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E7DBD" w14:textId="2C0AF1F7" w:rsidR="0067120F" w:rsidRPr="007B41B4" w:rsidRDefault="0067120F" w:rsidP="007B41B4">
      <w:pPr>
        <w:ind w:left="2160" w:hanging="2160"/>
        <w:rPr>
          <w:b/>
          <w:bCs/>
        </w:rPr>
      </w:pPr>
    </w:p>
    <w:p w14:paraId="14FA7582" w14:textId="77777777" w:rsidR="0067120F" w:rsidRPr="002C3027" w:rsidRDefault="0067120F" w:rsidP="00FA238C">
      <w:pPr>
        <w:pStyle w:val="Ttulo1"/>
        <w:numPr>
          <w:ilvl w:val="0"/>
          <w:numId w:val="3"/>
        </w:numPr>
        <w:spacing w:before="0" w:after="0" w:line="360" w:lineRule="auto"/>
        <w:ind w:right="113"/>
        <w:jc w:val="both"/>
        <w:rPr>
          <w:rFonts w:asciiTheme="minorHAnsi" w:hAnsiTheme="minorHAnsi" w:cs="Arial"/>
          <w:b w:val="0"/>
          <w:sz w:val="24"/>
          <w:szCs w:val="24"/>
        </w:rPr>
      </w:pPr>
      <w:r w:rsidRPr="002C3027">
        <w:rPr>
          <w:rFonts w:asciiTheme="minorHAnsi" w:hAnsiTheme="minorHAnsi" w:cs="Arial"/>
          <w:sz w:val="24"/>
          <w:szCs w:val="24"/>
        </w:rPr>
        <w:t>INTRODUCCIÓN</w:t>
      </w:r>
    </w:p>
    <w:p w14:paraId="677AB864" w14:textId="77777777" w:rsidR="0067120F" w:rsidRPr="002C3027" w:rsidRDefault="0067120F" w:rsidP="0067120F">
      <w:pPr>
        <w:tabs>
          <w:tab w:val="left" w:pos="180"/>
        </w:tabs>
        <w:jc w:val="center"/>
        <w:rPr>
          <w:rFonts w:asciiTheme="minorHAnsi" w:hAnsiTheme="minorHAnsi" w:cs="Arial"/>
          <w:b/>
          <w:color w:val="000000"/>
        </w:rPr>
      </w:pPr>
    </w:p>
    <w:p w14:paraId="6A00CF0F" w14:textId="77777777" w:rsidR="0067120F" w:rsidRPr="002C3027" w:rsidRDefault="0067120F" w:rsidP="0067120F">
      <w:pPr>
        <w:autoSpaceDE w:val="0"/>
        <w:autoSpaceDN w:val="0"/>
        <w:adjustRightInd w:val="0"/>
        <w:spacing w:line="276" w:lineRule="auto"/>
        <w:jc w:val="both"/>
        <w:rPr>
          <w:rFonts w:asciiTheme="minorHAnsi" w:hAnsiTheme="minorHAnsi" w:cs="Arial"/>
        </w:rPr>
      </w:pPr>
      <w:r w:rsidRPr="002C3027">
        <w:rPr>
          <w:rFonts w:asciiTheme="minorHAnsi" w:hAnsiTheme="minorHAnsi" w:cs="Arial"/>
        </w:rPr>
        <w:t>La palabra emergencia evoca eventos caracterizados por las pérdidas de vidas humanas, impactos ambientales negativos y daños materiales, tales eventos están asociados a hechos como incendios, explosiones, derrames, fugas de gases tóxicos y otro tipo de situaciones que en ocasiones han cambiado la historia de la humanidad.</w:t>
      </w:r>
    </w:p>
    <w:p w14:paraId="3C146085" w14:textId="77777777" w:rsidR="0067120F" w:rsidRPr="002C3027" w:rsidRDefault="0067120F" w:rsidP="0067120F">
      <w:pPr>
        <w:autoSpaceDE w:val="0"/>
        <w:autoSpaceDN w:val="0"/>
        <w:adjustRightInd w:val="0"/>
        <w:spacing w:line="276" w:lineRule="auto"/>
        <w:jc w:val="both"/>
        <w:rPr>
          <w:rFonts w:asciiTheme="minorHAnsi" w:hAnsiTheme="minorHAnsi" w:cs="Arial"/>
        </w:rPr>
      </w:pPr>
    </w:p>
    <w:p w14:paraId="74C7A1A2" w14:textId="77777777" w:rsidR="0067120F" w:rsidRPr="002C3027" w:rsidRDefault="0067120F" w:rsidP="0067120F">
      <w:pPr>
        <w:pStyle w:val="Textoindependiente"/>
        <w:autoSpaceDE w:val="0"/>
        <w:autoSpaceDN w:val="0"/>
        <w:adjustRightInd w:val="0"/>
        <w:spacing w:line="276" w:lineRule="auto"/>
        <w:rPr>
          <w:rFonts w:asciiTheme="minorHAnsi" w:hAnsiTheme="minorHAnsi" w:cs="Arial"/>
          <w:szCs w:val="24"/>
          <w:lang w:eastAsia="en-US"/>
        </w:rPr>
      </w:pPr>
      <w:r w:rsidRPr="002C3027">
        <w:rPr>
          <w:rFonts w:asciiTheme="minorHAnsi" w:hAnsiTheme="minorHAnsi" w:cs="Arial"/>
          <w:szCs w:val="24"/>
          <w:lang w:eastAsia="en-US"/>
        </w:rPr>
        <w:t>Frente a la imposibilidad de eliminar por completo la probabilidad de ocurrencia de una situación de emergencia, se ha evidenciado la necesidad de establecer un proceso que permita contrarrestar y minimizar las consecuencias adversas que se presentan en una situación de crisis. Este proceso es conocido en las organizaciones como “plan de preparación para emergencias y contingencias” entendiéndose como la sumatoria de fuerzas aportadas por diferentes disciplinas, gobiernos, estrategias, recursos técnicos y por supuesto el talento humano, para prevenir y controlar aquellos eventos que puedan catalogarse como emergencias en una organización.</w:t>
      </w:r>
      <w:r w:rsidRPr="002C3027">
        <w:rPr>
          <w:szCs w:val="24"/>
          <w:lang w:eastAsia="en-US"/>
        </w:rPr>
        <w:footnoteReference w:id="1"/>
      </w:r>
    </w:p>
    <w:p w14:paraId="2990C375" w14:textId="77777777" w:rsidR="0067120F" w:rsidRPr="002C3027" w:rsidRDefault="0067120F" w:rsidP="0067120F">
      <w:pPr>
        <w:spacing w:line="276" w:lineRule="auto"/>
        <w:jc w:val="both"/>
        <w:rPr>
          <w:rFonts w:asciiTheme="minorHAnsi" w:hAnsiTheme="minorHAnsi" w:cs="Arial"/>
          <w:bCs/>
          <w:iCs/>
          <w:color w:val="000000"/>
        </w:rPr>
      </w:pPr>
    </w:p>
    <w:p w14:paraId="31A71FDE" w14:textId="77777777" w:rsidR="0067120F" w:rsidRPr="002C3027" w:rsidRDefault="0067120F" w:rsidP="0067120F">
      <w:pPr>
        <w:spacing w:line="276" w:lineRule="auto"/>
        <w:jc w:val="both"/>
        <w:rPr>
          <w:rFonts w:asciiTheme="minorHAnsi" w:hAnsiTheme="minorHAnsi" w:cs="Arial"/>
          <w:color w:val="000000"/>
        </w:rPr>
      </w:pPr>
      <w:r w:rsidRPr="002C3027">
        <w:rPr>
          <w:rFonts w:asciiTheme="minorHAnsi" w:hAnsiTheme="minorHAnsi" w:cs="Arial"/>
        </w:rPr>
        <w:t>Teniendo en cuenta que para  la organización es prioridad la protección de  sus trabajadores, medio ambiente, e infraestructura, y continuidad del negocio se requiere fomentar la adopción y mantenimiento de actitudes de auto cuidado, solidaridad y participación de todo el personal, mediante el desarrollo conjunto de  actividades de previsión, prevención y control de las emergencias, a través de la elaboración y puesta en marcha del Plan de Emergencias, en donde cada dependencia tiene responsabilidades específicas</w:t>
      </w:r>
      <w:r w:rsidRPr="002C3027">
        <w:rPr>
          <w:rFonts w:asciiTheme="minorHAnsi" w:hAnsiTheme="minorHAnsi" w:cs="Arial"/>
          <w:color w:val="000000"/>
        </w:rPr>
        <w:t>.</w:t>
      </w:r>
    </w:p>
    <w:p w14:paraId="737E629C" w14:textId="77777777" w:rsidR="0067120F" w:rsidRDefault="0067120F" w:rsidP="0067120F">
      <w:pPr>
        <w:spacing w:line="276" w:lineRule="auto"/>
        <w:rPr>
          <w:rFonts w:asciiTheme="minorHAnsi" w:hAnsiTheme="minorHAnsi" w:cs="Arial"/>
          <w:color w:val="000000"/>
        </w:rPr>
      </w:pPr>
    </w:p>
    <w:p w14:paraId="3B8E392D" w14:textId="77777777" w:rsidR="002C3027" w:rsidRPr="002C3027" w:rsidRDefault="002C3027" w:rsidP="0067120F">
      <w:pPr>
        <w:spacing w:line="276" w:lineRule="auto"/>
        <w:rPr>
          <w:rFonts w:asciiTheme="minorHAnsi" w:hAnsiTheme="minorHAnsi" w:cs="Arial"/>
          <w:color w:val="000000"/>
        </w:rPr>
      </w:pPr>
    </w:p>
    <w:p w14:paraId="5A343D87" w14:textId="77777777" w:rsidR="0067120F" w:rsidRPr="002C3027" w:rsidRDefault="0067120F" w:rsidP="0067120F">
      <w:pPr>
        <w:rPr>
          <w:rFonts w:asciiTheme="minorHAnsi" w:hAnsiTheme="minorHAnsi" w:cs="Arial"/>
          <w:color w:val="000000"/>
        </w:rPr>
      </w:pPr>
    </w:p>
    <w:p w14:paraId="21293724" w14:textId="77777777" w:rsidR="002C3027" w:rsidRPr="002C3027" w:rsidRDefault="002C3027" w:rsidP="00FA238C">
      <w:pPr>
        <w:pStyle w:val="Ttulo1"/>
        <w:numPr>
          <w:ilvl w:val="0"/>
          <w:numId w:val="3"/>
        </w:numPr>
        <w:spacing w:before="0" w:after="0" w:line="276" w:lineRule="auto"/>
        <w:ind w:right="113"/>
        <w:rPr>
          <w:rFonts w:asciiTheme="minorHAnsi" w:hAnsiTheme="minorHAnsi" w:cs="Arial"/>
          <w:b w:val="0"/>
          <w:sz w:val="24"/>
          <w:szCs w:val="24"/>
        </w:rPr>
      </w:pPr>
      <w:r w:rsidRPr="002C3027">
        <w:rPr>
          <w:rFonts w:asciiTheme="minorHAnsi" w:hAnsiTheme="minorHAnsi" w:cs="Arial"/>
          <w:sz w:val="24"/>
          <w:szCs w:val="24"/>
        </w:rPr>
        <w:t>JUSTIFICACIÓN</w:t>
      </w:r>
    </w:p>
    <w:p w14:paraId="4535246A" w14:textId="77777777" w:rsidR="002C3027" w:rsidRPr="002C3027" w:rsidRDefault="002C3027" w:rsidP="002C3027">
      <w:pPr>
        <w:spacing w:line="276" w:lineRule="auto"/>
        <w:rPr>
          <w:rFonts w:asciiTheme="minorHAnsi" w:hAnsiTheme="minorHAnsi" w:cs="Arial"/>
          <w:b/>
        </w:rPr>
      </w:pPr>
    </w:p>
    <w:p w14:paraId="22C2C329" w14:textId="0BE48306" w:rsidR="002C3027" w:rsidRPr="002C3027" w:rsidRDefault="002C3027" w:rsidP="002C3027">
      <w:pPr>
        <w:spacing w:line="276" w:lineRule="auto"/>
        <w:jc w:val="both"/>
        <w:rPr>
          <w:rFonts w:asciiTheme="minorHAnsi" w:hAnsiTheme="minorHAnsi" w:cs="Arial"/>
          <w:color w:val="000000"/>
        </w:rPr>
      </w:pPr>
      <w:r w:rsidRPr="002C3027">
        <w:rPr>
          <w:rFonts w:asciiTheme="minorHAnsi" w:hAnsiTheme="minorHAnsi" w:cs="Arial"/>
        </w:rPr>
        <w:t xml:space="preserve">Fundación Luker preocupada por el bienestar de los trabajadores y sus clientes en </w:t>
      </w:r>
      <w:r w:rsidR="00E247E4" w:rsidRPr="002C3027">
        <w:rPr>
          <w:rFonts w:asciiTheme="minorHAnsi" w:hAnsiTheme="minorHAnsi" w:cs="Arial"/>
        </w:rPr>
        <w:t>general, ha</w:t>
      </w:r>
      <w:r w:rsidRPr="002C3027">
        <w:rPr>
          <w:rFonts w:asciiTheme="minorHAnsi" w:hAnsiTheme="minorHAnsi" w:cs="Arial"/>
        </w:rPr>
        <w:t xml:space="preserve"> diseñado el presente </w:t>
      </w:r>
      <w:r w:rsidRPr="002C3027">
        <w:rPr>
          <w:rFonts w:asciiTheme="minorHAnsi" w:hAnsiTheme="minorHAnsi" w:cs="Arial"/>
          <w:b/>
        </w:rPr>
        <w:t>Plan de Emergencias,</w:t>
      </w:r>
      <w:r w:rsidRPr="002C3027">
        <w:rPr>
          <w:rFonts w:asciiTheme="minorHAnsi" w:hAnsiTheme="minorHAnsi" w:cs="Arial"/>
        </w:rPr>
        <w:t xml:space="preserve"> el cual pretende mitigar los posibles efectos, mediante la implementación de acciones específicas y la definición de prioridades, el fin último es la prevención y control de las emergencias que pudieran afectar personas, medioambiente, instalaciones, equipos </w:t>
      </w:r>
      <w:r w:rsidRPr="002C3027">
        <w:rPr>
          <w:rFonts w:asciiTheme="minorHAnsi" w:hAnsiTheme="minorHAnsi" w:cs="Arial"/>
          <w:color w:val="000000"/>
        </w:rPr>
        <w:t>y los clientes.</w:t>
      </w:r>
    </w:p>
    <w:p w14:paraId="24C5CEC4" w14:textId="77777777" w:rsidR="002C3027" w:rsidRPr="002C3027" w:rsidRDefault="002C3027" w:rsidP="002C3027">
      <w:pPr>
        <w:spacing w:line="276" w:lineRule="auto"/>
        <w:jc w:val="both"/>
        <w:rPr>
          <w:rFonts w:asciiTheme="minorHAnsi" w:hAnsiTheme="minorHAnsi" w:cs="Arial"/>
        </w:rPr>
      </w:pPr>
    </w:p>
    <w:p w14:paraId="539A0AFF" w14:textId="3F56F659" w:rsidR="002C3027" w:rsidRPr="002C3027" w:rsidRDefault="002C3027" w:rsidP="002C3027">
      <w:pPr>
        <w:spacing w:line="276" w:lineRule="auto"/>
        <w:jc w:val="both"/>
        <w:rPr>
          <w:rFonts w:asciiTheme="minorHAnsi" w:hAnsiTheme="minorHAnsi" w:cs="Arial"/>
        </w:rPr>
      </w:pPr>
      <w:r w:rsidRPr="002C3027">
        <w:rPr>
          <w:rFonts w:asciiTheme="minorHAnsi" w:hAnsiTheme="minorHAnsi" w:cs="Arial"/>
        </w:rPr>
        <w:t>Se espera poder obtener resultados concretos a diferentes niveles de la organización, así mismo servir como herramienta básica en</w:t>
      </w:r>
      <w:r w:rsidR="00AA5C0F">
        <w:rPr>
          <w:rFonts w:asciiTheme="minorHAnsi" w:hAnsiTheme="minorHAnsi" w:cs="Arial"/>
        </w:rPr>
        <w:t xml:space="preserve"> el desarrollo del Programa de S</w:t>
      </w:r>
      <w:r w:rsidRPr="002C3027">
        <w:rPr>
          <w:rFonts w:asciiTheme="minorHAnsi" w:hAnsiTheme="minorHAnsi" w:cs="Arial"/>
        </w:rPr>
        <w:t xml:space="preserve">eguridad y </w:t>
      </w:r>
      <w:r w:rsidR="00AA5C0F">
        <w:rPr>
          <w:rFonts w:asciiTheme="minorHAnsi" w:hAnsiTheme="minorHAnsi" w:cs="Arial"/>
        </w:rPr>
        <w:t>S</w:t>
      </w:r>
      <w:r w:rsidRPr="002C3027">
        <w:rPr>
          <w:rFonts w:asciiTheme="minorHAnsi" w:hAnsiTheme="minorHAnsi" w:cs="Arial"/>
        </w:rPr>
        <w:t xml:space="preserve">alud en el </w:t>
      </w:r>
      <w:r w:rsidR="00AA5C0F">
        <w:rPr>
          <w:rFonts w:asciiTheme="minorHAnsi" w:hAnsiTheme="minorHAnsi" w:cs="Arial"/>
        </w:rPr>
        <w:t>T</w:t>
      </w:r>
      <w:r w:rsidRPr="002C3027">
        <w:rPr>
          <w:rFonts w:asciiTheme="minorHAnsi" w:hAnsiTheme="minorHAnsi" w:cs="Arial"/>
        </w:rPr>
        <w:t xml:space="preserve">rabajo teniendo en cuenta </w:t>
      </w:r>
      <w:r w:rsidR="00E247E4">
        <w:rPr>
          <w:rFonts w:asciiTheme="minorHAnsi" w:hAnsiTheme="minorHAnsi" w:cs="Arial"/>
        </w:rPr>
        <w:t>el decreto 1072 de 2015 y la resolución 0319 de 2019</w:t>
      </w:r>
      <w:r w:rsidRPr="002C3027">
        <w:rPr>
          <w:rFonts w:asciiTheme="minorHAnsi" w:hAnsiTheme="minorHAnsi" w:cs="Arial"/>
        </w:rPr>
        <w:t>, del Ministerio de Protección Social, como normas de prevención y protección, contempladas en la legislación colombiana en materia de seguridad y salud en el trabajo, en donde se establece la organización y puesta en marcha del Plan de Emergencias, el cual debe estar debidamente documentado y conocido por todos los trabajadores de la Empresa.</w:t>
      </w:r>
    </w:p>
    <w:p w14:paraId="57A4B1A7" w14:textId="77777777" w:rsidR="0067120F" w:rsidRDefault="0067120F" w:rsidP="002C3027">
      <w:pPr>
        <w:spacing w:line="276" w:lineRule="auto"/>
        <w:rPr>
          <w:rFonts w:asciiTheme="minorHAnsi" w:hAnsiTheme="minorHAnsi"/>
        </w:rPr>
      </w:pPr>
    </w:p>
    <w:p w14:paraId="6440256A" w14:textId="77777777" w:rsidR="00AA5C0F" w:rsidRDefault="00AA5C0F" w:rsidP="002C3027">
      <w:pPr>
        <w:spacing w:line="276" w:lineRule="auto"/>
        <w:rPr>
          <w:rFonts w:asciiTheme="minorHAnsi" w:hAnsiTheme="minorHAnsi"/>
        </w:rPr>
      </w:pPr>
    </w:p>
    <w:p w14:paraId="0BE833DE" w14:textId="77777777" w:rsidR="00AA5C0F" w:rsidRPr="00AA5C0F" w:rsidRDefault="00AA5C0F" w:rsidP="00FA238C">
      <w:pPr>
        <w:pStyle w:val="Ttulo1"/>
        <w:numPr>
          <w:ilvl w:val="0"/>
          <w:numId w:val="3"/>
        </w:numPr>
        <w:spacing w:before="0" w:after="0" w:line="276" w:lineRule="auto"/>
        <w:ind w:right="113"/>
        <w:rPr>
          <w:rFonts w:asciiTheme="minorHAnsi" w:hAnsiTheme="minorHAnsi" w:cs="Arial"/>
          <w:b w:val="0"/>
          <w:sz w:val="24"/>
          <w:szCs w:val="24"/>
        </w:rPr>
      </w:pPr>
      <w:r w:rsidRPr="00AA5C0F">
        <w:rPr>
          <w:rFonts w:asciiTheme="minorHAnsi" w:hAnsiTheme="minorHAnsi" w:cs="Arial"/>
          <w:sz w:val="24"/>
          <w:szCs w:val="24"/>
        </w:rPr>
        <w:t>OBJETIVOS</w:t>
      </w:r>
    </w:p>
    <w:p w14:paraId="661A95C0" w14:textId="77777777" w:rsidR="00AA5C0F" w:rsidRPr="00AA5C0F" w:rsidRDefault="00AA5C0F" w:rsidP="00FA238C">
      <w:pPr>
        <w:pStyle w:val="Ttulo2"/>
        <w:numPr>
          <w:ilvl w:val="1"/>
          <w:numId w:val="3"/>
        </w:numPr>
        <w:spacing w:line="276" w:lineRule="auto"/>
        <w:rPr>
          <w:rFonts w:asciiTheme="minorHAnsi" w:hAnsiTheme="minorHAnsi" w:cs="Arial"/>
          <w:b w:val="0"/>
          <w:bCs w:val="0"/>
          <w:i w:val="0"/>
          <w:sz w:val="24"/>
          <w:szCs w:val="24"/>
        </w:rPr>
      </w:pPr>
      <w:r w:rsidRPr="00AA5C0F">
        <w:rPr>
          <w:rFonts w:asciiTheme="minorHAnsi" w:hAnsiTheme="minorHAnsi" w:cs="Arial"/>
          <w:i w:val="0"/>
          <w:sz w:val="24"/>
          <w:szCs w:val="24"/>
        </w:rPr>
        <w:t>OBJETIVO GENERAL</w:t>
      </w:r>
    </w:p>
    <w:p w14:paraId="24EFD93E" w14:textId="77777777" w:rsidR="00AA5C0F" w:rsidRPr="00AA5C0F" w:rsidRDefault="00AA5C0F" w:rsidP="00AA5C0F">
      <w:pPr>
        <w:spacing w:line="276" w:lineRule="auto"/>
        <w:rPr>
          <w:rFonts w:asciiTheme="minorHAnsi" w:hAnsiTheme="minorHAnsi" w:cs="Arial"/>
        </w:rPr>
      </w:pPr>
    </w:p>
    <w:p w14:paraId="206DE7FB" w14:textId="7259D571" w:rsidR="00AA5C0F" w:rsidRPr="00AA5C0F" w:rsidRDefault="00AA5C0F" w:rsidP="00AA5C0F">
      <w:pPr>
        <w:spacing w:line="276" w:lineRule="auto"/>
        <w:jc w:val="both"/>
        <w:rPr>
          <w:rFonts w:asciiTheme="minorHAnsi" w:hAnsiTheme="minorHAnsi" w:cs="Arial"/>
        </w:rPr>
      </w:pPr>
      <w:r w:rsidRPr="00AA5C0F">
        <w:rPr>
          <w:rFonts w:asciiTheme="minorHAnsi" w:hAnsiTheme="minorHAnsi" w:cs="Arial"/>
        </w:rPr>
        <w:t xml:space="preserve">Diseñar e implementar el Plan de Emergencias de Fundación Luker orientado a la prevención, control de posibles eventos que alteren el normal desarrollo de las actividades propias de la empresa y de los clientes en el área de influencia, y que garantice una reacción inmediata, oportuna y </w:t>
      </w:r>
      <w:r w:rsidR="00E247E4" w:rsidRPr="00AA5C0F">
        <w:rPr>
          <w:rFonts w:asciiTheme="minorHAnsi" w:hAnsiTheme="minorHAnsi" w:cs="Arial"/>
        </w:rPr>
        <w:t>eficiente, para</w:t>
      </w:r>
      <w:r w:rsidRPr="00AA5C0F">
        <w:rPr>
          <w:rFonts w:asciiTheme="minorHAnsi" w:hAnsiTheme="minorHAnsi" w:cs="Arial"/>
        </w:rPr>
        <w:t xml:space="preserve"> de esta manera proteger a las personas, medioambiente y bienes materiales de la Organización y clientes en general.</w:t>
      </w:r>
    </w:p>
    <w:p w14:paraId="33695476" w14:textId="77777777" w:rsidR="00AA5C0F" w:rsidRPr="00AA5C0F" w:rsidRDefault="00AA5C0F" w:rsidP="00AA5C0F">
      <w:pPr>
        <w:spacing w:line="276" w:lineRule="auto"/>
        <w:rPr>
          <w:rFonts w:asciiTheme="minorHAnsi" w:hAnsiTheme="minorHAnsi" w:cs="Arial"/>
        </w:rPr>
      </w:pPr>
    </w:p>
    <w:p w14:paraId="6ADA0942" w14:textId="77777777" w:rsidR="00AA5C0F" w:rsidRPr="00AA5C0F" w:rsidRDefault="00AA5C0F" w:rsidP="00FA238C">
      <w:pPr>
        <w:pStyle w:val="Ttulo2"/>
        <w:numPr>
          <w:ilvl w:val="1"/>
          <w:numId w:val="3"/>
        </w:numPr>
        <w:spacing w:line="276" w:lineRule="auto"/>
        <w:rPr>
          <w:rFonts w:asciiTheme="minorHAnsi" w:hAnsiTheme="minorHAnsi" w:cs="Arial"/>
          <w:b w:val="0"/>
          <w:bCs w:val="0"/>
          <w:i w:val="0"/>
          <w:sz w:val="24"/>
          <w:szCs w:val="24"/>
        </w:rPr>
      </w:pPr>
      <w:r w:rsidRPr="00AA5C0F">
        <w:rPr>
          <w:rFonts w:asciiTheme="minorHAnsi" w:hAnsiTheme="minorHAnsi" w:cs="Arial"/>
          <w:i w:val="0"/>
          <w:sz w:val="24"/>
          <w:szCs w:val="24"/>
        </w:rPr>
        <w:t>OBJETIVOS ESPECÍFICOS</w:t>
      </w:r>
    </w:p>
    <w:p w14:paraId="49A21360" w14:textId="77777777" w:rsidR="00AA5C0F" w:rsidRPr="00AA5C0F" w:rsidRDefault="00AA5C0F" w:rsidP="00AA5C0F">
      <w:pPr>
        <w:spacing w:line="276" w:lineRule="auto"/>
        <w:rPr>
          <w:rFonts w:asciiTheme="minorHAnsi" w:hAnsiTheme="minorHAnsi" w:cs="Arial"/>
          <w:lang w:val="es-ES_tradnl"/>
        </w:rPr>
      </w:pPr>
    </w:p>
    <w:p w14:paraId="69CE2104" w14:textId="77777777" w:rsidR="00AA5C0F" w:rsidRPr="00AA5C0F" w:rsidRDefault="00AA5C0F" w:rsidP="00FA238C">
      <w:pPr>
        <w:pStyle w:val="Prrafodelista"/>
        <w:numPr>
          <w:ilvl w:val="0"/>
          <w:numId w:val="4"/>
        </w:numPr>
        <w:spacing w:line="276" w:lineRule="auto"/>
        <w:jc w:val="both"/>
        <w:rPr>
          <w:rFonts w:asciiTheme="minorHAnsi" w:hAnsiTheme="minorHAnsi" w:cs="Arial"/>
        </w:rPr>
      </w:pPr>
      <w:r w:rsidRPr="00AA5C0F">
        <w:rPr>
          <w:rFonts w:asciiTheme="minorHAnsi" w:hAnsiTheme="minorHAnsi" w:cs="Arial"/>
        </w:rPr>
        <w:lastRenderedPageBreak/>
        <w:t>Identificar las amenazas, determinar la vulnerabilidad y definir niveles de riesgo frente a éstas.</w:t>
      </w:r>
    </w:p>
    <w:p w14:paraId="23D579CF" w14:textId="77777777" w:rsidR="00293169" w:rsidRDefault="00AA5C0F" w:rsidP="00FA238C">
      <w:pPr>
        <w:pStyle w:val="Prrafodelista"/>
        <w:numPr>
          <w:ilvl w:val="0"/>
          <w:numId w:val="4"/>
        </w:numPr>
        <w:spacing w:line="276" w:lineRule="auto"/>
        <w:jc w:val="both"/>
        <w:rPr>
          <w:rFonts w:asciiTheme="minorHAnsi" w:hAnsiTheme="minorHAnsi" w:cs="Arial"/>
        </w:rPr>
      </w:pPr>
      <w:bookmarkStart w:id="0" w:name="_Hlk79419838"/>
      <w:r w:rsidRPr="00293169">
        <w:rPr>
          <w:rFonts w:asciiTheme="minorHAnsi" w:hAnsiTheme="minorHAnsi" w:cs="Arial"/>
        </w:rPr>
        <w:t>Determinar el inventario de recursos humanos, físicos, té</w:t>
      </w:r>
      <w:r w:rsidR="00DE57CD">
        <w:rPr>
          <w:rFonts w:asciiTheme="minorHAnsi" w:hAnsiTheme="minorHAnsi" w:cs="Arial"/>
        </w:rPr>
        <w:t>cnicos y financieros,</w:t>
      </w:r>
      <w:r w:rsidRPr="00293169">
        <w:rPr>
          <w:rFonts w:asciiTheme="minorHAnsi" w:hAnsiTheme="minorHAnsi" w:cs="Arial"/>
        </w:rPr>
        <w:t xml:space="preserve"> para atender eventos de emergencia.</w:t>
      </w:r>
    </w:p>
    <w:bookmarkEnd w:id="0"/>
    <w:p w14:paraId="4FAECE7E" w14:textId="77777777" w:rsidR="00DE57CD" w:rsidRDefault="00AA5C0F" w:rsidP="00FA238C">
      <w:pPr>
        <w:pStyle w:val="Prrafodelista"/>
        <w:numPr>
          <w:ilvl w:val="0"/>
          <w:numId w:val="4"/>
        </w:numPr>
        <w:spacing w:line="276" w:lineRule="auto"/>
        <w:jc w:val="both"/>
        <w:rPr>
          <w:rFonts w:asciiTheme="minorHAnsi" w:hAnsiTheme="minorHAnsi" w:cs="Arial"/>
        </w:rPr>
      </w:pPr>
      <w:r w:rsidRPr="00DE57CD">
        <w:rPr>
          <w:rFonts w:asciiTheme="minorHAnsi" w:hAnsiTheme="minorHAnsi" w:cs="Arial"/>
        </w:rPr>
        <w:t>Conformar e implementar el comité de emergencias</w:t>
      </w:r>
      <w:r w:rsidR="00DE57CD" w:rsidRPr="00DE57CD">
        <w:rPr>
          <w:rFonts w:asciiTheme="minorHAnsi" w:hAnsiTheme="minorHAnsi" w:cs="Arial"/>
        </w:rPr>
        <w:t>.</w:t>
      </w:r>
    </w:p>
    <w:p w14:paraId="00349EE1" w14:textId="77777777" w:rsidR="00DE57CD" w:rsidRDefault="00AA5C0F" w:rsidP="00FA238C">
      <w:pPr>
        <w:pStyle w:val="Prrafodelista"/>
        <w:numPr>
          <w:ilvl w:val="0"/>
          <w:numId w:val="4"/>
        </w:numPr>
        <w:spacing w:line="276" w:lineRule="auto"/>
        <w:jc w:val="both"/>
        <w:rPr>
          <w:rFonts w:asciiTheme="minorHAnsi" w:hAnsiTheme="minorHAnsi" w:cs="Arial"/>
        </w:rPr>
      </w:pPr>
      <w:r w:rsidRPr="00DE57CD">
        <w:rPr>
          <w:rFonts w:asciiTheme="minorHAnsi" w:hAnsiTheme="minorHAnsi" w:cs="Arial"/>
        </w:rPr>
        <w:t>Conformar una brigada, suficiente, entrenada y formada para atender los diferentes eventos que se presenten tanto desde el punto de vista seguridad y salud en el trabajo como medioambiental.</w:t>
      </w:r>
      <w:r w:rsidR="00DE57CD" w:rsidRPr="00DE57CD">
        <w:rPr>
          <w:rFonts w:asciiTheme="minorHAnsi" w:hAnsiTheme="minorHAnsi" w:cs="Arial"/>
        </w:rPr>
        <w:t xml:space="preserve"> </w:t>
      </w:r>
    </w:p>
    <w:p w14:paraId="7DBFCED0" w14:textId="77777777" w:rsidR="00DE57CD" w:rsidRDefault="00AA5C0F" w:rsidP="00FA238C">
      <w:pPr>
        <w:pStyle w:val="Prrafodelista"/>
        <w:numPr>
          <w:ilvl w:val="0"/>
          <w:numId w:val="4"/>
        </w:numPr>
        <w:spacing w:line="276" w:lineRule="auto"/>
        <w:jc w:val="both"/>
        <w:rPr>
          <w:rFonts w:asciiTheme="minorHAnsi" w:hAnsiTheme="minorHAnsi" w:cs="Arial"/>
        </w:rPr>
      </w:pPr>
      <w:r w:rsidRPr="00DE57CD">
        <w:rPr>
          <w:rFonts w:asciiTheme="minorHAnsi" w:hAnsiTheme="minorHAnsi" w:cs="Arial"/>
        </w:rPr>
        <w:t>Fortalecer</w:t>
      </w:r>
      <w:r w:rsidR="00DE57CD">
        <w:rPr>
          <w:rFonts w:asciiTheme="minorHAnsi" w:hAnsiTheme="minorHAnsi" w:cs="Arial"/>
        </w:rPr>
        <w:t xml:space="preserve"> la capacidad de respuesta </w:t>
      </w:r>
      <w:r w:rsidRPr="00DE57CD">
        <w:rPr>
          <w:rFonts w:asciiTheme="minorHAnsi" w:hAnsiTheme="minorHAnsi" w:cs="Arial"/>
        </w:rPr>
        <w:t>en caso de desastre y minimizar los daños a las personas, los recursos materiales, medio ambiente y bienes materiales, de las eventuales emergencias.</w:t>
      </w:r>
    </w:p>
    <w:p w14:paraId="426E00CB" w14:textId="77777777" w:rsidR="00DE57CD" w:rsidRDefault="00AA5C0F" w:rsidP="00FA238C">
      <w:pPr>
        <w:pStyle w:val="Prrafodelista"/>
        <w:numPr>
          <w:ilvl w:val="0"/>
          <w:numId w:val="4"/>
        </w:numPr>
        <w:spacing w:line="276" w:lineRule="auto"/>
        <w:jc w:val="both"/>
        <w:rPr>
          <w:rFonts w:asciiTheme="minorHAnsi" w:hAnsiTheme="minorHAnsi" w:cs="Arial"/>
        </w:rPr>
      </w:pPr>
      <w:r w:rsidRPr="00DE57CD">
        <w:rPr>
          <w:rFonts w:asciiTheme="minorHAnsi" w:hAnsiTheme="minorHAnsi" w:cs="Arial"/>
        </w:rPr>
        <w:t>Poner a prueba el plan de emergencias mediante simulaciones y simulacros.</w:t>
      </w:r>
      <w:r w:rsidR="00DE57CD" w:rsidRPr="00DE57CD">
        <w:rPr>
          <w:rFonts w:asciiTheme="minorHAnsi" w:hAnsiTheme="minorHAnsi" w:cs="Arial"/>
        </w:rPr>
        <w:t xml:space="preserve"> </w:t>
      </w:r>
    </w:p>
    <w:p w14:paraId="11213DF2" w14:textId="77777777" w:rsidR="00AA5C0F" w:rsidRDefault="00AA5C0F" w:rsidP="00FA238C">
      <w:pPr>
        <w:pStyle w:val="Prrafodelista"/>
        <w:numPr>
          <w:ilvl w:val="0"/>
          <w:numId w:val="4"/>
        </w:numPr>
        <w:spacing w:line="276" w:lineRule="auto"/>
        <w:jc w:val="both"/>
        <w:rPr>
          <w:rFonts w:asciiTheme="minorHAnsi" w:hAnsiTheme="minorHAnsi" w:cs="Arial"/>
        </w:rPr>
      </w:pPr>
      <w:r w:rsidRPr="00DE57CD">
        <w:rPr>
          <w:rFonts w:asciiTheme="minorHAnsi" w:hAnsiTheme="minorHAnsi" w:cs="Arial"/>
        </w:rPr>
        <w:t>Motivar a todo el personal para lograr su participación en las acciones de prevención de emergencias.</w:t>
      </w:r>
    </w:p>
    <w:p w14:paraId="43522A5B" w14:textId="77777777" w:rsidR="00DE57CD" w:rsidRDefault="00DE57CD" w:rsidP="00DE57CD">
      <w:pPr>
        <w:spacing w:line="276" w:lineRule="auto"/>
        <w:jc w:val="both"/>
        <w:rPr>
          <w:rFonts w:asciiTheme="minorHAnsi" w:hAnsiTheme="minorHAnsi" w:cs="Arial"/>
        </w:rPr>
      </w:pPr>
    </w:p>
    <w:p w14:paraId="422FBCCD" w14:textId="77777777" w:rsidR="00DE57CD" w:rsidRDefault="00DE57CD" w:rsidP="00DE57CD">
      <w:pPr>
        <w:spacing w:line="276" w:lineRule="auto"/>
        <w:jc w:val="both"/>
        <w:rPr>
          <w:rFonts w:asciiTheme="minorHAnsi" w:hAnsiTheme="minorHAnsi" w:cs="Arial"/>
        </w:rPr>
      </w:pPr>
    </w:p>
    <w:p w14:paraId="3C6AD2D9" w14:textId="77777777" w:rsidR="00DE57CD" w:rsidRPr="00DE57CD" w:rsidRDefault="00DE57CD" w:rsidP="00FA238C">
      <w:pPr>
        <w:pStyle w:val="Ttulo2"/>
        <w:numPr>
          <w:ilvl w:val="0"/>
          <w:numId w:val="3"/>
        </w:numPr>
        <w:suppressAutoHyphens/>
        <w:spacing w:before="0" w:after="0"/>
        <w:rPr>
          <w:rFonts w:asciiTheme="minorHAnsi" w:hAnsiTheme="minorHAnsi" w:cs="Arial"/>
          <w:b w:val="0"/>
          <w:i w:val="0"/>
          <w:sz w:val="24"/>
          <w:szCs w:val="24"/>
        </w:rPr>
      </w:pPr>
      <w:r w:rsidRPr="00DE57CD">
        <w:rPr>
          <w:rFonts w:asciiTheme="minorHAnsi" w:hAnsiTheme="minorHAnsi" w:cs="Arial"/>
          <w:i w:val="0"/>
          <w:sz w:val="24"/>
          <w:szCs w:val="24"/>
        </w:rPr>
        <w:t>POLITICA DE SEGURIDAD ANTE EMERGENCIAS Y MEDIO AMBIENTE</w:t>
      </w:r>
    </w:p>
    <w:p w14:paraId="6927A885" w14:textId="77777777" w:rsidR="00DE57CD" w:rsidRPr="00DE57CD" w:rsidRDefault="00DE57CD" w:rsidP="00DE57CD">
      <w:pPr>
        <w:rPr>
          <w:rFonts w:asciiTheme="minorHAnsi" w:hAnsiTheme="minorHAnsi"/>
          <w:lang w:val="es-MX"/>
        </w:rPr>
      </w:pPr>
    </w:p>
    <w:p w14:paraId="3178E06B" w14:textId="77777777" w:rsidR="00DE57CD" w:rsidRPr="00DE57CD" w:rsidRDefault="00DE57CD" w:rsidP="00DE57CD">
      <w:pPr>
        <w:pStyle w:val="Textoindependiente"/>
        <w:rPr>
          <w:rFonts w:asciiTheme="minorHAnsi" w:hAnsiTheme="minorHAnsi" w:cs="Arial"/>
          <w:szCs w:val="24"/>
          <w:lang w:val="es-ES_tradnl"/>
        </w:rPr>
      </w:pPr>
    </w:p>
    <w:p w14:paraId="05462425" w14:textId="77777777" w:rsidR="00DE57CD" w:rsidRPr="00DE57CD" w:rsidRDefault="00DE57CD" w:rsidP="005918D5">
      <w:pPr>
        <w:pStyle w:val="Textoindependiente"/>
        <w:spacing w:line="276" w:lineRule="auto"/>
        <w:rPr>
          <w:rFonts w:asciiTheme="minorHAnsi" w:hAnsiTheme="minorHAnsi" w:cs="Arial"/>
          <w:szCs w:val="24"/>
        </w:rPr>
      </w:pPr>
      <w:r w:rsidRPr="00DE57CD">
        <w:rPr>
          <w:rFonts w:asciiTheme="minorHAnsi" w:hAnsiTheme="minorHAnsi" w:cs="Arial"/>
          <w:szCs w:val="24"/>
        </w:rPr>
        <w:t xml:space="preserve">Para </w:t>
      </w:r>
      <w:r w:rsidR="00874F49" w:rsidRPr="00874F49">
        <w:rPr>
          <w:rFonts w:asciiTheme="minorHAnsi" w:hAnsiTheme="minorHAnsi" w:cs="Arial"/>
          <w:b/>
          <w:szCs w:val="24"/>
        </w:rPr>
        <w:t xml:space="preserve">LA </w:t>
      </w:r>
      <w:r w:rsidRPr="00DE57CD">
        <w:rPr>
          <w:rFonts w:asciiTheme="minorHAnsi" w:hAnsiTheme="minorHAnsi" w:cs="Arial"/>
          <w:b/>
          <w:szCs w:val="24"/>
        </w:rPr>
        <w:t>FUNDACION LUKER</w:t>
      </w:r>
      <w:r w:rsidRPr="00DE57CD">
        <w:rPr>
          <w:rFonts w:asciiTheme="minorHAnsi" w:hAnsiTheme="minorHAnsi" w:cs="Arial"/>
          <w:szCs w:val="24"/>
        </w:rPr>
        <w:t xml:space="preserve"> es un compromiso y una necesidad garantizar un óptimo nivel de seguridad para todos los ocupantes y usuarios en sus instalaciones, así como crear, reforzar y mantener una actitud positiva hacia la prevención y preparación para emergencias.</w:t>
      </w:r>
    </w:p>
    <w:p w14:paraId="6EE5468D" w14:textId="77777777" w:rsidR="00DE57CD" w:rsidRPr="00DE57CD" w:rsidRDefault="00DE57CD" w:rsidP="005918D5">
      <w:pPr>
        <w:pStyle w:val="Textoindependiente"/>
        <w:spacing w:line="276" w:lineRule="auto"/>
        <w:rPr>
          <w:rFonts w:asciiTheme="minorHAnsi" w:hAnsiTheme="minorHAnsi" w:cs="Arial"/>
          <w:szCs w:val="24"/>
        </w:rPr>
      </w:pPr>
    </w:p>
    <w:p w14:paraId="6CD08861" w14:textId="77777777" w:rsidR="00DE57CD" w:rsidRPr="00DE57CD" w:rsidRDefault="00DE57CD" w:rsidP="005918D5">
      <w:pPr>
        <w:pStyle w:val="Textoindependiente"/>
        <w:spacing w:line="276" w:lineRule="auto"/>
        <w:rPr>
          <w:rFonts w:asciiTheme="minorHAnsi" w:hAnsiTheme="minorHAnsi" w:cs="Arial"/>
          <w:szCs w:val="24"/>
        </w:rPr>
      </w:pPr>
      <w:proofErr w:type="gramStart"/>
      <w:r w:rsidRPr="00DE57CD">
        <w:rPr>
          <w:rFonts w:asciiTheme="minorHAnsi" w:hAnsiTheme="minorHAnsi" w:cs="Arial"/>
          <w:szCs w:val="24"/>
        </w:rPr>
        <w:t>En razón de</w:t>
      </w:r>
      <w:proofErr w:type="gramEnd"/>
      <w:r w:rsidRPr="00DE57CD">
        <w:rPr>
          <w:rFonts w:asciiTheme="minorHAnsi" w:hAnsiTheme="minorHAnsi" w:cs="Arial"/>
          <w:szCs w:val="24"/>
        </w:rPr>
        <w:t xml:space="preserve"> lo anterior, la entidad ha implementado el presente documento que contempla los procedimientos de actuación y operación segura y suministrar los recursos necesarios para la prevención y control de eventos internos, externos o naturales que puedan ocurrir.</w:t>
      </w:r>
    </w:p>
    <w:p w14:paraId="170CE681" w14:textId="77777777" w:rsidR="00DE57CD" w:rsidRPr="00DE57CD" w:rsidRDefault="00DE57CD" w:rsidP="005918D5">
      <w:pPr>
        <w:pStyle w:val="Textoindependiente"/>
        <w:spacing w:line="276" w:lineRule="auto"/>
        <w:rPr>
          <w:rFonts w:asciiTheme="minorHAnsi" w:hAnsiTheme="minorHAnsi" w:cs="Arial"/>
          <w:szCs w:val="24"/>
        </w:rPr>
      </w:pPr>
    </w:p>
    <w:p w14:paraId="64F3A0AD" w14:textId="77777777" w:rsidR="00DE57CD" w:rsidRPr="00DE57CD" w:rsidRDefault="00DE57CD" w:rsidP="005918D5">
      <w:pPr>
        <w:pStyle w:val="Textoindependiente21"/>
        <w:spacing w:line="276" w:lineRule="auto"/>
        <w:rPr>
          <w:rFonts w:asciiTheme="minorHAnsi" w:hAnsiTheme="minorHAnsi"/>
          <w:b w:val="0"/>
          <w:sz w:val="24"/>
          <w:szCs w:val="24"/>
        </w:rPr>
      </w:pPr>
      <w:r w:rsidRPr="00DE57CD">
        <w:rPr>
          <w:rFonts w:asciiTheme="minorHAnsi" w:hAnsiTheme="minorHAnsi"/>
          <w:b w:val="0"/>
          <w:sz w:val="24"/>
          <w:szCs w:val="24"/>
        </w:rPr>
        <w:t xml:space="preserve">Cabe la pena resaltar que el compromiso y </w:t>
      </w:r>
      <w:r w:rsidR="005918D5">
        <w:rPr>
          <w:rFonts w:asciiTheme="minorHAnsi" w:hAnsiTheme="minorHAnsi"/>
          <w:b w:val="0"/>
          <w:sz w:val="24"/>
          <w:szCs w:val="24"/>
        </w:rPr>
        <w:t xml:space="preserve">la </w:t>
      </w:r>
      <w:r w:rsidRPr="00DE57CD">
        <w:rPr>
          <w:rFonts w:asciiTheme="minorHAnsi" w:hAnsiTheme="minorHAnsi"/>
          <w:b w:val="0"/>
          <w:sz w:val="24"/>
          <w:szCs w:val="24"/>
        </w:rPr>
        <w:t>responsabilidad será de todas las personas involucradas con la entidad, quienes tendrán la función de velar por su seguridad y la de sus compañeros, manteniendo un ambiente de trabajo seguro y reportando cualquier novedad que se presente.</w:t>
      </w:r>
    </w:p>
    <w:p w14:paraId="7168076D" w14:textId="77777777" w:rsidR="00DE57CD" w:rsidRPr="00DE57CD" w:rsidRDefault="00DE57CD" w:rsidP="005918D5">
      <w:pPr>
        <w:spacing w:line="276" w:lineRule="auto"/>
        <w:jc w:val="both"/>
        <w:rPr>
          <w:rFonts w:asciiTheme="minorHAnsi" w:hAnsiTheme="minorHAnsi" w:cs="Arial"/>
        </w:rPr>
      </w:pPr>
    </w:p>
    <w:p w14:paraId="3EF1E718" w14:textId="77777777" w:rsidR="00DE57CD" w:rsidRPr="00DE57CD" w:rsidRDefault="00DE57CD" w:rsidP="005918D5">
      <w:pPr>
        <w:spacing w:line="276" w:lineRule="auto"/>
        <w:jc w:val="both"/>
        <w:rPr>
          <w:rFonts w:asciiTheme="minorHAnsi" w:hAnsiTheme="minorHAnsi" w:cs="Arial"/>
        </w:rPr>
      </w:pPr>
      <w:r w:rsidRPr="00DE57CD">
        <w:rPr>
          <w:rFonts w:asciiTheme="minorHAnsi" w:hAnsiTheme="minorHAnsi" w:cs="Arial"/>
        </w:rPr>
        <w:t xml:space="preserve">La </w:t>
      </w:r>
      <w:r w:rsidR="005918D5">
        <w:rPr>
          <w:rFonts w:asciiTheme="minorHAnsi" w:hAnsiTheme="minorHAnsi" w:cs="Arial"/>
        </w:rPr>
        <w:t xml:space="preserve">Gerencia </w:t>
      </w:r>
      <w:r w:rsidRPr="00DE57CD">
        <w:rPr>
          <w:rFonts w:asciiTheme="minorHAnsi" w:hAnsiTheme="minorHAnsi" w:cs="Arial"/>
        </w:rPr>
        <w:t xml:space="preserve">de la </w:t>
      </w:r>
      <w:r w:rsidR="005918D5">
        <w:rPr>
          <w:rFonts w:asciiTheme="minorHAnsi" w:hAnsiTheme="minorHAnsi" w:cs="Arial"/>
        </w:rPr>
        <w:t>Fundación Luker</w:t>
      </w:r>
      <w:r w:rsidRPr="00DE57CD">
        <w:rPr>
          <w:rFonts w:asciiTheme="minorHAnsi" w:hAnsiTheme="minorHAnsi" w:cs="Arial"/>
        </w:rPr>
        <w:t xml:space="preserve"> se compromete a dar todo su apoyo y colaboración para la implementación d</w:t>
      </w:r>
      <w:r w:rsidR="0022009B">
        <w:rPr>
          <w:rFonts w:asciiTheme="minorHAnsi" w:hAnsiTheme="minorHAnsi" w:cs="Arial"/>
        </w:rPr>
        <w:t>e la Política de Seguridad ante</w:t>
      </w:r>
      <w:r w:rsidRPr="00DE57CD">
        <w:rPr>
          <w:rFonts w:asciiTheme="minorHAnsi" w:hAnsiTheme="minorHAnsi" w:cs="Arial"/>
        </w:rPr>
        <w:t xml:space="preserve"> Emergencias y Medio Ambiente aquí expuesta, incluyendo los recursos humanos, técnicos y administrativos necesarios.</w:t>
      </w:r>
    </w:p>
    <w:p w14:paraId="613B5F5B" w14:textId="77777777" w:rsidR="00DE57CD" w:rsidRPr="00DE57CD" w:rsidRDefault="00DE57CD" w:rsidP="005918D5">
      <w:pPr>
        <w:spacing w:line="276" w:lineRule="auto"/>
        <w:jc w:val="both"/>
        <w:rPr>
          <w:rFonts w:asciiTheme="minorHAnsi" w:hAnsiTheme="minorHAnsi" w:cs="Arial"/>
          <w:color w:val="000000"/>
        </w:rPr>
      </w:pPr>
    </w:p>
    <w:p w14:paraId="3DC60585" w14:textId="77777777" w:rsidR="00DE57CD" w:rsidRPr="00DE57CD" w:rsidRDefault="00DE57CD" w:rsidP="005918D5">
      <w:pPr>
        <w:spacing w:line="276" w:lineRule="auto"/>
        <w:jc w:val="both"/>
        <w:rPr>
          <w:rFonts w:asciiTheme="minorHAnsi" w:hAnsiTheme="minorHAnsi" w:cs="Arial"/>
          <w:color w:val="000000"/>
        </w:rPr>
      </w:pPr>
      <w:r w:rsidRPr="00DE57CD">
        <w:rPr>
          <w:rFonts w:asciiTheme="minorHAnsi" w:hAnsiTheme="minorHAnsi" w:cs="Arial"/>
          <w:color w:val="000000"/>
        </w:rPr>
        <w:t xml:space="preserve">Los objetivos de nuestra </w:t>
      </w:r>
      <w:r w:rsidR="0022009B">
        <w:rPr>
          <w:rFonts w:asciiTheme="minorHAnsi" w:hAnsiTheme="minorHAnsi" w:cs="Arial"/>
        </w:rPr>
        <w:t>Política de Seguridad ante</w:t>
      </w:r>
      <w:r w:rsidRPr="00DE57CD">
        <w:rPr>
          <w:rFonts w:asciiTheme="minorHAnsi" w:hAnsiTheme="minorHAnsi" w:cs="Arial"/>
        </w:rPr>
        <w:t xml:space="preserve"> Emergencias y Medio Ambiente </w:t>
      </w:r>
      <w:r w:rsidRPr="00DE57CD">
        <w:rPr>
          <w:rFonts w:asciiTheme="minorHAnsi" w:hAnsiTheme="minorHAnsi" w:cs="Arial"/>
          <w:color w:val="000000"/>
        </w:rPr>
        <w:t>se enmarcan en:</w:t>
      </w:r>
    </w:p>
    <w:p w14:paraId="70CE8286" w14:textId="77777777" w:rsidR="00DE57CD" w:rsidRPr="00DE57CD" w:rsidRDefault="00DE57CD" w:rsidP="005918D5">
      <w:pPr>
        <w:spacing w:line="276" w:lineRule="auto"/>
        <w:jc w:val="both"/>
        <w:rPr>
          <w:rFonts w:asciiTheme="minorHAnsi" w:hAnsiTheme="minorHAnsi" w:cs="Arial"/>
          <w:color w:val="000000"/>
        </w:rPr>
      </w:pPr>
    </w:p>
    <w:p w14:paraId="3D724C43" w14:textId="77777777" w:rsidR="00DE57CD" w:rsidRPr="00DE57CD" w:rsidRDefault="00DE57CD" w:rsidP="00FA238C">
      <w:pPr>
        <w:numPr>
          <w:ilvl w:val="0"/>
          <w:numId w:val="5"/>
        </w:numPr>
        <w:suppressAutoHyphens/>
        <w:spacing w:line="276" w:lineRule="auto"/>
        <w:jc w:val="both"/>
        <w:rPr>
          <w:rFonts w:asciiTheme="minorHAnsi" w:hAnsiTheme="minorHAnsi" w:cs="Arial"/>
          <w:color w:val="000000"/>
          <w:lang w:val="es-MX"/>
        </w:rPr>
      </w:pPr>
      <w:r w:rsidRPr="00DE57CD">
        <w:rPr>
          <w:rFonts w:asciiTheme="minorHAnsi" w:hAnsiTheme="minorHAnsi" w:cs="Arial"/>
          <w:color w:val="000000"/>
          <w:lang w:val="es-MX"/>
        </w:rPr>
        <w:t>Dar seguridad a los empleados y visitantes</w:t>
      </w:r>
      <w:r w:rsidR="005918D5">
        <w:rPr>
          <w:rFonts w:asciiTheme="minorHAnsi" w:hAnsiTheme="minorHAnsi" w:cs="Arial"/>
          <w:color w:val="000000"/>
          <w:lang w:val="es-MX"/>
        </w:rPr>
        <w:t>.</w:t>
      </w:r>
    </w:p>
    <w:p w14:paraId="64E46A4C" w14:textId="77777777" w:rsidR="00DE57CD" w:rsidRPr="00DE57CD" w:rsidRDefault="00DE57CD" w:rsidP="00FA238C">
      <w:pPr>
        <w:numPr>
          <w:ilvl w:val="0"/>
          <w:numId w:val="5"/>
        </w:numPr>
        <w:suppressAutoHyphens/>
        <w:spacing w:line="276" w:lineRule="auto"/>
        <w:jc w:val="both"/>
        <w:rPr>
          <w:rFonts w:asciiTheme="minorHAnsi" w:hAnsiTheme="minorHAnsi" w:cs="Arial"/>
          <w:color w:val="000000"/>
          <w:lang w:val="es-MX"/>
        </w:rPr>
      </w:pPr>
      <w:r w:rsidRPr="00DE57CD">
        <w:rPr>
          <w:rFonts w:asciiTheme="minorHAnsi" w:hAnsiTheme="minorHAnsi" w:cs="Arial"/>
          <w:color w:val="000000"/>
          <w:lang w:val="es-MX"/>
        </w:rPr>
        <w:t xml:space="preserve">Proteger bienes y activos, a través de acciones en la </w:t>
      </w:r>
      <w:r w:rsidR="005918D5">
        <w:rPr>
          <w:rFonts w:asciiTheme="minorHAnsi" w:hAnsiTheme="minorHAnsi" w:cs="Arial"/>
          <w:color w:val="000000"/>
          <w:lang w:val="es-MX"/>
        </w:rPr>
        <w:t>organización</w:t>
      </w:r>
      <w:r w:rsidRPr="00DE57CD">
        <w:rPr>
          <w:rFonts w:asciiTheme="minorHAnsi" w:hAnsiTheme="minorHAnsi" w:cs="Arial"/>
          <w:color w:val="000000"/>
          <w:lang w:val="es-MX"/>
        </w:rPr>
        <w:t xml:space="preserve"> o cediendo a una entidad aseguradora</w:t>
      </w:r>
      <w:r w:rsidR="005918D5">
        <w:rPr>
          <w:rFonts w:asciiTheme="minorHAnsi" w:hAnsiTheme="minorHAnsi" w:cs="Arial"/>
          <w:color w:val="000000"/>
          <w:lang w:val="es-MX"/>
        </w:rPr>
        <w:t>.</w:t>
      </w:r>
    </w:p>
    <w:p w14:paraId="29CEDC26" w14:textId="77777777" w:rsidR="00DE57CD" w:rsidRPr="00DE57CD" w:rsidRDefault="00DE57CD" w:rsidP="00FA238C">
      <w:pPr>
        <w:numPr>
          <w:ilvl w:val="0"/>
          <w:numId w:val="5"/>
        </w:numPr>
        <w:suppressAutoHyphens/>
        <w:spacing w:line="276" w:lineRule="auto"/>
        <w:jc w:val="both"/>
        <w:rPr>
          <w:rFonts w:asciiTheme="minorHAnsi" w:hAnsiTheme="minorHAnsi" w:cs="Arial"/>
          <w:color w:val="000000"/>
          <w:lang w:val="es-MX"/>
        </w:rPr>
      </w:pPr>
      <w:r w:rsidRPr="00DE57CD">
        <w:rPr>
          <w:rFonts w:asciiTheme="minorHAnsi" w:hAnsiTheme="minorHAnsi" w:cs="Arial"/>
          <w:color w:val="000000"/>
          <w:lang w:val="es-MX"/>
        </w:rPr>
        <w:t>Fo</w:t>
      </w:r>
      <w:r w:rsidR="005918D5">
        <w:rPr>
          <w:rFonts w:asciiTheme="minorHAnsi" w:hAnsiTheme="minorHAnsi" w:cs="Arial"/>
          <w:color w:val="000000"/>
          <w:lang w:val="es-MX"/>
        </w:rPr>
        <w:t>rtalecer las condiciones de la organización</w:t>
      </w:r>
      <w:r w:rsidRPr="00DE57CD">
        <w:rPr>
          <w:rFonts w:asciiTheme="minorHAnsi" w:hAnsiTheme="minorHAnsi" w:cs="Arial"/>
          <w:color w:val="000000"/>
          <w:lang w:val="es-MX"/>
        </w:rPr>
        <w:t>, para disminuir su vulnerabilidad.</w:t>
      </w:r>
    </w:p>
    <w:p w14:paraId="7FE05EEA" w14:textId="77777777" w:rsidR="00DE57CD" w:rsidRPr="00DE57CD" w:rsidRDefault="00DE57CD" w:rsidP="00FA238C">
      <w:pPr>
        <w:numPr>
          <w:ilvl w:val="0"/>
          <w:numId w:val="5"/>
        </w:numPr>
        <w:suppressAutoHyphens/>
        <w:spacing w:line="276" w:lineRule="auto"/>
        <w:jc w:val="both"/>
        <w:rPr>
          <w:rFonts w:asciiTheme="minorHAnsi" w:hAnsiTheme="minorHAnsi" w:cs="Arial"/>
          <w:color w:val="000000"/>
          <w:lang w:val="es-MX"/>
        </w:rPr>
      </w:pPr>
      <w:r w:rsidRPr="00DE57CD">
        <w:rPr>
          <w:rFonts w:asciiTheme="minorHAnsi" w:hAnsiTheme="minorHAnsi" w:cs="Arial"/>
          <w:color w:val="000000"/>
          <w:lang w:val="es-MX"/>
        </w:rPr>
        <w:t>Ayudar en el cumplimiento de las normas de la entidad y las leyes o reglamentos del gobierno.</w:t>
      </w:r>
    </w:p>
    <w:p w14:paraId="5DA6314A" w14:textId="77777777" w:rsidR="00DE57CD" w:rsidRDefault="00DE57CD" w:rsidP="00DE57CD">
      <w:pPr>
        <w:spacing w:line="276" w:lineRule="auto"/>
        <w:jc w:val="both"/>
        <w:rPr>
          <w:rFonts w:asciiTheme="minorHAnsi" w:hAnsiTheme="minorHAnsi" w:cs="Arial"/>
          <w:lang w:val="es-MX"/>
        </w:rPr>
      </w:pPr>
    </w:p>
    <w:p w14:paraId="4BBDCE81" w14:textId="77777777" w:rsidR="00272276" w:rsidRDefault="00272276" w:rsidP="00DE57CD">
      <w:pPr>
        <w:spacing w:line="276" w:lineRule="auto"/>
        <w:jc w:val="both"/>
        <w:rPr>
          <w:rFonts w:asciiTheme="minorHAnsi" w:hAnsiTheme="minorHAnsi" w:cs="Arial"/>
          <w:lang w:val="es-MX"/>
        </w:rPr>
      </w:pPr>
    </w:p>
    <w:p w14:paraId="4BA816E9" w14:textId="77777777" w:rsidR="00272276" w:rsidRPr="00A65235" w:rsidRDefault="00272276" w:rsidP="00272276">
      <w:pPr>
        <w:pStyle w:val="Prrafodelista"/>
        <w:numPr>
          <w:ilvl w:val="0"/>
          <w:numId w:val="3"/>
        </w:numPr>
        <w:jc w:val="both"/>
        <w:rPr>
          <w:rFonts w:asciiTheme="minorHAnsi" w:hAnsiTheme="minorHAnsi" w:cs="Arial"/>
          <w:b/>
        </w:rPr>
      </w:pPr>
      <w:r w:rsidRPr="00A65235">
        <w:rPr>
          <w:rFonts w:asciiTheme="minorHAnsi" w:hAnsiTheme="minorHAnsi" w:cs="Arial"/>
          <w:b/>
        </w:rPr>
        <w:t>GENERALIDADES DE LA EMPRESA</w:t>
      </w:r>
    </w:p>
    <w:p w14:paraId="0A83BFA4" w14:textId="77777777" w:rsidR="00272276" w:rsidRDefault="00272276" w:rsidP="00272276">
      <w:pPr>
        <w:jc w:val="both"/>
        <w:rPr>
          <w:rFonts w:asciiTheme="minorHAnsi" w:hAnsiTheme="minorHAnsi" w:cs="Arial"/>
          <w:b/>
        </w:rPr>
      </w:pPr>
    </w:p>
    <w:p w14:paraId="7B5BA5A1" w14:textId="77777777" w:rsidR="00272276" w:rsidRPr="00A65235" w:rsidRDefault="00272276" w:rsidP="00272276">
      <w:pPr>
        <w:jc w:val="both"/>
        <w:rPr>
          <w:rFonts w:asciiTheme="minorHAnsi" w:hAnsiTheme="minorHAnsi" w:cs="Arial"/>
          <w:b/>
        </w:rPr>
      </w:pPr>
    </w:p>
    <w:p w14:paraId="05EE1464" w14:textId="77777777" w:rsidR="00272276" w:rsidRPr="007D67B1" w:rsidRDefault="00272276" w:rsidP="00272276">
      <w:pPr>
        <w:jc w:val="both"/>
        <w:rPr>
          <w:rFonts w:asciiTheme="minorHAnsi" w:hAnsiTheme="minorHAnsi" w:cs="Arial"/>
          <w:b/>
        </w:rPr>
      </w:pPr>
      <w:r w:rsidRPr="007D67B1">
        <w:rPr>
          <w:rFonts w:asciiTheme="minorHAnsi" w:hAnsiTheme="minorHAnsi" w:cs="Arial"/>
          <w:b/>
        </w:rPr>
        <w:t>Descripción General:</w:t>
      </w:r>
    </w:p>
    <w:p w14:paraId="19910065" w14:textId="77777777" w:rsidR="00272276" w:rsidRDefault="00272276" w:rsidP="00272276">
      <w:pPr>
        <w:jc w:val="both"/>
        <w:rPr>
          <w:rFonts w:asciiTheme="minorHAnsi" w:hAnsiTheme="minorHAnsi" w:cs="Arial"/>
          <w:b/>
        </w:rPr>
      </w:pPr>
    </w:p>
    <w:p w14:paraId="6AC8E1C7" w14:textId="77777777" w:rsidR="00272276" w:rsidRPr="00A65235" w:rsidRDefault="00272276" w:rsidP="00272276">
      <w:pPr>
        <w:jc w:val="both"/>
        <w:rPr>
          <w:rFonts w:asciiTheme="minorHAnsi" w:hAnsiTheme="minorHAnsi" w:cs="Arial"/>
          <w:b/>
        </w:rPr>
      </w:pPr>
    </w:p>
    <w:p w14:paraId="378A8D40" w14:textId="5084EC2F" w:rsidR="00272276" w:rsidRPr="0019641B" w:rsidRDefault="00272276" w:rsidP="00AB1E92">
      <w:pPr>
        <w:spacing w:line="360" w:lineRule="auto"/>
        <w:jc w:val="both"/>
        <w:rPr>
          <w:rFonts w:asciiTheme="minorHAnsi" w:hAnsiTheme="minorHAnsi" w:cs="Arial"/>
          <w:color w:val="000000" w:themeColor="text1"/>
          <w:lang w:val="es-MX"/>
        </w:rPr>
      </w:pPr>
      <w:r w:rsidRPr="0019641B">
        <w:rPr>
          <w:rFonts w:asciiTheme="minorHAnsi" w:hAnsiTheme="minorHAnsi" w:cs="Arial"/>
          <w:color w:val="000000" w:themeColor="text1"/>
          <w:lang w:val="es-MX"/>
        </w:rPr>
        <w:t xml:space="preserve">La Fundación Luker nace en </w:t>
      </w:r>
      <w:r w:rsidR="00E247E4" w:rsidRPr="0019641B">
        <w:rPr>
          <w:rFonts w:asciiTheme="minorHAnsi" w:hAnsiTheme="minorHAnsi" w:cs="Arial"/>
          <w:color w:val="000000" w:themeColor="text1"/>
          <w:lang w:val="es-MX"/>
        </w:rPr>
        <w:t>noviembre</w:t>
      </w:r>
      <w:r w:rsidRPr="0019641B">
        <w:rPr>
          <w:rFonts w:asciiTheme="minorHAnsi" w:hAnsiTheme="minorHAnsi" w:cs="Arial"/>
          <w:color w:val="000000" w:themeColor="text1"/>
          <w:lang w:val="es-MX"/>
        </w:rPr>
        <w:t xml:space="preserve"> de 1994 como una entidad para permitirle a los miembros de la Familia Restrepo propietarios de </w:t>
      </w:r>
      <w:r w:rsidR="00A236D2" w:rsidRPr="0019641B">
        <w:rPr>
          <w:rFonts w:asciiTheme="minorHAnsi" w:hAnsiTheme="minorHAnsi" w:cs="Arial"/>
          <w:color w:val="000000" w:themeColor="text1"/>
          <w:lang w:val="es-MX"/>
        </w:rPr>
        <w:t>Luker</w:t>
      </w:r>
      <w:r w:rsidRPr="0019641B">
        <w:rPr>
          <w:rFonts w:asciiTheme="minorHAnsi" w:hAnsiTheme="minorHAnsi" w:cs="Arial"/>
          <w:color w:val="000000" w:themeColor="text1"/>
          <w:lang w:val="es-MX"/>
        </w:rPr>
        <w:t xml:space="preserve"> trabajar por la ciudad de Manizales brindándole la posibilidad de aportar al desarrollo social de la ciudad.  En el año de 1996 inicia labores activamente ya que antes fue un poco difícil gracias a una reforma tributaria que existió y la cual debieron estudiar detalladamente para poder definir la operatividad de las entidades sin ánimo de lucro.</w:t>
      </w:r>
    </w:p>
    <w:p w14:paraId="595990C3" w14:textId="77777777" w:rsidR="00272276" w:rsidRPr="0019641B" w:rsidRDefault="00272276" w:rsidP="00272276">
      <w:pPr>
        <w:tabs>
          <w:tab w:val="left" w:pos="2242"/>
        </w:tabs>
        <w:spacing w:line="360" w:lineRule="auto"/>
        <w:ind w:firstLine="709"/>
        <w:jc w:val="both"/>
        <w:rPr>
          <w:rFonts w:asciiTheme="minorHAnsi" w:hAnsiTheme="minorHAnsi" w:cs="Arial"/>
          <w:color w:val="000000" w:themeColor="text1"/>
          <w:lang w:val="es-MX"/>
        </w:rPr>
      </w:pPr>
      <w:r w:rsidRPr="0019641B">
        <w:rPr>
          <w:rFonts w:asciiTheme="minorHAnsi" w:hAnsiTheme="minorHAnsi" w:cs="Arial"/>
          <w:color w:val="000000" w:themeColor="text1"/>
          <w:lang w:val="es-MX"/>
        </w:rPr>
        <w:tab/>
      </w:r>
    </w:p>
    <w:p w14:paraId="5C1371BD" w14:textId="77777777" w:rsidR="00272276" w:rsidRPr="0019641B" w:rsidRDefault="00272276" w:rsidP="00AB1E92">
      <w:pPr>
        <w:spacing w:line="360" w:lineRule="auto"/>
        <w:jc w:val="both"/>
        <w:rPr>
          <w:rFonts w:asciiTheme="minorHAnsi" w:hAnsiTheme="minorHAnsi" w:cs="Arial"/>
          <w:color w:val="000000" w:themeColor="text1"/>
          <w:lang w:val="es-MX"/>
        </w:rPr>
      </w:pPr>
      <w:r w:rsidRPr="0019641B">
        <w:rPr>
          <w:rFonts w:asciiTheme="minorHAnsi" w:hAnsiTheme="minorHAnsi" w:cs="Arial"/>
          <w:color w:val="000000" w:themeColor="text1"/>
          <w:lang w:val="es-MX"/>
        </w:rPr>
        <w:lastRenderedPageBreak/>
        <w:t xml:space="preserve">La Fundación Luker ha tenido dos momentos importantes internamente aparte del de su nacimiento en 1994, así: </w:t>
      </w:r>
    </w:p>
    <w:p w14:paraId="70FF44E3" w14:textId="77777777" w:rsidR="00272276" w:rsidRPr="0019641B" w:rsidRDefault="00272276" w:rsidP="00272276">
      <w:pPr>
        <w:numPr>
          <w:ilvl w:val="0"/>
          <w:numId w:val="6"/>
        </w:numPr>
        <w:spacing w:line="360" w:lineRule="auto"/>
        <w:jc w:val="both"/>
        <w:rPr>
          <w:rFonts w:asciiTheme="minorHAnsi" w:hAnsiTheme="minorHAnsi" w:cs="Arial"/>
          <w:color w:val="000000" w:themeColor="text1"/>
          <w:lang w:val="es-MX"/>
        </w:rPr>
      </w:pPr>
      <w:r w:rsidRPr="0019641B">
        <w:rPr>
          <w:rFonts w:asciiTheme="minorHAnsi" w:hAnsiTheme="minorHAnsi" w:cs="Arial"/>
          <w:color w:val="000000" w:themeColor="text1"/>
          <w:lang w:val="es-MX"/>
        </w:rPr>
        <w:t>En 1997 es definida como: “UNA FUNDACION DE GESTION Y APOYO.” y surge la primera misión institucional: “Contribuir al desarrollo social de la ciudad de Manizales, adelantando programas en el área de la educación y recreación a través de alianzas y apoyo a instituciones especializadas, ejecutoras de programas y apoyo a procesos específicos. (Fundación Luker. s.f.)</w:t>
      </w:r>
    </w:p>
    <w:p w14:paraId="0C02A185" w14:textId="77777777" w:rsidR="00272276" w:rsidRPr="0019641B" w:rsidRDefault="00272276" w:rsidP="00272276">
      <w:pPr>
        <w:numPr>
          <w:ilvl w:val="0"/>
          <w:numId w:val="6"/>
        </w:numPr>
        <w:spacing w:line="360" w:lineRule="auto"/>
        <w:jc w:val="both"/>
        <w:rPr>
          <w:rFonts w:asciiTheme="minorHAnsi" w:hAnsiTheme="minorHAnsi" w:cs="Arial"/>
          <w:color w:val="000000" w:themeColor="text1"/>
          <w:lang w:val="es-MX"/>
        </w:rPr>
      </w:pPr>
      <w:r w:rsidRPr="0019641B">
        <w:rPr>
          <w:rFonts w:asciiTheme="minorHAnsi" w:hAnsiTheme="minorHAnsi" w:cs="Arial"/>
          <w:color w:val="000000" w:themeColor="text1"/>
          <w:lang w:val="es-MX"/>
        </w:rPr>
        <w:t xml:space="preserve">En el año 2000, se hace un nuevo direccionamiento estratégico y se redefine la misión institucional: “Contribuir al desarrollo </w:t>
      </w:r>
      <w:proofErr w:type="gramStart"/>
      <w:r w:rsidRPr="0019641B">
        <w:rPr>
          <w:rFonts w:asciiTheme="minorHAnsi" w:hAnsiTheme="minorHAnsi" w:cs="Arial"/>
          <w:color w:val="000000" w:themeColor="text1"/>
          <w:lang w:val="es-MX"/>
        </w:rPr>
        <w:t>Socio-económico</w:t>
      </w:r>
      <w:proofErr w:type="gramEnd"/>
      <w:r w:rsidRPr="0019641B">
        <w:rPr>
          <w:rFonts w:asciiTheme="minorHAnsi" w:hAnsiTheme="minorHAnsi" w:cs="Arial"/>
          <w:color w:val="000000" w:themeColor="text1"/>
          <w:lang w:val="es-MX"/>
        </w:rPr>
        <w:t xml:space="preserve"> del Municipio de Manizales y su área de influencia, gestionando Programas y Proyectos en el área de Educación, a través de alianzas y apoyos a Organizaciones de la Sociedad Civil (OSC), especializadas en su ejecución”. Y la visión: “Influir en el mejoramiento de la calidad de vida, gestionando y apoyando Organizaciones de la Sociedad Civil legalmente constituidas, </w:t>
      </w:r>
      <w:proofErr w:type="gramStart"/>
      <w:r w:rsidRPr="0019641B">
        <w:rPr>
          <w:rFonts w:asciiTheme="minorHAnsi" w:hAnsiTheme="minorHAnsi" w:cs="Arial"/>
          <w:color w:val="000000" w:themeColor="text1"/>
          <w:lang w:val="es-MX"/>
        </w:rPr>
        <w:t>que</w:t>
      </w:r>
      <w:proofErr w:type="gramEnd"/>
      <w:r w:rsidRPr="0019641B">
        <w:rPr>
          <w:rFonts w:asciiTheme="minorHAnsi" w:hAnsiTheme="minorHAnsi" w:cs="Arial"/>
          <w:color w:val="000000" w:themeColor="text1"/>
          <w:lang w:val="es-MX"/>
        </w:rPr>
        <w:t xml:space="preserve"> en el Municipio de Manizales y su área de influencia, desarrollen procesos en el Área de Educación: No formal, Informal y Recreación, dirigidos a la comunidad, con énfasis en Niños y Jóvenes, en los Sectores Temáticos: Económico, Social y de Organización”. </w:t>
      </w:r>
    </w:p>
    <w:p w14:paraId="5BFB11E7" w14:textId="77777777" w:rsidR="00272276" w:rsidRDefault="00272276" w:rsidP="00272276">
      <w:pPr>
        <w:numPr>
          <w:ilvl w:val="0"/>
          <w:numId w:val="6"/>
        </w:numPr>
        <w:spacing w:line="360" w:lineRule="auto"/>
        <w:ind w:hanging="436"/>
        <w:jc w:val="both"/>
        <w:rPr>
          <w:rFonts w:asciiTheme="minorHAnsi" w:hAnsiTheme="minorHAnsi" w:cs="Arial"/>
          <w:color w:val="000000" w:themeColor="text1"/>
          <w:lang w:val="es-MX"/>
        </w:rPr>
      </w:pPr>
      <w:r w:rsidRPr="0019641B">
        <w:rPr>
          <w:rFonts w:asciiTheme="minorHAnsi" w:hAnsiTheme="minorHAnsi" w:cs="Arial"/>
          <w:color w:val="000000" w:themeColor="text1"/>
          <w:lang w:val="es-MX"/>
        </w:rPr>
        <w:t xml:space="preserve">En el año 2010 nuevamente se hace un proceso de planeación estratégica dando como resultado la siguiente misión: proveer liderazgo para contribuir al desarrollo social y económico de Manizales como ciudad del </w:t>
      </w:r>
      <w:r w:rsidRPr="0019641B">
        <w:rPr>
          <w:rFonts w:asciiTheme="minorHAnsi" w:hAnsiTheme="minorHAnsi" w:cs="Arial"/>
          <w:color w:val="000000" w:themeColor="text1"/>
          <w:lang w:val="es-MX"/>
        </w:rPr>
        <w:lastRenderedPageBreak/>
        <w:t xml:space="preserve">conocimiento, a través de proyectos de educación y emprendimiento en alianza con líderes locales y mundiales. </w:t>
      </w:r>
      <w:r w:rsidRPr="0019641B">
        <w:rPr>
          <w:rStyle w:val="Refdenotaalpie"/>
          <w:rFonts w:asciiTheme="minorHAnsi" w:hAnsiTheme="minorHAnsi" w:cs="Arial"/>
          <w:color w:val="000000" w:themeColor="text1"/>
          <w:lang w:val="es-MX"/>
        </w:rPr>
        <w:footnoteReference w:id="2"/>
      </w:r>
    </w:p>
    <w:p w14:paraId="060BBE01" w14:textId="77777777" w:rsidR="00773BAE" w:rsidRPr="00BF5362" w:rsidRDefault="00773BAE" w:rsidP="00773BAE">
      <w:pPr>
        <w:spacing w:line="360" w:lineRule="auto"/>
        <w:ind w:left="1429"/>
        <w:jc w:val="both"/>
        <w:rPr>
          <w:rFonts w:asciiTheme="minorHAnsi" w:hAnsiTheme="minorHAnsi" w:cs="Arial"/>
          <w:b/>
          <w:bCs/>
          <w:color w:val="000000" w:themeColor="text1"/>
          <w:lang w:val="es-MX"/>
        </w:rPr>
      </w:pPr>
    </w:p>
    <w:p w14:paraId="36F28042" w14:textId="7BB953FD" w:rsidR="00BF5362" w:rsidRPr="00BF5362" w:rsidRDefault="00773BAE" w:rsidP="006725BF">
      <w:pPr>
        <w:spacing w:line="276" w:lineRule="auto"/>
        <w:jc w:val="center"/>
        <w:rPr>
          <w:rFonts w:asciiTheme="minorHAnsi" w:hAnsiTheme="minorHAnsi" w:cs="Arial"/>
          <w:b/>
          <w:bCs/>
          <w:lang w:val="es-MX"/>
        </w:rPr>
      </w:pPr>
      <w:r w:rsidRPr="00BF5362">
        <w:rPr>
          <w:rFonts w:asciiTheme="minorHAnsi" w:hAnsiTheme="minorHAnsi" w:cs="Arial"/>
          <w:b/>
          <w:bCs/>
          <w:lang w:val="es-MX"/>
        </w:rPr>
        <w:t>GEOREFERENCIACIÓN</w:t>
      </w:r>
      <w:r w:rsidR="001A5229" w:rsidRPr="00BF5362">
        <w:rPr>
          <w:rFonts w:asciiTheme="minorHAnsi" w:hAnsiTheme="minorHAnsi" w:cs="Arial"/>
          <w:b/>
          <w:bCs/>
          <w:lang w:val="es-MX"/>
        </w:rPr>
        <w:t>:</w:t>
      </w:r>
    </w:p>
    <w:p w14:paraId="7FC22854" w14:textId="77777777" w:rsidR="00BF5362" w:rsidRPr="00BF5362" w:rsidRDefault="00BF5362" w:rsidP="00DE57CD">
      <w:pPr>
        <w:spacing w:line="276" w:lineRule="auto"/>
        <w:jc w:val="both"/>
        <w:rPr>
          <w:rFonts w:asciiTheme="minorHAnsi" w:hAnsiTheme="minorHAnsi" w:cs="Arial"/>
          <w:lang w:val="es-MX"/>
        </w:rPr>
      </w:pPr>
    </w:p>
    <w:p w14:paraId="002E8AB2" w14:textId="4A94BCD5" w:rsidR="00272276" w:rsidRPr="00BF5362" w:rsidRDefault="00BF5362" w:rsidP="00DE57CD">
      <w:pPr>
        <w:spacing w:line="276" w:lineRule="auto"/>
        <w:jc w:val="both"/>
        <w:rPr>
          <w:rFonts w:asciiTheme="minorHAnsi" w:hAnsiTheme="minorHAnsi" w:cs="Arial"/>
          <w:lang w:val="es-MX"/>
        </w:rPr>
      </w:pPr>
      <w:r w:rsidRPr="00BF5362">
        <w:rPr>
          <w:rFonts w:asciiTheme="minorHAnsi" w:hAnsiTheme="minorHAnsi" w:cs="Arial"/>
          <w:lang w:val="es-MX"/>
        </w:rPr>
        <w:t>La oficina de la Fundación Luker se encuentra ubicada sobre la Av. Santander, en la dirección Carrera 23 # 64B-33 Edificio Siglo XXI, Torre de Casa Luker, Piso 2.</w:t>
      </w:r>
      <w:r w:rsidR="001A5229" w:rsidRPr="00BF5362">
        <w:rPr>
          <w:rFonts w:asciiTheme="minorHAnsi" w:hAnsiTheme="minorHAnsi" w:cs="Arial"/>
          <w:lang w:val="es-MX"/>
        </w:rPr>
        <w:t xml:space="preserve"> </w:t>
      </w:r>
    </w:p>
    <w:p w14:paraId="0483BE56" w14:textId="77777777" w:rsidR="00E247E4" w:rsidRDefault="00E247E4" w:rsidP="00DE57CD">
      <w:pPr>
        <w:spacing w:line="276" w:lineRule="auto"/>
        <w:jc w:val="both"/>
        <w:rPr>
          <w:rFonts w:asciiTheme="minorHAnsi" w:hAnsiTheme="minorHAnsi" w:cs="Arial"/>
          <w:color w:val="FF0000"/>
          <w:lang w:val="es-MX"/>
        </w:rPr>
      </w:pPr>
    </w:p>
    <w:p w14:paraId="525F5A24" w14:textId="77777777" w:rsidR="00E247E4" w:rsidRDefault="00E247E4" w:rsidP="00DE57CD">
      <w:pPr>
        <w:spacing w:line="276" w:lineRule="auto"/>
        <w:jc w:val="both"/>
        <w:rPr>
          <w:rFonts w:asciiTheme="minorHAnsi" w:hAnsiTheme="minorHAnsi" w:cs="Arial"/>
          <w:color w:val="FF0000"/>
          <w:lang w:val="es-MX"/>
        </w:rPr>
      </w:pPr>
    </w:p>
    <w:p w14:paraId="60A73E45" w14:textId="2CFFD5D5" w:rsidR="00E247E4" w:rsidRDefault="00E247E4" w:rsidP="00DE57CD">
      <w:pPr>
        <w:spacing w:line="276" w:lineRule="auto"/>
        <w:jc w:val="both"/>
        <w:rPr>
          <w:rFonts w:asciiTheme="minorHAnsi" w:hAnsiTheme="minorHAnsi" w:cs="Arial"/>
          <w:color w:val="FF0000"/>
          <w:lang w:val="es-MX"/>
        </w:rPr>
      </w:pPr>
      <w:r>
        <w:rPr>
          <w:noProof/>
        </w:rPr>
        <w:drawing>
          <wp:inline distT="0" distB="0" distL="0" distR="0" wp14:anchorId="6DBB247E" wp14:editId="25821470">
            <wp:extent cx="5612130" cy="3853815"/>
            <wp:effectExtent l="0" t="0" r="7620" b="0"/>
            <wp:docPr id="6561924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192430" name=""/>
                    <pic:cNvPicPr/>
                  </pic:nvPicPr>
                  <pic:blipFill>
                    <a:blip r:embed="rId8"/>
                    <a:stretch>
                      <a:fillRect/>
                    </a:stretch>
                  </pic:blipFill>
                  <pic:spPr>
                    <a:xfrm>
                      <a:off x="0" y="0"/>
                      <a:ext cx="5612130" cy="3853815"/>
                    </a:xfrm>
                    <a:prstGeom prst="rect">
                      <a:avLst/>
                    </a:prstGeom>
                  </pic:spPr>
                </pic:pic>
              </a:graphicData>
            </a:graphic>
          </wp:inline>
        </w:drawing>
      </w:r>
    </w:p>
    <w:p w14:paraId="7354E79F" w14:textId="79EC3868" w:rsidR="00BF5362" w:rsidRDefault="00BF5362" w:rsidP="00DE57CD">
      <w:pPr>
        <w:spacing w:line="276" w:lineRule="auto"/>
        <w:jc w:val="both"/>
        <w:rPr>
          <w:rFonts w:asciiTheme="minorHAnsi" w:hAnsiTheme="minorHAnsi" w:cs="Arial"/>
          <w:color w:val="FF0000"/>
          <w:lang w:val="es-MX"/>
        </w:rPr>
      </w:pPr>
      <w:r>
        <w:rPr>
          <w:noProof/>
        </w:rPr>
        <w:lastRenderedPageBreak/>
        <w:drawing>
          <wp:inline distT="0" distB="0" distL="0" distR="0" wp14:anchorId="763CE776" wp14:editId="52964426">
            <wp:extent cx="5612130" cy="2470150"/>
            <wp:effectExtent l="0" t="0" r="7620" b="6350"/>
            <wp:docPr id="981709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70967" name=""/>
                    <pic:cNvPicPr/>
                  </pic:nvPicPr>
                  <pic:blipFill>
                    <a:blip r:embed="rId9"/>
                    <a:stretch>
                      <a:fillRect/>
                    </a:stretch>
                  </pic:blipFill>
                  <pic:spPr>
                    <a:xfrm>
                      <a:off x="0" y="0"/>
                      <a:ext cx="5612130" cy="2470150"/>
                    </a:xfrm>
                    <a:prstGeom prst="rect">
                      <a:avLst/>
                    </a:prstGeom>
                  </pic:spPr>
                </pic:pic>
              </a:graphicData>
            </a:graphic>
          </wp:inline>
        </w:drawing>
      </w:r>
    </w:p>
    <w:p w14:paraId="629E5753" w14:textId="01CF59C9" w:rsidR="001A5229" w:rsidRPr="00537E93" w:rsidRDefault="00537E93" w:rsidP="00DE57CD">
      <w:pPr>
        <w:spacing w:line="276" w:lineRule="auto"/>
        <w:jc w:val="both"/>
        <w:rPr>
          <w:rFonts w:asciiTheme="minorHAnsi" w:hAnsiTheme="minorHAnsi" w:cs="Arial"/>
          <w:lang w:val="es-MX"/>
        </w:rPr>
      </w:pPr>
      <w:r w:rsidRPr="00537E93">
        <w:rPr>
          <w:rFonts w:asciiTheme="minorHAnsi" w:hAnsiTheme="minorHAnsi" w:cs="Arial"/>
          <w:lang w:val="es-MX"/>
        </w:rPr>
        <w:t>Coordenadas: 5.056910222295543, -75.4862743648016</w:t>
      </w:r>
    </w:p>
    <w:p w14:paraId="0FD3F078" w14:textId="77777777" w:rsidR="00537E93" w:rsidRDefault="00537E93" w:rsidP="00DE57CD">
      <w:pPr>
        <w:spacing w:line="276" w:lineRule="auto"/>
        <w:jc w:val="both"/>
        <w:rPr>
          <w:rFonts w:asciiTheme="minorHAnsi" w:hAnsiTheme="minorHAnsi" w:cs="Arial"/>
          <w:color w:val="FF0000"/>
          <w:lang w:val="es-MX"/>
        </w:rPr>
      </w:pPr>
    </w:p>
    <w:p w14:paraId="6B5C3D9D" w14:textId="77777777" w:rsidR="006725BF" w:rsidRDefault="006725BF" w:rsidP="00DE57CD">
      <w:pPr>
        <w:spacing w:line="276" w:lineRule="auto"/>
        <w:jc w:val="both"/>
        <w:rPr>
          <w:rFonts w:asciiTheme="minorHAnsi" w:hAnsiTheme="minorHAnsi" w:cs="Arial"/>
          <w:color w:val="FF0000"/>
          <w:lang w:val="es-MX"/>
        </w:rPr>
      </w:pPr>
    </w:p>
    <w:p w14:paraId="7E24A312" w14:textId="77777777" w:rsidR="006725BF" w:rsidRDefault="006725BF" w:rsidP="00DE57CD">
      <w:pPr>
        <w:spacing w:line="276" w:lineRule="auto"/>
        <w:jc w:val="both"/>
        <w:rPr>
          <w:rFonts w:asciiTheme="minorHAnsi" w:hAnsiTheme="minorHAnsi" w:cs="Arial"/>
          <w:color w:val="FF0000"/>
          <w:lang w:val="es-MX"/>
        </w:rPr>
      </w:pPr>
    </w:p>
    <w:p w14:paraId="57E44688" w14:textId="77777777" w:rsidR="006725BF" w:rsidRDefault="006725BF" w:rsidP="00DE57CD">
      <w:pPr>
        <w:spacing w:line="276" w:lineRule="auto"/>
        <w:jc w:val="both"/>
        <w:rPr>
          <w:rFonts w:asciiTheme="minorHAnsi" w:hAnsiTheme="minorHAnsi" w:cs="Arial"/>
          <w:color w:val="FF0000"/>
          <w:lang w:val="es-MX"/>
        </w:rPr>
      </w:pPr>
    </w:p>
    <w:p w14:paraId="2B82A8A7" w14:textId="77777777" w:rsidR="006725BF" w:rsidRDefault="006725BF" w:rsidP="00DE57CD">
      <w:pPr>
        <w:spacing w:line="276" w:lineRule="auto"/>
        <w:jc w:val="both"/>
        <w:rPr>
          <w:rFonts w:asciiTheme="minorHAnsi" w:hAnsiTheme="minorHAnsi" w:cs="Arial"/>
          <w:color w:val="FF0000"/>
          <w:lang w:val="es-MX"/>
        </w:rPr>
      </w:pPr>
    </w:p>
    <w:p w14:paraId="5B9BE8E4" w14:textId="77777777" w:rsidR="006725BF" w:rsidRDefault="006725BF" w:rsidP="00DE57CD">
      <w:pPr>
        <w:spacing w:line="276" w:lineRule="auto"/>
        <w:jc w:val="both"/>
        <w:rPr>
          <w:rFonts w:asciiTheme="minorHAnsi" w:hAnsiTheme="minorHAnsi" w:cs="Arial"/>
          <w:color w:val="FF0000"/>
          <w:lang w:val="es-MX"/>
        </w:rPr>
      </w:pPr>
    </w:p>
    <w:p w14:paraId="17C5D3CD" w14:textId="77777777" w:rsidR="006725BF" w:rsidRDefault="006725BF" w:rsidP="00DE57CD">
      <w:pPr>
        <w:spacing w:line="276" w:lineRule="auto"/>
        <w:jc w:val="both"/>
        <w:rPr>
          <w:rFonts w:asciiTheme="minorHAnsi" w:hAnsiTheme="minorHAnsi" w:cs="Arial"/>
          <w:color w:val="FF0000"/>
          <w:lang w:val="es-MX"/>
        </w:rPr>
      </w:pPr>
    </w:p>
    <w:p w14:paraId="123A4BB3" w14:textId="77777777" w:rsidR="006725BF" w:rsidRDefault="006725BF" w:rsidP="00DE57CD">
      <w:pPr>
        <w:spacing w:line="276" w:lineRule="auto"/>
        <w:jc w:val="both"/>
        <w:rPr>
          <w:rFonts w:asciiTheme="minorHAnsi" w:hAnsiTheme="minorHAnsi" w:cs="Arial"/>
          <w:color w:val="FF0000"/>
          <w:lang w:val="es-MX"/>
        </w:rPr>
      </w:pPr>
    </w:p>
    <w:p w14:paraId="258F0B82" w14:textId="77777777" w:rsidR="006725BF" w:rsidRDefault="006725BF" w:rsidP="00DE57CD">
      <w:pPr>
        <w:spacing w:line="276" w:lineRule="auto"/>
        <w:jc w:val="both"/>
        <w:rPr>
          <w:rFonts w:asciiTheme="minorHAnsi" w:hAnsiTheme="minorHAnsi" w:cs="Arial"/>
          <w:color w:val="FF0000"/>
          <w:lang w:val="es-MX"/>
        </w:rPr>
      </w:pPr>
    </w:p>
    <w:p w14:paraId="487E4111" w14:textId="77777777" w:rsidR="006725BF" w:rsidRDefault="006725BF" w:rsidP="00DE57CD">
      <w:pPr>
        <w:spacing w:line="276" w:lineRule="auto"/>
        <w:jc w:val="both"/>
        <w:rPr>
          <w:rFonts w:asciiTheme="minorHAnsi" w:hAnsiTheme="minorHAnsi" w:cs="Arial"/>
          <w:color w:val="FF0000"/>
          <w:lang w:val="es-MX"/>
        </w:rPr>
      </w:pPr>
    </w:p>
    <w:p w14:paraId="5757F41A" w14:textId="2BA9435F" w:rsidR="006725BF" w:rsidRPr="006725BF" w:rsidRDefault="006725BF" w:rsidP="006725BF">
      <w:pPr>
        <w:spacing w:line="276" w:lineRule="auto"/>
        <w:jc w:val="center"/>
        <w:rPr>
          <w:rFonts w:asciiTheme="minorHAnsi" w:hAnsiTheme="minorHAnsi" w:cs="Arial"/>
          <w:b/>
          <w:bCs/>
          <w:lang w:val="es-MX"/>
        </w:rPr>
      </w:pPr>
      <w:r w:rsidRPr="006725BF">
        <w:rPr>
          <w:rFonts w:asciiTheme="minorHAnsi" w:hAnsiTheme="minorHAnsi" w:cs="Arial"/>
          <w:b/>
          <w:bCs/>
          <w:lang w:val="es-MX"/>
        </w:rPr>
        <w:t>RUTAS DE EVACUACIÓN</w:t>
      </w:r>
    </w:p>
    <w:p w14:paraId="7B43DE7E" w14:textId="77777777" w:rsidR="006725BF" w:rsidRDefault="006725BF" w:rsidP="00DE57CD">
      <w:pPr>
        <w:spacing w:line="276" w:lineRule="auto"/>
        <w:jc w:val="both"/>
        <w:rPr>
          <w:rFonts w:asciiTheme="minorHAnsi" w:hAnsiTheme="minorHAnsi" w:cs="Arial"/>
          <w:color w:val="FF0000"/>
          <w:lang w:val="es-MX"/>
        </w:rPr>
      </w:pPr>
    </w:p>
    <w:p w14:paraId="32DE5BB7" w14:textId="77777777" w:rsidR="006725BF" w:rsidRDefault="006725BF" w:rsidP="00DE57CD">
      <w:pPr>
        <w:spacing w:line="276" w:lineRule="auto"/>
        <w:jc w:val="both"/>
        <w:rPr>
          <w:rFonts w:asciiTheme="minorHAnsi" w:hAnsiTheme="minorHAnsi" w:cs="Arial"/>
          <w:color w:val="FF0000"/>
          <w:lang w:val="es-MX"/>
        </w:rPr>
      </w:pPr>
    </w:p>
    <w:p w14:paraId="712C8675" w14:textId="77777777" w:rsidR="0019641B" w:rsidRDefault="0019641B" w:rsidP="00DE57CD">
      <w:pPr>
        <w:spacing w:line="276" w:lineRule="auto"/>
        <w:jc w:val="both"/>
        <w:rPr>
          <w:rFonts w:asciiTheme="minorHAnsi" w:hAnsiTheme="minorHAnsi" w:cs="Arial"/>
          <w:lang w:val="es-MX"/>
        </w:rPr>
      </w:pPr>
    </w:p>
    <w:p w14:paraId="60295981" w14:textId="77777777" w:rsidR="00272276" w:rsidRDefault="00272276" w:rsidP="00DE57CD">
      <w:pPr>
        <w:spacing w:line="276" w:lineRule="auto"/>
        <w:jc w:val="both"/>
        <w:rPr>
          <w:rFonts w:asciiTheme="minorHAnsi" w:hAnsiTheme="minorHAnsi" w:cs="Arial"/>
          <w:lang w:val="es-MX"/>
        </w:rPr>
      </w:pPr>
    </w:p>
    <w:p w14:paraId="00FC2B91" w14:textId="77777777" w:rsidR="006725BF" w:rsidRDefault="006725BF" w:rsidP="00DE57CD">
      <w:pPr>
        <w:spacing w:line="276" w:lineRule="auto"/>
        <w:jc w:val="both"/>
        <w:rPr>
          <w:rFonts w:asciiTheme="minorHAnsi" w:hAnsiTheme="minorHAnsi" w:cs="Arial"/>
          <w:lang w:val="es-MX"/>
        </w:rPr>
      </w:pPr>
    </w:p>
    <w:p w14:paraId="1B4ECFB4" w14:textId="77777777" w:rsidR="006725BF" w:rsidRDefault="006725BF" w:rsidP="00DE57CD">
      <w:pPr>
        <w:spacing w:line="276" w:lineRule="auto"/>
        <w:jc w:val="both"/>
        <w:rPr>
          <w:rFonts w:asciiTheme="minorHAnsi" w:hAnsiTheme="minorHAnsi" w:cs="Arial"/>
          <w:lang w:val="es-MX"/>
        </w:rPr>
      </w:pPr>
    </w:p>
    <w:p w14:paraId="30ED634A" w14:textId="77777777" w:rsidR="006725BF" w:rsidRDefault="006725BF" w:rsidP="00DE57CD">
      <w:pPr>
        <w:spacing w:line="276" w:lineRule="auto"/>
        <w:jc w:val="both"/>
        <w:rPr>
          <w:rFonts w:asciiTheme="minorHAnsi" w:hAnsiTheme="minorHAnsi" w:cs="Arial"/>
          <w:lang w:val="es-MX"/>
        </w:rPr>
      </w:pPr>
    </w:p>
    <w:p w14:paraId="13DAF8C2" w14:textId="68A91898" w:rsidR="006725BF" w:rsidRPr="006725BF" w:rsidRDefault="006725BF" w:rsidP="006725BF">
      <w:pPr>
        <w:spacing w:line="276" w:lineRule="auto"/>
        <w:jc w:val="center"/>
        <w:rPr>
          <w:rFonts w:asciiTheme="minorHAnsi" w:hAnsiTheme="minorHAnsi" w:cs="Arial"/>
          <w:b/>
          <w:bCs/>
          <w:lang w:val="es-MX"/>
        </w:rPr>
      </w:pPr>
      <w:r w:rsidRPr="006725BF">
        <w:rPr>
          <w:rFonts w:asciiTheme="minorHAnsi" w:hAnsiTheme="minorHAnsi" w:cs="Arial"/>
          <w:b/>
          <w:bCs/>
          <w:lang w:val="es-MX"/>
        </w:rPr>
        <w:t>PLANO</w:t>
      </w:r>
      <w:r w:rsidR="003549DD">
        <w:rPr>
          <w:rFonts w:asciiTheme="minorHAnsi" w:hAnsiTheme="minorHAnsi" w:cs="Arial"/>
          <w:b/>
          <w:bCs/>
          <w:lang w:val="es-MX"/>
        </w:rPr>
        <w:t xml:space="preserve"> DE</w:t>
      </w:r>
      <w:r w:rsidRPr="006725BF">
        <w:rPr>
          <w:rFonts w:asciiTheme="minorHAnsi" w:hAnsiTheme="minorHAnsi" w:cs="Arial"/>
          <w:b/>
          <w:bCs/>
          <w:lang w:val="es-MX"/>
        </w:rPr>
        <w:t xml:space="preserve"> EVACUACIÓN OFICINA FUNDACIÓN LUKER</w:t>
      </w:r>
    </w:p>
    <w:p w14:paraId="4AF17850" w14:textId="77777777" w:rsidR="006725BF" w:rsidRDefault="006725BF" w:rsidP="00DE57CD">
      <w:pPr>
        <w:spacing w:line="276" w:lineRule="auto"/>
        <w:jc w:val="both"/>
        <w:rPr>
          <w:rFonts w:asciiTheme="minorHAnsi" w:hAnsiTheme="minorHAnsi" w:cs="Arial"/>
          <w:lang w:val="es-MX"/>
        </w:rPr>
      </w:pPr>
    </w:p>
    <w:p w14:paraId="630DBB01" w14:textId="77777777" w:rsidR="006725BF" w:rsidRDefault="006725BF" w:rsidP="00DE57CD">
      <w:pPr>
        <w:spacing w:line="276" w:lineRule="auto"/>
        <w:jc w:val="both"/>
        <w:rPr>
          <w:rFonts w:asciiTheme="minorHAnsi" w:hAnsiTheme="minorHAnsi" w:cs="Arial"/>
          <w:lang w:val="es-MX"/>
        </w:rPr>
      </w:pPr>
    </w:p>
    <w:p w14:paraId="746C6F64" w14:textId="77777777" w:rsidR="006725BF" w:rsidRDefault="006725BF" w:rsidP="00DE57CD">
      <w:pPr>
        <w:spacing w:line="276" w:lineRule="auto"/>
        <w:jc w:val="both"/>
        <w:rPr>
          <w:rFonts w:asciiTheme="minorHAnsi" w:hAnsiTheme="minorHAnsi" w:cs="Arial"/>
          <w:lang w:val="es-MX"/>
        </w:rPr>
      </w:pPr>
    </w:p>
    <w:p w14:paraId="08EF6448" w14:textId="77777777" w:rsidR="006725BF" w:rsidRDefault="006725BF" w:rsidP="00DE57CD">
      <w:pPr>
        <w:spacing w:line="276" w:lineRule="auto"/>
        <w:jc w:val="both"/>
        <w:rPr>
          <w:rFonts w:asciiTheme="minorHAnsi" w:hAnsiTheme="minorHAnsi" w:cs="Arial"/>
          <w:lang w:val="es-MX"/>
        </w:rPr>
      </w:pPr>
    </w:p>
    <w:p w14:paraId="21724137" w14:textId="76AA93A7" w:rsidR="006725BF" w:rsidRDefault="006725BF" w:rsidP="00DE57CD">
      <w:pPr>
        <w:spacing w:line="276" w:lineRule="auto"/>
        <w:jc w:val="both"/>
        <w:rPr>
          <w:rFonts w:asciiTheme="minorHAnsi" w:hAnsiTheme="minorHAnsi" w:cs="Arial"/>
          <w:lang w:val="es-MX"/>
        </w:rPr>
      </w:pPr>
      <w:r w:rsidRPr="006725BF">
        <w:rPr>
          <w:noProof/>
        </w:rPr>
        <w:drawing>
          <wp:anchor distT="0" distB="0" distL="114300" distR="114300" simplePos="0" relativeHeight="251684864" behindDoc="0" locked="0" layoutInCell="1" allowOverlap="1" wp14:anchorId="4BCFECD1" wp14:editId="45CA8D3B">
            <wp:simplePos x="0" y="0"/>
            <wp:positionH relativeFrom="column">
              <wp:posOffset>-972185</wp:posOffset>
            </wp:positionH>
            <wp:positionV relativeFrom="page">
              <wp:posOffset>2921000</wp:posOffset>
            </wp:positionV>
            <wp:extent cx="7473950" cy="5181600"/>
            <wp:effectExtent l="0" t="0" r="0" b="0"/>
            <wp:wrapSquare wrapText="bothSides"/>
            <wp:docPr id="1904979848" name="Imagen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3469" r="1108"/>
                    <a:stretch/>
                  </pic:blipFill>
                  <pic:spPr bwMode="auto">
                    <a:xfrm>
                      <a:off x="0" y="0"/>
                      <a:ext cx="7473950" cy="5181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W w:w="27890" w:type="dxa"/>
        <w:tblCellMar>
          <w:left w:w="70" w:type="dxa"/>
          <w:right w:w="70" w:type="dxa"/>
        </w:tblCellMar>
        <w:tblLook w:val="04A0" w:firstRow="1" w:lastRow="0" w:firstColumn="1" w:lastColumn="0" w:noHBand="0" w:noVBand="1"/>
      </w:tblPr>
      <w:tblGrid>
        <w:gridCol w:w="575"/>
        <w:gridCol w:w="575"/>
        <w:gridCol w:w="575"/>
        <w:gridCol w:w="575"/>
        <w:gridCol w:w="575"/>
        <w:gridCol w:w="575"/>
        <w:gridCol w:w="575"/>
        <w:gridCol w:w="575"/>
        <w:gridCol w:w="325"/>
        <w:gridCol w:w="575"/>
        <w:gridCol w:w="575"/>
        <w:gridCol w:w="575"/>
        <w:gridCol w:w="575"/>
        <w:gridCol w:w="505"/>
        <w:gridCol w:w="70"/>
        <w:gridCol w:w="262"/>
        <w:gridCol w:w="84"/>
        <w:gridCol w:w="416"/>
        <w:gridCol w:w="75"/>
        <w:gridCol w:w="341"/>
        <w:gridCol w:w="234"/>
        <w:gridCol w:w="182"/>
        <w:gridCol w:w="393"/>
        <w:gridCol w:w="23"/>
        <w:gridCol w:w="416"/>
        <w:gridCol w:w="136"/>
        <w:gridCol w:w="280"/>
        <w:gridCol w:w="212"/>
        <w:gridCol w:w="204"/>
        <w:gridCol w:w="236"/>
        <w:gridCol w:w="136"/>
        <w:gridCol w:w="280"/>
        <w:gridCol w:w="296"/>
        <w:gridCol w:w="120"/>
        <w:gridCol w:w="262"/>
        <w:gridCol w:w="154"/>
        <w:gridCol w:w="416"/>
        <w:gridCol w:w="6"/>
        <w:gridCol w:w="410"/>
        <w:gridCol w:w="166"/>
        <w:gridCol w:w="24"/>
        <w:gridCol w:w="247"/>
        <w:gridCol w:w="169"/>
        <w:gridCol w:w="407"/>
        <w:gridCol w:w="9"/>
        <w:gridCol w:w="416"/>
        <w:gridCol w:w="151"/>
        <w:gridCol w:w="265"/>
        <w:gridCol w:w="311"/>
        <w:gridCol w:w="45"/>
        <w:gridCol w:w="416"/>
        <w:gridCol w:w="115"/>
        <w:gridCol w:w="301"/>
        <w:gridCol w:w="275"/>
        <w:gridCol w:w="1"/>
        <w:gridCol w:w="416"/>
        <w:gridCol w:w="26"/>
        <w:gridCol w:w="390"/>
        <w:gridCol w:w="186"/>
        <w:gridCol w:w="10"/>
        <w:gridCol w:w="416"/>
        <w:gridCol w:w="150"/>
        <w:gridCol w:w="266"/>
        <w:gridCol w:w="310"/>
        <w:gridCol w:w="106"/>
        <w:gridCol w:w="416"/>
        <w:gridCol w:w="54"/>
        <w:gridCol w:w="362"/>
        <w:gridCol w:w="214"/>
        <w:gridCol w:w="106"/>
        <w:gridCol w:w="416"/>
        <w:gridCol w:w="54"/>
        <w:gridCol w:w="362"/>
        <w:gridCol w:w="214"/>
        <w:gridCol w:w="202"/>
        <w:gridCol w:w="416"/>
        <w:gridCol w:w="416"/>
        <w:gridCol w:w="416"/>
        <w:gridCol w:w="66"/>
        <w:gridCol w:w="350"/>
        <w:gridCol w:w="226"/>
        <w:gridCol w:w="576"/>
        <w:gridCol w:w="294"/>
        <w:gridCol w:w="282"/>
        <w:gridCol w:w="134"/>
        <w:gridCol w:w="416"/>
        <w:gridCol w:w="38"/>
        <w:gridCol w:w="378"/>
        <w:gridCol w:w="210"/>
        <w:gridCol w:w="215"/>
        <w:gridCol w:w="361"/>
        <w:gridCol w:w="64"/>
        <w:gridCol w:w="416"/>
        <w:gridCol w:w="96"/>
        <w:gridCol w:w="320"/>
        <w:gridCol w:w="256"/>
        <w:gridCol w:w="160"/>
        <w:gridCol w:w="416"/>
      </w:tblGrid>
      <w:tr w:rsidR="00987E60" w:rsidRPr="006725BF" w14:paraId="7265E111" w14:textId="77777777" w:rsidTr="003549DD">
        <w:trPr>
          <w:trHeight w:val="240"/>
        </w:trPr>
        <w:tc>
          <w:tcPr>
            <w:tcW w:w="7730" w:type="dxa"/>
            <w:gridSpan w:val="14"/>
            <w:tcBorders>
              <w:top w:val="nil"/>
              <w:left w:val="nil"/>
              <w:bottom w:val="nil"/>
              <w:right w:val="nil"/>
            </w:tcBorders>
            <w:shd w:val="clear" w:color="000000" w:fill="FFFFFF"/>
            <w:noWrap/>
            <w:vAlign w:val="bottom"/>
            <w:hideMark/>
          </w:tcPr>
          <w:p w14:paraId="5AC2483A" w14:textId="5D440A12"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3"/>
            <w:tcBorders>
              <w:top w:val="nil"/>
              <w:left w:val="nil"/>
              <w:bottom w:val="nil"/>
              <w:right w:val="nil"/>
            </w:tcBorders>
            <w:shd w:val="clear" w:color="000000" w:fill="FFFFFF"/>
            <w:noWrap/>
            <w:vAlign w:val="bottom"/>
            <w:hideMark/>
          </w:tcPr>
          <w:p w14:paraId="6A59B18F"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0DFDA8A6"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573B98C8"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24611E81"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3CDBF947"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5DF6FE65"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678A4E38"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3FE798E7"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236" w:type="dxa"/>
            <w:tcBorders>
              <w:top w:val="nil"/>
              <w:left w:val="nil"/>
              <w:bottom w:val="nil"/>
              <w:right w:val="nil"/>
            </w:tcBorders>
            <w:shd w:val="clear" w:color="000000" w:fill="FFFFFF"/>
            <w:noWrap/>
            <w:vAlign w:val="bottom"/>
            <w:hideMark/>
          </w:tcPr>
          <w:p w14:paraId="32E1B89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873A7E4"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27FC954B"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FF83251"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0FAF1FA0"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4C5CFA91"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190" w:type="dxa"/>
            <w:gridSpan w:val="2"/>
            <w:tcBorders>
              <w:top w:val="nil"/>
              <w:left w:val="nil"/>
              <w:bottom w:val="nil"/>
              <w:right w:val="nil"/>
            </w:tcBorders>
            <w:shd w:val="clear" w:color="000000" w:fill="FFFFFF"/>
            <w:noWrap/>
            <w:vAlign w:val="bottom"/>
            <w:hideMark/>
          </w:tcPr>
          <w:p w14:paraId="2605646B"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37EA2B3F"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2D89E994"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1ED29681"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0FE48E23"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356" w:type="dxa"/>
            <w:gridSpan w:val="2"/>
            <w:tcBorders>
              <w:top w:val="nil"/>
              <w:left w:val="nil"/>
              <w:bottom w:val="nil"/>
              <w:right w:val="nil"/>
            </w:tcBorders>
            <w:shd w:val="clear" w:color="000000" w:fill="FFFFFF"/>
            <w:noWrap/>
            <w:vAlign w:val="bottom"/>
            <w:hideMark/>
          </w:tcPr>
          <w:p w14:paraId="4E2D7BD4"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41F446D0"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534D6863"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276" w:type="dxa"/>
            <w:gridSpan w:val="2"/>
            <w:tcBorders>
              <w:top w:val="nil"/>
              <w:left w:val="nil"/>
              <w:bottom w:val="nil"/>
              <w:right w:val="nil"/>
            </w:tcBorders>
            <w:shd w:val="clear" w:color="000000" w:fill="FFFFFF"/>
            <w:noWrap/>
            <w:vAlign w:val="bottom"/>
            <w:hideMark/>
          </w:tcPr>
          <w:p w14:paraId="5BAA7B19"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364165D1"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05EBE6CF"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196" w:type="dxa"/>
            <w:gridSpan w:val="2"/>
            <w:tcBorders>
              <w:top w:val="nil"/>
              <w:left w:val="nil"/>
              <w:bottom w:val="nil"/>
              <w:right w:val="nil"/>
            </w:tcBorders>
            <w:shd w:val="clear" w:color="000000" w:fill="FFFFFF"/>
            <w:noWrap/>
            <w:vAlign w:val="bottom"/>
            <w:hideMark/>
          </w:tcPr>
          <w:p w14:paraId="46024B8C"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6119041D"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7BFA69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2E672229"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45964BEC"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31EB6C16"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320" w:type="dxa"/>
            <w:gridSpan w:val="2"/>
            <w:tcBorders>
              <w:top w:val="nil"/>
              <w:left w:val="nil"/>
              <w:bottom w:val="nil"/>
              <w:right w:val="nil"/>
            </w:tcBorders>
            <w:shd w:val="clear" w:color="000000" w:fill="FFFFFF"/>
            <w:noWrap/>
            <w:vAlign w:val="bottom"/>
            <w:hideMark/>
          </w:tcPr>
          <w:p w14:paraId="2F9E492E"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666A4499"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5D68816"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622F7A0C"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526A1831"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4B2EF6F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63C5B33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3279B32E"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1096" w:type="dxa"/>
            <w:gridSpan w:val="3"/>
            <w:tcBorders>
              <w:top w:val="nil"/>
              <w:left w:val="nil"/>
              <w:bottom w:val="nil"/>
              <w:right w:val="nil"/>
            </w:tcBorders>
            <w:shd w:val="clear" w:color="000000" w:fill="FFFFFF"/>
            <w:noWrap/>
            <w:vAlign w:val="bottom"/>
            <w:hideMark/>
          </w:tcPr>
          <w:p w14:paraId="01DBAFE6"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63F7C945"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33F1372F"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47DECBC2"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25" w:type="dxa"/>
            <w:gridSpan w:val="2"/>
            <w:tcBorders>
              <w:top w:val="nil"/>
              <w:left w:val="nil"/>
              <w:bottom w:val="nil"/>
              <w:right w:val="nil"/>
            </w:tcBorders>
            <w:shd w:val="clear" w:color="000000" w:fill="FFFFFF"/>
            <w:noWrap/>
            <w:vAlign w:val="bottom"/>
            <w:hideMark/>
          </w:tcPr>
          <w:p w14:paraId="493BA878"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25" w:type="dxa"/>
            <w:gridSpan w:val="2"/>
            <w:tcBorders>
              <w:top w:val="nil"/>
              <w:left w:val="nil"/>
              <w:bottom w:val="nil"/>
              <w:right w:val="nil"/>
            </w:tcBorders>
            <w:shd w:val="clear" w:color="000000" w:fill="FFFFFF"/>
            <w:noWrap/>
            <w:vAlign w:val="bottom"/>
            <w:hideMark/>
          </w:tcPr>
          <w:p w14:paraId="10BAD904"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6B2424A0"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649DF47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AB8CAF5"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3E4EDC4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r>
      <w:tr w:rsidR="00987E60" w:rsidRPr="006725BF" w14:paraId="46EC7336" w14:textId="77777777" w:rsidTr="003549DD">
        <w:trPr>
          <w:trHeight w:val="240"/>
        </w:trPr>
        <w:tc>
          <w:tcPr>
            <w:tcW w:w="7730" w:type="dxa"/>
            <w:gridSpan w:val="14"/>
            <w:tcBorders>
              <w:top w:val="nil"/>
              <w:left w:val="nil"/>
              <w:bottom w:val="nil"/>
              <w:right w:val="nil"/>
            </w:tcBorders>
            <w:shd w:val="clear" w:color="000000" w:fill="FFFFFF"/>
            <w:noWrap/>
            <w:vAlign w:val="bottom"/>
            <w:hideMark/>
          </w:tcPr>
          <w:p w14:paraId="49782F61" w14:textId="551117F3" w:rsidR="006725BF" w:rsidRPr="006725BF" w:rsidRDefault="003549DD" w:rsidP="003549DD">
            <w:pPr>
              <w:spacing w:line="276" w:lineRule="auto"/>
              <w:jc w:val="center"/>
              <w:rPr>
                <w:rFonts w:asciiTheme="minorHAnsi" w:hAnsiTheme="minorHAnsi" w:cs="Arial"/>
                <w:b/>
                <w:bCs/>
                <w:lang w:val="es-MX"/>
              </w:rPr>
            </w:pPr>
            <w:r>
              <w:rPr>
                <w:noProof/>
              </w:rPr>
              <w:lastRenderedPageBreak/>
              <w:drawing>
                <wp:anchor distT="0" distB="0" distL="114300" distR="114300" simplePos="0" relativeHeight="251685888" behindDoc="0" locked="0" layoutInCell="1" allowOverlap="1" wp14:anchorId="0318D2FA" wp14:editId="4DEC0A2A">
                  <wp:simplePos x="0" y="0"/>
                  <wp:positionH relativeFrom="column">
                    <wp:posOffset>82550</wp:posOffset>
                  </wp:positionH>
                  <wp:positionV relativeFrom="page">
                    <wp:posOffset>685165</wp:posOffset>
                  </wp:positionV>
                  <wp:extent cx="4819650" cy="6756400"/>
                  <wp:effectExtent l="0" t="0" r="0" b="6350"/>
                  <wp:wrapSquare wrapText="bothSides"/>
                  <wp:docPr id="19424592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459224" name=""/>
                          <pic:cNvPicPr/>
                        </pic:nvPicPr>
                        <pic:blipFill>
                          <a:blip r:embed="rId11">
                            <a:extLst>
                              <a:ext uri="{28A0092B-C50C-407E-A947-70E740481C1C}">
                                <a14:useLocalDpi xmlns:a14="http://schemas.microsoft.com/office/drawing/2010/main" val="0"/>
                              </a:ext>
                            </a:extLst>
                          </a:blip>
                          <a:stretch>
                            <a:fillRect/>
                          </a:stretch>
                        </pic:blipFill>
                        <pic:spPr>
                          <a:xfrm>
                            <a:off x="0" y="0"/>
                            <a:ext cx="4819650" cy="6756400"/>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Arial"/>
                <w:b/>
                <w:bCs/>
                <w:lang w:val="es-MX"/>
              </w:rPr>
              <w:t xml:space="preserve">          </w:t>
            </w:r>
            <w:r w:rsidRPr="006725BF">
              <w:rPr>
                <w:rFonts w:asciiTheme="minorHAnsi" w:hAnsiTheme="minorHAnsi" w:cs="Arial"/>
                <w:b/>
                <w:bCs/>
                <w:lang w:val="es-MX"/>
              </w:rPr>
              <w:t>PLANO</w:t>
            </w:r>
            <w:r>
              <w:rPr>
                <w:rFonts w:asciiTheme="minorHAnsi" w:hAnsiTheme="minorHAnsi" w:cs="Arial"/>
                <w:b/>
                <w:bCs/>
                <w:lang w:val="es-MX"/>
              </w:rPr>
              <w:t xml:space="preserve"> DE</w:t>
            </w:r>
            <w:r w:rsidRPr="006725BF">
              <w:rPr>
                <w:rFonts w:asciiTheme="minorHAnsi" w:hAnsiTheme="minorHAnsi" w:cs="Arial"/>
                <w:b/>
                <w:bCs/>
                <w:lang w:val="es-MX"/>
              </w:rPr>
              <w:t xml:space="preserve"> EVACUACIÓN </w:t>
            </w:r>
            <w:r>
              <w:rPr>
                <w:rFonts w:asciiTheme="minorHAnsi" w:hAnsiTheme="minorHAnsi" w:cs="Arial"/>
                <w:b/>
                <w:bCs/>
                <w:lang w:val="es-MX"/>
              </w:rPr>
              <w:t>PISO 2</w:t>
            </w:r>
            <w:r w:rsidRPr="006725BF">
              <w:rPr>
                <w:rFonts w:asciiTheme="minorHAnsi" w:hAnsiTheme="minorHAnsi" w:cs="Arial"/>
                <w:b/>
                <w:bCs/>
                <w:lang w:val="es-MX"/>
              </w:rPr>
              <w:t xml:space="preserve"> FUNDACIÓN LUKER</w:t>
            </w:r>
            <w:r>
              <w:rPr>
                <w:rFonts w:asciiTheme="minorHAnsi" w:hAnsiTheme="minorHAnsi" w:cs="Arial"/>
                <w:b/>
                <w:bCs/>
                <w:lang w:val="es-MX"/>
              </w:rPr>
              <w:t xml:space="preserve"> EDIFICIO SIGLO XXI</w:t>
            </w:r>
          </w:p>
        </w:tc>
        <w:tc>
          <w:tcPr>
            <w:tcW w:w="416" w:type="dxa"/>
            <w:gridSpan w:val="3"/>
            <w:tcBorders>
              <w:top w:val="nil"/>
              <w:left w:val="nil"/>
              <w:bottom w:val="nil"/>
              <w:right w:val="nil"/>
            </w:tcBorders>
            <w:shd w:val="clear" w:color="000000" w:fill="FFFFFF"/>
            <w:noWrap/>
            <w:vAlign w:val="bottom"/>
            <w:hideMark/>
          </w:tcPr>
          <w:p w14:paraId="22BE6CCA" w14:textId="215EB1EA"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7E603EF8" w14:textId="506976D4"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4D5CBC22" w14:textId="405309DC"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79AA50EB" w14:textId="7EA1240C"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5EF4F25"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18BBF704" w14:textId="55B10CA6"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7E000D3F"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63091DF3" w14:textId="5D14AD31"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236" w:type="dxa"/>
            <w:tcBorders>
              <w:top w:val="nil"/>
              <w:left w:val="nil"/>
              <w:bottom w:val="nil"/>
              <w:right w:val="nil"/>
            </w:tcBorders>
            <w:shd w:val="clear" w:color="000000" w:fill="FFFFFF"/>
            <w:noWrap/>
            <w:vAlign w:val="bottom"/>
            <w:hideMark/>
          </w:tcPr>
          <w:p w14:paraId="6FCEDB0D"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6DB67183" w14:textId="645A13BA"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0B2DAF18"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72A2F2F9"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705030B1"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4F68E86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190" w:type="dxa"/>
            <w:gridSpan w:val="2"/>
            <w:tcBorders>
              <w:top w:val="nil"/>
              <w:left w:val="nil"/>
              <w:bottom w:val="nil"/>
              <w:right w:val="nil"/>
            </w:tcBorders>
            <w:shd w:val="clear" w:color="000000" w:fill="FFFFFF"/>
            <w:noWrap/>
            <w:vAlign w:val="bottom"/>
            <w:hideMark/>
          </w:tcPr>
          <w:p w14:paraId="06A91CED"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20C77196"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E5D57E5"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7E019BD8"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EC49B64"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356" w:type="dxa"/>
            <w:gridSpan w:val="2"/>
            <w:tcBorders>
              <w:top w:val="nil"/>
              <w:left w:val="nil"/>
              <w:bottom w:val="nil"/>
              <w:right w:val="nil"/>
            </w:tcBorders>
            <w:shd w:val="clear" w:color="000000" w:fill="FFFFFF"/>
            <w:noWrap/>
            <w:vAlign w:val="bottom"/>
            <w:hideMark/>
          </w:tcPr>
          <w:p w14:paraId="778A10C9"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06B2D779"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600F887"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276" w:type="dxa"/>
            <w:gridSpan w:val="2"/>
            <w:tcBorders>
              <w:top w:val="nil"/>
              <w:left w:val="nil"/>
              <w:bottom w:val="nil"/>
              <w:right w:val="nil"/>
            </w:tcBorders>
            <w:shd w:val="clear" w:color="000000" w:fill="FFFFFF"/>
            <w:noWrap/>
            <w:vAlign w:val="bottom"/>
            <w:hideMark/>
          </w:tcPr>
          <w:p w14:paraId="3E4B1607"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6198F337"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43B77BAB"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196" w:type="dxa"/>
            <w:gridSpan w:val="2"/>
            <w:tcBorders>
              <w:top w:val="nil"/>
              <w:left w:val="nil"/>
              <w:bottom w:val="nil"/>
              <w:right w:val="nil"/>
            </w:tcBorders>
            <w:shd w:val="clear" w:color="000000" w:fill="FFFFFF"/>
            <w:noWrap/>
            <w:vAlign w:val="bottom"/>
            <w:hideMark/>
          </w:tcPr>
          <w:p w14:paraId="71101E2B"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126249A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5FB0C3E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1B58DAF3"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3AD4682E"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01AD86A1"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320" w:type="dxa"/>
            <w:gridSpan w:val="2"/>
            <w:tcBorders>
              <w:top w:val="nil"/>
              <w:left w:val="nil"/>
              <w:bottom w:val="nil"/>
              <w:right w:val="nil"/>
            </w:tcBorders>
            <w:shd w:val="clear" w:color="000000" w:fill="FFFFFF"/>
            <w:noWrap/>
            <w:vAlign w:val="bottom"/>
            <w:hideMark/>
          </w:tcPr>
          <w:p w14:paraId="791280C3"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55E2B479"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75326BA2"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2A581259"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0FC4BAC6"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093DFAA0"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29C4848C"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731DC014"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1096" w:type="dxa"/>
            <w:gridSpan w:val="3"/>
            <w:tcBorders>
              <w:top w:val="nil"/>
              <w:left w:val="nil"/>
              <w:bottom w:val="nil"/>
              <w:right w:val="nil"/>
            </w:tcBorders>
            <w:shd w:val="clear" w:color="000000" w:fill="FFFFFF"/>
            <w:noWrap/>
            <w:vAlign w:val="bottom"/>
            <w:hideMark/>
          </w:tcPr>
          <w:p w14:paraId="575EBB92"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684EB710"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2ED1D7A6"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434AD84A"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25" w:type="dxa"/>
            <w:gridSpan w:val="2"/>
            <w:tcBorders>
              <w:top w:val="nil"/>
              <w:left w:val="nil"/>
              <w:bottom w:val="nil"/>
              <w:right w:val="nil"/>
            </w:tcBorders>
            <w:shd w:val="clear" w:color="000000" w:fill="FFFFFF"/>
            <w:noWrap/>
            <w:vAlign w:val="bottom"/>
            <w:hideMark/>
          </w:tcPr>
          <w:p w14:paraId="295878AF"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25" w:type="dxa"/>
            <w:gridSpan w:val="2"/>
            <w:tcBorders>
              <w:top w:val="nil"/>
              <w:left w:val="nil"/>
              <w:bottom w:val="nil"/>
              <w:right w:val="nil"/>
            </w:tcBorders>
            <w:shd w:val="clear" w:color="000000" w:fill="FFFFFF"/>
            <w:noWrap/>
            <w:vAlign w:val="bottom"/>
            <w:hideMark/>
          </w:tcPr>
          <w:p w14:paraId="421A9755"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112C75D8"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71B18A66"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gridSpan w:val="2"/>
            <w:tcBorders>
              <w:top w:val="nil"/>
              <w:left w:val="nil"/>
              <w:bottom w:val="nil"/>
              <w:right w:val="nil"/>
            </w:tcBorders>
            <w:shd w:val="clear" w:color="000000" w:fill="FFFFFF"/>
            <w:noWrap/>
            <w:vAlign w:val="bottom"/>
            <w:hideMark/>
          </w:tcPr>
          <w:p w14:paraId="43176E54"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c>
          <w:tcPr>
            <w:tcW w:w="416" w:type="dxa"/>
            <w:tcBorders>
              <w:top w:val="nil"/>
              <w:left w:val="nil"/>
              <w:bottom w:val="nil"/>
              <w:right w:val="nil"/>
            </w:tcBorders>
            <w:shd w:val="clear" w:color="000000" w:fill="FFFFFF"/>
            <w:noWrap/>
            <w:vAlign w:val="bottom"/>
            <w:hideMark/>
          </w:tcPr>
          <w:p w14:paraId="74F06F58" w14:textId="77777777" w:rsidR="006725BF" w:rsidRPr="006725BF" w:rsidRDefault="006725BF" w:rsidP="006725BF">
            <w:pPr>
              <w:rPr>
                <w:rFonts w:ascii="Calibri" w:hAnsi="Calibri" w:cs="Calibri"/>
                <w:color w:val="000000"/>
                <w:sz w:val="22"/>
                <w:szCs w:val="22"/>
                <w:lang w:eastAsia="es-CO"/>
              </w:rPr>
            </w:pPr>
            <w:r w:rsidRPr="006725BF">
              <w:rPr>
                <w:rFonts w:ascii="Calibri" w:hAnsi="Calibri" w:cs="Calibri"/>
                <w:color w:val="000000"/>
                <w:sz w:val="22"/>
                <w:szCs w:val="22"/>
                <w:lang w:eastAsia="es-CO"/>
              </w:rPr>
              <w:t> </w:t>
            </w:r>
          </w:p>
        </w:tc>
      </w:tr>
      <w:tr w:rsidR="00987E60" w:rsidRPr="006725BF" w14:paraId="34F4A9D0" w14:textId="77777777" w:rsidTr="003549DD">
        <w:trPr>
          <w:trHeight w:val="240"/>
        </w:trPr>
        <w:tc>
          <w:tcPr>
            <w:tcW w:w="416" w:type="dxa"/>
            <w:tcBorders>
              <w:top w:val="nil"/>
              <w:left w:val="nil"/>
              <w:bottom w:val="nil"/>
              <w:right w:val="nil"/>
            </w:tcBorders>
            <w:shd w:val="clear" w:color="000000" w:fill="FFFFFF"/>
            <w:noWrap/>
            <w:vAlign w:val="bottom"/>
          </w:tcPr>
          <w:p w14:paraId="1BA2AB74" w14:textId="0B7635C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A984433" w14:textId="74C3829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E7D482C" w14:textId="40616DF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7468C30" w14:textId="095C98E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87CDCDD" w14:textId="0B8506A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931D271" w14:textId="06266F3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7630FD1" w14:textId="51A01A86"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E62ABCD" w14:textId="558B0733"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0A65C060" w14:textId="0725F09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C91E1BD" w14:textId="799C95A6"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38DF8B7" w14:textId="045630D9"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88B2B11" w14:textId="233D5E4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E0019EC" w14:textId="79112EC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4EF3832" w14:textId="5D9004B3"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584B9840" w14:textId="683893E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71CB108" w14:textId="271B953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2C05B51" w14:textId="6E2546D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87C2358" w14:textId="64DC2FD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D64B68C" w14:textId="20652F81"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6BBBC896" w14:textId="0FC5554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E0B1762" w14:textId="575C6CC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A8CCBDE" w14:textId="1EAFBFC3"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7675BF23" w14:textId="542B5D8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E32AA76" w14:textId="6D6844F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8C23761" w14:textId="7DBD9774"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6DD334CA" w14:textId="6035745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A9D1E32" w14:textId="017AD47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89C44E5" w14:textId="1FF7D38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E0BF222" w14:textId="758C3C7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B55069A" w14:textId="7934B18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7EB0C59" w14:textId="48C6443D"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0F459A56" w14:textId="0ED2D1C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C3E8D36" w14:textId="45ACBCC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6BC44C3" w14:textId="37C618A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FA68EEE" w14:textId="0179C6A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3C6331A" w14:textId="3BBA9F3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5A342FD" w14:textId="6AE058C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34DB5E1" w14:textId="42F923D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7476E01" w14:textId="139E824B"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5A53DA2E" w14:textId="4DAD7CE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DE5EAEE" w14:textId="35F6873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8728C98" w14:textId="59D0AFD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D887EC8" w14:textId="27FAC127"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38749726" w14:textId="526280F9"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6BD75422" w14:textId="2EF6F00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EC3998F" w14:textId="488B9C45"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0E6CA81" w14:textId="04799D1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0F3A29C" w14:textId="7A40012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DB21C4D" w14:textId="29B0AF40" w:rsidR="003549DD" w:rsidRPr="006725BF" w:rsidRDefault="003549DD" w:rsidP="006725BF">
            <w:pPr>
              <w:rPr>
                <w:rFonts w:ascii="Calibri" w:hAnsi="Calibri" w:cs="Calibri"/>
                <w:color w:val="000000"/>
                <w:sz w:val="22"/>
                <w:szCs w:val="22"/>
                <w:lang w:eastAsia="es-CO"/>
              </w:rPr>
            </w:pPr>
          </w:p>
        </w:tc>
      </w:tr>
      <w:tr w:rsidR="00987E60" w:rsidRPr="006725BF" w14:paraId="5E54A954" w14:textId="77777777" w:rsidTr="003549DD">
        <w:trPr>
          <w:trHeight w:val="240"/>
        </w:trPr>
        <w:tc>
          <w:tcPr>
            <w:tcW w:w="416" w:type="dxa"/>
            <w:tcBorders>
              <w:top w:val="nil"/>
              <w:left w:val="nil"/>
              <w:bottom w:val="nil"/>
              <w:right w:val="nil"/>
            </w:tcBorders>
            <w:shd w:val="clear" w:color="000000" w:fill="FFFFFF"/>
            <w:noWrap/>
            <w:vAlign w:val="bottom"/>
          </w:tcPr>
          <w:p w14:paraId="4DAD4EFD" w14:textId="65EA16C7"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CBC14CF" w14:textId="415E9E4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676F4F6" w14:textId="28362CB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CA037D7" w14:textId="3ED90F8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98B0EF7" w14:textId="75C26CE9"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6CA0E19" w14:textId="3D580B9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08B8BEE" w14:textId="0C51E8A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48401CD" w14:textId="481FF048"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3745F53B" w14:textId="5C085E8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1DDB785" w14:textId="05710639"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1D6300E" w14:textId="397981B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0FE282F" w14:textId="69428F1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158552B" w14:textId="6E1CFDD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4C7FEAE" w14:textId="61A0BA6E"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77822B8E" w14:textId="692593B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7CDE3D4" w14:textId="16878C7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0AA1A34" w14:textId="16C4CA0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8BBFCBA" w14:textId="305A6440"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EDB627C" w14:textId="6B7CDDEB"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115DECA4" w14:textId="211CDDF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B4C0EE4" w14:textId="37C524A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FE42D54" w14:textId="41215BA2"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3FABA397" w14:textId="51DDB2C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6AFBAE9" w14:textId="738F0C7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EA25B6F" w14:textId="7FA18C44"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059A5C30" w14:textId="42E5A96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DCF4D05" w14:textId="6289288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4CA7967" w14:textId="36CC9BF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6A05449" w14:textId="000E11C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FCE55A1" w14:textId="716663C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9B7C48C" w14:textId="7ABAF56E"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19FC1E81" w14:textId="505C29C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82B0736" w14:textId="7619A1A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5C0A658" w14:textId="2300F09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ABA3E08" w14:textId="355F45A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5EA9E5D" w14:textId="71250C8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4CA0704" w14:textId="77BEE35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57BE4E5" w14:textId="3B60483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D08E0C3" w14:textId="6E07C6BE"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78A35BD3" w14:textId="706F046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E069654" w14:textId="1E1A425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DC1E4EA" w14:textId="62C797D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277BB07" w14:textId="210548D3"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664EC319" w14:textId="1B121D93"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769F81D3" w14:textId="4288F45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044837F" w14:textId="19829B35"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F75851D" w14:textId="5A87743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A808B8B" w14:textId="3A6547F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0761D73" w14:textId="50FAA3A8" w:rsidR="003549DD" w:rsidRPr="006725BF" w:rsidRDefault="003549DD" w:rsidP="006725BF">
            <w:pPr>
              <w:rPr>
                <w:rFonts w:ascii="Calibri" w:hAnsi="Calibri" w:cs="Calibri"/>
                <w:color w:val="000000"/>
                <w:sz w:val="22"/>
                <w:szCs w:val="22"/>
                <w:lang w:eastAsia="es-CO"/>
              </w:rPr>
            </w:pPr>
          </w:p>
        </w:tc>
      </w:tr>
      <w:tr w:rsidR="00987E60" w:rsidRPr="006725BF" w14:paraId="2B0A2376" w14:textId="77777777" w:rsidTr="003549DD">
        <w:trPr>
          <w:trHeight w:val="130"/>
        </w:trPr>
        <w:tc>
          <w:tcPr>
            <w:tcW w:w="416" w:type="dxa"/>
            <w:tcBorders>
              <w:top w:val="nil"/>
              <w:left w:val="nil"/>
              <w:bottom w:val="nil"/>
              <w:right w:val="nil"/>
            </w:tcBorders>
            <w:shd w:val="clear" w:color="000000" w:fill="FFFFFF"/>
            <w:noWrap/>
            <w:vAlign w:val="bottom"/>
          </w:tcPr>
          <w:p w14:paraId="6696E34B" w14:textId="2D40881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59A91AF" w14:textId="292FE3B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5D3AD75" w14:textId="3F1F273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4B234E6" w14:textId="1DA4320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3A43BC4" w14:textId="70D7B0B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E958A5F" w14:textId="0DAAE9C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9EA32E2" w14:textId="6E8C0BB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8AECFCE" w14:textId="2621822F"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65670B84" w14:textId="7607D91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D31C68E" w14:textId="697CDBC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99B1C3D" w14:textId="155E9B6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E972428" w14:textId="2F601DA9"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752DDC2" w14:textId="5302D98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1124368" w14:textId="18E98E40"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54B09DC9" w14:textId="0C7FABA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6A1F9EB" w14:textId="2DC8D42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EFD744D" w14:textId="298D537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C639633" w14:textId="50FD8969"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385EF67" w14:textId="48B48921"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543E2A31" w14:textId="617B0D2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FE58997" w14:textId="43CB189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3DC665B" w14:textId="48C4DFD0"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494F9EAE" w14:textId="7709A9D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E874916" w14:textId="03EB5AD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70B9C98" w14:textId="707998E4"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138357A0" w14:textId="174FEE6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0C557E3" w14:textId="7628D3BD"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DC9733D" w14:textId="56542C0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456A17B" w14:textId="6E7D41DA"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A7DDFFA" w14:textId="05A6E3C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A0629B2" w14:textId="55F7272E"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097A947E" w14:textId="3AB53D2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E9F5ECB" w14:textId="32DBF0E5"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304745B" w14:textId="07E337A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CF07C08" w14:textId="72281CB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0D328DC" w14:textId="6FED000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FD34442" w14:textId="451FCC4A"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6EE64A1" w14:textId="41ADD70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297475B" w14:textId="7A58F4A2"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30996A37" w14:textId="64610DB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88C9913" w14:textId="457CEB7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4D92042" w14:textId="4B7AEA5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8B739D9" w14:textId="540B2AEF"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58332AAC" w14:textId="5C44BCC8"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3DF8F774" w14:textId="5CF91FC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339F75B" w14:textId="02324120"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1D32C36" w14:textId="531FB36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D53D868" w14:textId="112F000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4A1B784" w14:textId="6078B119" w:rsidR="003549DD" w:rsidRPr="006725BF" w:rsidRDefault="003549DD" w:rsidP="006725BF">
            <w:pPr>
              <w:rPr>
                <w:rFonts w:ascii="Calibri" w:hAnsi="Calibri" w:cs="Calibri"/>
                <w:color w:val="000000"/>
                <w:sz w:val="22"/>
                <w:szCs w:val="22"/>
                <w:lang w:eastAsia="es-CO"/>
              </w:rPr>
            </w:pPr>
          </w:p>
        </w:tc>
      </w:tr>
      <w:tr w:rsidR="00987E60" w:rsidRPr="006725BF" w14:paraId="482542F0" w14:textId="77777777" w:rsidTr="003549DD">
        <w:trPr>
          <w:trHeight w:val="240"/>
        </w:trPr>
        <w:tc>
          <w:tcPr>
            <w:tcW w:w="416" w:type="dxa"/>
            <w:tcBorders>
              <w:top w:val="nil"/>
              <w:left w:val="nil"/>
              <w:bottom w:val="nil"/>
              <w:right w:val="nil"/>
            </w:tcBorders>
            <w:shd w:val="clear" w:color="000000" w:fill="FFFFFF"/>
            <w:noWrap/>
            <w:vAlign w:val="bottom"/>
          </w:tcPr>
          <w:p w14:paraId="60F6D787" w14:textId="1F40B31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8B7459C" w14:textId="276D180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9F65D45" w14:textId="62DF312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B64F39C" w14:textId="3CBE12AC"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AE295D2" w14:textId="37A47F8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19A4D5E" w14:textId="061A3D0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796CBD8" w14:textId="58BDD827"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F16D5E5" w14:textId="26B7156E"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7A18688C" w14:textId="3EED0A76"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56FCDD1" w14:textId="1E9B17C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D378C09" w14:textId="516B5B5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7042F8D" w14:textId="755ED056"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6A11ED8" w14:textId="73AE00B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E293083" w14:textId="384CC1A7"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0D370EF3" w14:textId="37FE77F5"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4452F69" w14:textId="7F59EDA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D388C49" w14:textId="5C45DDC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D6AAEC0" w14:textId="26606D1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0BEDA9C" w14:textId="07FD9597"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74D56ADC" w14:textId="612C9FD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A71721C" w14:textId="2F68C3C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D335D23" w14:textId="304703C7"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2688CDB3" w14:textId="682360D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9481887" w14:textId="09F3C6E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DE1DE58" w14:textId="4B940E42"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2D1B8DA4" w14:textId="7F0A5CB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515A4D9" w14:textId="355AFF8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A61CB41" w14:textId="7C4D1CE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4BF862F" w14:textId="6A027B9D"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28B7F6F" w14:textId="5E1F18A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CA48E4F" w14:textId="63EEE048"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1FF41D08" w14:textId="0E440E8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30A7573" w14:textId="4F80763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348A9CC" w14:textId="5DEFB1A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5A6DC0A" w14:textId="05CE7F20"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D5438E3" w14:textId="7E39ADD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3171A5C" w14:textId="41052A6F"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85AF03E" w14:textId="58F4C3B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3BF7CE6" w14:textId="24407C7E"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74275F7D" w14:textId="4FF27A0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58739BE" w14:textId="0A03D44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FBF0743" w14:textId="70550DE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E867BFD" w14:textId="7248DD0C"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384F9345" w14:textId="15D04738"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5FD1895E" w14:textId="5911AAB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48FCA0C" w14:textId="49EE6125"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B46DB3E" w14:textId="4391C2E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855ABCC" w14:textId="6A1F086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9AC7585" w14:textId="1FB12682" w:rsidR="003549DD" w:rsidRPr="006725BF" w:rsidRDefault="003549DD" w:rsidP="006725BF">
            <w:pPr>
              <w:rPr>
                <w:rFonts w:ascii="Calibri" w:hAnsi="Calibri" w:cs="Calibri"/>
                <w:color w:val="000000"/>
                <w:sz w:val="22"/>
                <w:szCs w:val="22"/>
                <w:lang w:eastAsia="es-CO"/>
              </w:rPr>
            </w:pPr>
          </w:p>
        </w:tc>
      </w:tr>
      <w:tr w:rsidR="00987E60" w:rsidRPr="006725BF" w14:paraId="7E1E449B" w14:textId="77777777" w:rsidTr="003549DD">
        <w:trPr>
          <w:trHeight w:val="240"/>
        </w:trPr>
        <w:tc>
          <w:tcPr>
            <w:tcW w:w="416" w:type="dxa"/>
            <w:tcBorders>
              <w:top w:val="nil"/>
              <w:left w:val="nil"/>
              <w:bottom w:val="nil"/>
              <w:right w:val="nil"/>
            </w:tcBorders>
            <w:shd w:val="clear" w:color="000000" w:fill="FFFFFF"/>
            <w:noWrap/>
            <w:vAlign w:val="bottom"/>
          </w:tcPr>
          <w:p w14:paraId="1E21305C" w14:textId="547ED23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A48E88C" w14:textId="37FBDDF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A0E4CBA" w14:textId="55D06D3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1A25DCC" w14:textId="13C709D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CF56054" w14:textId="027D162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C7D7538" w14:textId="2444E7C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406C52E" w14:textId="122B5AB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2C7357A" w14:textId="32CA33A0"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1F5B52E7" w14:textId="52C0355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D8829A2" w14:textId="6D46DE0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BB1EACB" w14:textId="61CF6AF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3893767" w14:textId="1734DB5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21F3319" w14:textId="698E67E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1F82743" w14:textId="65542EA5"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580725BB" w14:textId="2E3FEC2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53F6275" w14:textId="1E11DC5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BB0EF16" w14:textId="58DFD59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DD0C489" w14:textId="0754BCE8"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D106F51" w14:textId="1ABAB23E"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2A8B756E" w14:textId="546751D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324D24E" w14:textId="2A71376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6A4CFE7" w14:textId="20E5C988"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2BC8BB65" w14:textId="30A0B8FF"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EC9C983" w14:textId="2683FD7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E448CCB" w14:textId="7FD4EC8E"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16DA184C" w14:textId="701F679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7E2D933" w14:textId="05FDAE9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4B35F34" w14:textId="65DA626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0583A63" w14:textId="24D6F74F"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3C4C267" w14:textId="5F358FB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E62CC7A" w14:textId="4F5DDEB4"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7F4B1CBD" w14:textId="7AD16D5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F9A763E" w14:textId="656BFCE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3B724D4" w14:textId="1A6D128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40CC00C" w14:textId="5B5D03F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8303677" w14:textId="36C915F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CA67694" w14:textId="3BA7FE0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91FF5A4" w14:textId="67C6409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A1F6161" w14:textId="2436DCED"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50E7A70C" w14:textId="2F95E31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20044E9" w14:textId="4640660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F607869" w14:textId="24E6D32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2F81ED8" w14:textId="4029F69E"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33C44858" w14:textId="54FB1A3A"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0C1825D3" w14:textId="7760BB3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56FB891" w14:textId="0780E869"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A084CE4" w14:textId="5CCEE05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B7ACC34" w14:textId="3999D00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0F8A6A8" w14:textId="102369AD" w:rsidR="003549DD" w:rsidRPr="006725BF" w:rsidRDefault="003549DD" w:rsidP="006725BF">
            <w:pPr>
              <w:rPr>
                <w:rFonts w:ascii="Calibri" w:hAnsi="Calibri" w:cs="Calibri"/>
                <w:color w:val="000000"/>
                <w:sz w:val="22"/>
                <w:szCs w:val="22"/>
                <w:lang w:eastAsia="es-CO"/>
              </w:rPr>
            </w:pPr>
          </w:p>
        </w:tc>
      </w:tr>
      <w:tr w:rsidR="00987E60" w:rsidRPr="006725BF" w14:paraId="34E6AC39" w14:textId="77777777" w:rsidTr="003549DD">
        <w:trPr>
          <w:trHeight w:val="240"/>
        </w:trPr>
        <w:tc>
          <w:tcPr>
            <w:tcW w:w="416" w:type="dxa"/>
            <w:tcBorders>
              <w:top w:val="nil"/>
              <w:left w:val="nil"/>
              <w:bottom w:val="nil"/>
              <w:right w:val="nil"/>
            </w:tcBorders>
            <w:shd w:val="clear" w:color="000000" w:fill="FFFFFF"/>
            <w:noWrap/>
            <w:vAlign w:val="bottom"/>
          </w:tcPr>
          <w:p w14:paraId="73FF10C3" w14:textId="017CCCC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B32FFD4" w14:textId="2C883C4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E8D2C94" w14:textId="356987B7"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8F3E4F5" w14:textId="0E7EE6D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FA377E1" w14:textId="7B55327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D3AA34A" w14:textId="5506A78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D9742B3" w14:textId="41076DA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EE68753" w14:textId="53AD78FD"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0CE23AC5" w14:textId="5A85A23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DF55335" w14:textId="045C0DA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7860893" w14:textId="6504CDE7"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C03AD97" w14:textId="08274167"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42770EB" w14:textId="3FD9232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823B2E6" w14:textId="78F3E65B"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1C92FEFE" w14:textId="76B7819A"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E4D1D28" w14:textId="3DAED1E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F645AEC" w14:textId="0927247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801164E" w14:textId="338179B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CC190DD" w14:textId="4D64EA68"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58DF6904" w14:textId="15934258"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DCCACAD" w14:textId="5F8BE9C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00923BF" w14:textId="1F10B8BD"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79AD0105" w14:textId="18A5789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D0D0437" w14:textId="6B78E99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767B314" w14:textId="0246A6C8"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604E0544" w14:textId="3CD2E92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C2CFD69" w14:textId="7770C8C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5027AB6" w14:textId="54C07C6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B2A8297" w14:textId="497CD33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8E0B8F8" w14:textId="662C386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024BAF7" w14:textId="5D5A2437"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0C256A67" w14:textId="719ADE9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26FAEA3" w14:textId="4A531D6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18B660D" w14:textId="4034F2C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BD6DB76" w14:textId="4F6A686D"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CAE166F" w14:textId="4A2A2F6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D9F6E9F" w14:textId="61B72598"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863C2D8" w14:textId="79EBAF7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636C6B0" w14:textId="11E78526"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0E712F33" w14:textId="57A9387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72C622A" w14:textId="54BC522C"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CBEA64B" w14:textId="4C00C61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8FE7E8F" w14:textId="779937DB"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064A22C6" w14:textId="402C1E75"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6524ABD7" w14:textId="4ED7999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AE153DC" w14:textId="6874406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15B0952" w14:textId="7378482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C8165EE" w14:textId="245BDE9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B303ED0" w14:textId="2052D256" w:rsidR="003549DD" w:rsidRPr="006725BF" w:rsidRDefault="003549DD" w:rsidP="006725BF">
            <w:pPr>
              <w:rPr>
                <w:rFonts w:ascii="Calibri" w:hAnsi="Calibri" w:cs="Calibri"/>
                <w:color w:val="000000"/>
                <w:sz w:val="22"/>
                <w:szCs w:val="22"/>
                <w:lang w:eastAsia="es-CO"/>
              </w:rPr>
            </w:pPr>
          </w:p>
        </w:tc>
      </w:tr>
      <w:tr w:rsidR="00987E60" w:rsidRPr="006725BF" w14:paraId="7CD00C93" w14:textId="77777777" w:rsidTr="003549DD">
        <w:trPr>
          <w:trHeight w:val="240"/>
        </w:trPr>
        <w:tc>
          <w:tcPr>
            <w:tcW w:w="416" w:type="dxa"/>
            <w:tcBorders>
              <w:top w:val="nil"/>
              <w:left w:val="nil"/>
              <w:bottom w:val="nil"/>
              <w:right w:val="nil"/>
            </w:tcBorders>
            <w:shd w:val="clear" w:color="000000" w:fill="FFFFFF"/>
            <w:noWrap/>
            <w:vAlign w:val="bottom"/>
          </w:tcPr>
          <w:p w14:paraId="451817BA" w14:textId="40A35E4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8530F50" w14:textId="0591ACE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57F5A9D" w14:textId="750CC29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1C3F7BF" w14:textId="407F773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6045BDE" w14:textId="48675D9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0450253" w14:textId="4856E3A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2773093" w14:textId="339DD09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18F4C25" w14:textId="542F3F57"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016911FE" w14:textId="19044747"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6E3FBFD" w14:textId="74165D4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346F406" w14:textId="795CB19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40C6AB0" w14:textId="334857C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B65B9FA" w14:textId="3541AAF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89C9611" w14:textId="3C1CBB13"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5A35F9BE" w14:textId="2161B300"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3BAD99E" w14:textId="6EAA96A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23B7C4F" w14:textId="239D900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F1CAA7C" w14:textId="6F86DB7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9C50AF9" w14:textId="5D10FB55"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7742C793" w14:textId="56FA580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7EF396D" w14:textId="3152F7D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F7B0183" w14:textId="68481B7A"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7CF5BC2D" w14:textId="4D12E0D5"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A411663" w14:textId="309B337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E04C08A" w14:textId="2D765B59"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075B2941" w14:textId="3854EF8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F4A6227" w14:textId="04B895B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3A44D34" w14:textId="531FC43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132B855" w14:textId="6005A1DF"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1D652D9" w14:textId="0BE80B4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6350AA0" w14:textId="3C2C55E5"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1BE57F85" w14:textId="0CBFFBD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E59D5F3" w14:textId="6AB3BF54"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771B3CD" w14:textId="2E07577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00BA83A" w14:textId="220ED4D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A416A00" w14:textId="53F967C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A8C4CEE" w14:textId="29B9B249"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3701283" w14:textId="59CD080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D831370" w14:textId="14674BA0"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088DA674" w14:textId="4F6297D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D375FCC" w14:textId="563521E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062DCAB" w14:textId="2B5AD1F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BB85181" w14:textId="2504270D"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291BA359" w14:textId="6A67A3CF"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24564CE0" w14:textId="64429C0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DCFE20D" w14:textId="547D4165"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B1FDACC" w14:textId="110A557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019A84A" w14:textId="7430D93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359F31B" w14:textId="2BC9B4FB" w:rsidR="003549DD" w:rsidRPr="006725BF" w:rsidRDefault="003549DD" w:rsidP="006725BF">
            <w:pPr>
              <w:rPr>
                <w:rFonts w:ascii="Calibri" w:hAnsi="Calibri" w:cs="Calibri"/>
                <w:color w:val="000000"/>
                <w:sz w:val="22"/>
                <w:szCs w:val="22"/>
                <w:lang w:eastAsia="es-CO"/>
              </w:rPr>
            </w:pPr>
          </w:p>
        </w:tc>
      </w:tr>
      <w:tr w:rsidR="00987E60" w:rsidRPr="006725BF" w14:paraId="1F74D81D" w14:textId="77777777" w:rsidTr="003549DD">
        <w:trPr>
          <w:trHeight w:val="240"/>
        </w:trPr>
        <w:tc>
          <w:tcPr>
            <w:tcW w:w="416" w:type="dxa"/>
            <w:tcBorders>
              <w:top w:val="nil"/>
              <w:left w:val="nil"/>
              <w:bottom w:val="nil"/>
              <w:right w:val="nil"/>
            </w:tcBorders>
            <w:shd w:val="clear" w:color="000000" w:fill="FFFFFF"/>
            <w:noWrap/>
            <w:vAlign w:val="bottom"/>
          </w:tcPr>
          <w:p w14:paraId="365F2028" w14:textId="774D211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A6173CC" w14:textId="1E27C8C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7A44E14" w14:textId="7A4AAEF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553F735" w14:textId="534ADE9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13F90F5" w14:textId="1B2E1E3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EA8E5A4" w14:textId="796E653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07E87DC" w14:textId="37ACC0D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12F0778" w14:textId="20960E3B"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443E6CDF" w14:textId="5F321D2C"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9E37E88" w14:textId="2BC928E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779E0E1" w14:textId="5AF6092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9B4D76E" w14:textId="1679D53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9B95992" w14:textId="4A14AE9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6AE223D" w14:textId="27E65341"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61643CB9" w14:textId="783BC44A"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D7A78BF" w14:textId="4BF7B08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E7714AC" w14:textId="5E67B78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960E9CA" w14:textId="5080206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5F5EC63" w14:textId="23DF81B7"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167A4B23" w14:textId="15DEEAB9"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CA147E4" w14:textId="08D6073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24FEF4A" w14:textId="3A667CFF"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4F9BAE4B" w14:textId="70CB180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27A46DF" w14:textId="138BAF2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7FD9867" w14:textId="49671B35"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66CC7484" w14:textId="4651C10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C9EE8A2" w14:textId="4CAA8F8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74F7249" w14:textId="4427F9E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DE00F6C" w14:textId="726C69E9"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7BC5ED9" w14:textId="21631D6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08FA903" w14:textId="16E66FFE"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6253AD6E" w14:textId="59B1D93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F3150E5" w14:textId="19A7E96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1F9254D" w14:textId="4437544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E18D916" w14:textId="7795ADB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A4CD9DE" w14:textId="531213F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14EC7F4" w14:textId="0502AF7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659BF39" w14:textId="426A59C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C09B08B" w14:textId="66255CEA"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5AC69F3C" w14:textId="388F225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0D7995E" w14:textId="1870C05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A235316" w14:textId="22AB15D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83745B6" w14:textId="5499930C"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7B7A4555" w14:textId="4AD7D1D4"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1CC2D594" w14:textId="771DBC9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9884071" w14:textId="501CACC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B1D194C" w14:textId="3A970EB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6606854" w14:textId="169A5AB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B8F31C2" w14:textId="5665B33F" w:rsidR="003549DD" w:rsidRPr="006725BF" w:rsidRDefault="003549DD" w:rsidP="006725BF">
            <w:pPr>
              <w:rPr>
                <w:rFonts w:ascii="Calibri" w:hAnsi="Calibri" w:cs="Calibri"/>
                <w:color w:val="000000"/>
                <w:sz w:val="22"/>
                <w:szCs w:val="22"/>
                <w:lang w:eastAsia="es-CO"/>
              </w:rPr>
            </w:pPr>
          </w:p>
        </w:tc>
      </w:tr>
      <w:tr w:rsidR="00987E60" w:rsidRPr="006725BF" w14:paraId="79706EB4" w14:textId="77777777" w:rsidTr="003549DD">
        <w:trPr>
          <w:trHeight w:val="240"/>
        </w:trPr>
        <w:tc>
          <w:tcPr>
            <w:tcW w:w="416" w:type="dxa"/>
            <w:tcBorders>
              <w:top w:val="nil"/>
              <w:left w:val="nil"/>
              <w:bottom w:val="nil"/>
              <w:right w:val="nil"/>
            </w:tcBorders>
            <w:shd w:val="clear" w:color="000000" w:fill="FFFFFF"/>
            <w:noWrap/>
            <w:vAlign w:val="bottom"/>
          </w:tcPr>
          <w:p w14:paraId="18C5DB89" w14:textId="55E0A71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983E584" w14:textId="5692B96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408F57C" w14:textId="66A4AD2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6BE6BB0" w14:textId="5AA77E49"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2363062" w14:textId="14ECC75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3EAD360" w14:textId="3B85BE9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2BBF76D" w14:textId="6375DBF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00FCA38" w14:textId="4A5CC171"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08CD93F9" w14:textId="72D401F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1B271D3" w14:textId="4B1EACB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5C59899" w14:textId="3A46D9C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87C0378" w14:textId="58406A9C"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89DDCEC" w14:textId="6063304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B312AC4" w14:textId="42D0D409"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684283A8" w14:textId="52708CA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AC1B7CB" w14:textId="46E4CBF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4B4D8F0" w14:textId="0F1F82A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8F34222" w14:textId="3D37575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73CEF1C" w14:textId="335ACB55"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27AE006E" w14:textId="24462DE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9534E15" w14:textId="1DBE300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BE75876" w14:textId="7F593E76"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2539A918" w14:textId="057BF45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018CBDF" w14:textId="3FFDC50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251EECC" w14:textId="561A09FB"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5C42D835" w14:textId="5245AD6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B6D49C4" w14:textId="015C701D"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AB395E1" w14:textId="1526822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689C2FC" w14:textId="01DCF819"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E0A2D43" w14:textId="4FEE3E6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7775CDF" w14:textId="173B1055"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6932C8D3" w14:textId="6B903B2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C4F437B" w14:textId="7F07DC0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7DCB70C" w14:textId="248AE1D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96740BF" w14:textId="24B3E5FD"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92B9CC1" w14:textId="4D53D8E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92968E4" w14:textId="07F140E9"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4A99EF7" w14:textId="57E504A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A441CAE" w14:textId="3F66700A"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320D2CD5" w14:textId="5A991FD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E7DB741" w14:textId="47065FE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7EC0436" w14:textId="7B92BA6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46A9663" w14:textId="7739B2F1"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781816B9" w14:textId="05C5256E"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4F2CB157" w14:textId="32C9E0E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09C3372" w14:textId="35A9165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36E51EB" w14:textId="00D9915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A494C03" w14:textId="02A4A1A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8F5D170" w14:textId="64FAC000" w:rsidR="003549DD" w:rsidRPr="006725BF" w:rsidRDefault="003549DD" w:rsidP="006725BF">
            <w:pPr>
              <w:rPr>
                <w:rFonts w:ascii="Calibri" w:hAnsi="Calibri" w:cs="Calibri"/>
                <w:color w:val="000000"/>
                <w:sz w:val="22"/>
                <w:szCs w:val="22"/>
                <w:lang w:eastAsia="es-CO"/>
              </w:rPr>
            </w:pPr>
          </w:p>
        </w:tc>
      </w:tr>
      <w:tr w:rsidR="00987E60" w:rsidRPr="006725BF" w14:paraId="10A4EDD1" w14:textId="77777777" w:rsidTr="003549DD">
        <w:trPr>
          <w:trHeight w:val="240"/>
        </w:trPr>
        <w:tc>
          <w:tcPr>
            <w:tcW w:w="416" w:type="dxa"/>
            <w:tcBorders>
              <w:top w:val="nil"/>
              <w:left w:val="nil"/>
              <w:bottom w:val="nil"/>
              <w:right w:val="nil"/>
            </w:tcBorders>
            <w:shd w:val="clear" w:color="000000" w:fill="FFFFFF"/>
            <w:noWrap/>
            <w:vAlign w:val="bottom"/>
          </w:tcPr>
          <w:p w14:paraId="556BBCC2" w14:textId="2BD324D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135486D" w14:textId="374D4EC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428514C" w14:textId="1FA27AC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9C37FF6" w14:textId="740C86F6"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C10F8C8" w14:textId="226E1446"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224C02A" w14:textId="1783480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6ECC4E0" w14:textId="3AA2EDA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449B95E" w14:textId="35488855"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2B591C86" w14:textId="7EFFC57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4A7FE33" w14:textId="12205F96"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BCFA2E0" w14:textId="11E17A6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7A835A1" w14:textId="5E4B82B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B1E3B8D" w14:textId="7D6672B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1DF76CC" w14:textId="47AE1B9F"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54DD637F" w14:textId="6C20F6EF"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C3EF4D9" w14:textId="08C441E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6441063" w14:textId="4913698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C355A7E" w14:textId="3B65BD14"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5DD53E9" w14:textId="1BF905F1"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56E8FE11" w14:textId="30111FAD"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367A5A5" w14:textId="2B211AE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A4A921D" w14:textId="429D6464"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19D46750" w14:textId="154CE94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48C1672" w14:textId="65F579C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D45D79A" w14:textId="4973439B"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4B6CEDA9" w14:textId="1463885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CE64782" w14:textId="743E482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9521B46" w14:textId="07F2449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DED061F" w14:textId="04067CE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910CE39" w14:textId="277D111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4C41707" w14:textId="250AB98D"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51B45BD5" w14:textId="193F1B6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F33D0A0" w14:textId="5208089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1D74039" w14:textId="5C34009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9C7AA17" w14:textId="16D3F39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BD516F7" w14:textId="382FA4D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8DEB6B5" w14:textId="1D21E3DF"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3140156" w14:textId="5E6328D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1843A4E" w14:textId="70614363"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18BD71B1" w14:textId="062FBC8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6BF6559" w14:textId="2813444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79FDD33" w14:textId="001105A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AF5CD82" w14:textId="476EC890"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42D9E837" w14:textId="1138B46F"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3CAE66B7" w14:textId="0F858B2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9A74111" w14:textId="561C1CB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077E0B2" w14:textId="51A5864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1F3FD5B" w14:textId="6D863B8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84B6D17" w14:textId="26783B43" w:rsidR="003549DD" w:rsidRPr="006725BF" w:rsidRDefault="003549DD" w:rsidP="006725BF">
            <w:pPr>
              <w:rPr>
                <w:rFonts w:ascii="Calibri" w:hAnsi="Calibri" w:cs="Calibri"/>
                <w:color w:val="000000"/>
                <w:sz w:val="22"/>
                <w:szCs w:val="22"/>
                <w:lang w:eastAsia="es-CO"/>
              </w:rPr>
            </w:pPr>
          </w:p>
        </w:tc>
      </w:tr>
      <w:tr w:rsidR="00987E60" w:rsidRPr="006725BF" w14:paraId="6DF2B98B" w14:textId="77777777" w:rsidTr="003549DD">
        <w:trPr>
          <w:trHeight w:val="170"/>
        </w:trPr>
        <w:tc>
          <w:tcPr>
            <w:tcW w:w="416" w:type="dxa"/>
            <w:tcBorders>
              <w:top w:val="nil"/>
              <w:left w:val="nil"/>
              <w:bottom w:val="nil"/>
              <w:right w:val="nil"/>
            </w:tcBorders>
            <w:shd w:val="clear" w:color="000000" w:fill="FFFFFF"/>
            <w:noWrap/>
            <w:vAlign w:val="bottom"/>
          </w:tcPr>
          <w:p w14:paraId="2871FC8F" w14:textId="4D128A3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7F2CCE5" w14:textId="3E43E0C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8AB49F3" w14:textId="685C76B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E40EA88" w14:textId="266413E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B725BF6" w14:textId="4CF321C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D3EF688" w14:textId="4CBEC0B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384BD83" w14:textId="359C6AEC"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667190A" w14:textId="3385F889"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2C38754B" w14:textId="389B292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CF87DDD" w14:textId="3E5406F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40142EE" w14:textId="1DF4405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F716E6B" w14:textId="0D3AA5B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DA5BD10" w14:textId="700F123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A52DF83" w14:textId="0F8B5A2C"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6855701E" w14:textId="3CEA9CBA"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0BB0C56" w14:textId="1B44E3F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2D50621" w14:textId="1C20395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158CD06" w14:textId="7B52374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6BE1907" w14:textId="6F64710F"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15D2DDB7" w14:textId="0CA34A4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590637C" w14:textId="55B144A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F457A1E" w14:textId="39DFB1B5"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476AA438" w14:textId="7BB06A0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12AD195" w14:textId="6E778ED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2B727C8" w14:textId="438F608B"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077DF7A8" w14:textId="22697A8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6928CE6" w14:textId="73CD34A4"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F34151E" w14:textId="2574257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C1AF744" w14:textId="5CDD00CA"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18CBD9A" w14:textId="11DCC0C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F5284E0" w14:textId="762C0585"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2BC06D9A" w14:textId="0DFE771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03979D3" w14:textId="1A5019E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8035512" w14:textId="1E3CB74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2E3369C" w14:textId="4402106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1B2B272" w14:textId="30B8FE5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F74ACF7" w14:textId="05E4AC7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A1C3946" w14:textId="080D6B9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7CE1F74" w14:textId="6C07F34B"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099963A2" w14:textId="72957DC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C90040F" w14:textId="5EDA2A4C"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BF894DC" w14:textId="3B08E23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A73747F" w14:textId="0D77767A"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2A48E4EF" w14:textId="14D6BF59"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49837286" w14:textId="13B7FFA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2CD6661" w14:textId="453169E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CDD8011" w14:textId="21B8AF7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886C412" w14:textId="7BFFDC7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51CD3B5" w14:textId="5E3A41EC" w:rsidR="003549DD" w:rsidRPr="006725BF" w:rsidRDefault="003549DD" w:rsidP="006725BF">
            <w:pPr>
              <w:rPr>
                <w:rFonts w:ascii="Calibri" w:hAnsi="Calibri" w:cs="Calibri"/>
                <w:color w:val="000000"/>
                <w:sz w:val="22"/>
                <w:szCs w:val="22"/>
                <w:lang w:eastAsia="es-CO"/>
              </w:rPr>
            </w:pPr>
          </w:p>
        </w:tc>
      </w:tr>
      <w:tr w:rsidR="00987E60" w:rsidRPr="006725BF" w14:paraId="2586E20A" w14:textId="77777777" w:rsidTr="003549DD">
        <w:trPr>
          <w:trHeight w:val="240"/>
        </w:trPr>
        <w:tc>
          <w:tcPr>
            <w:tcW w:w="416" w:type="dxa"/>
            <w:tcBorders>
              <w:top w:val="nil"/>
              <w:left w:val="nil"/>
              <w:bottom w:val="nil"/>
              <w:right w:val="nil"/>
            </w:tcBorders>
            <w:shd w:val="clear" w:color="000000" w:fill="FFFFFF"/>
            <w:noWrap/>
            <w:vAlign w:val="bottom"/>
          </w:tcPr>
          <w:p w14:paraId="04E499E3" w14:textId="33A376B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0F051F6" w14:textId="326A509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E85228F" w14:textId="51A4980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48B99C5" w14:textId="520980F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A9701E5" w14:textId="64314AA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E30742D" w14:textId="54949BF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3E5AEDA" w14:textId="28014A8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D71A622" w14:textId="6108C1D7"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5BFF1E06" w14:textId="5E82F54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52FA471" w14:textId="21F8BD4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FC48234" w14:textId="78C7BF09"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0C3E818" w14:textId="023650D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6ABCD70" w14:textId="7FAF46A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7F53109" w14:textId="552175C1"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3466D699" w14:textId="6CDC2918"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8438B7D" w14:textId="51D4D42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24B276F" w14:textId="754ACE2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8348BD1" w14:textId="65A49090"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2E49723" w14:textId="496292BF"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0686EBC4" w14:textId="009759F4"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10F6DB6" w14:textId="36AF5D3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7F098BD" w14:textId="6C1D2F60"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74205849" w14:textId="793B1EE5"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7E7D4B8" w14:textId="6968EC3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3D85569" w14:textId="5B5F1301"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0D516A53" w14:textId="12C99B7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768A914" w14:textId="787A9C4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52B1D36" w14:textId="4667001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20C7C40" w14:textId="22B9A120"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407A912" w14:textId="3F36572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4EE0144" w14:textId="5F3995D8"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09B34C7F" w14:textId="6A1914A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E8A5FDB" w14:textId="47357D6A"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D8C257B" w14:textId="1CA0284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486C01D" w14:textId="2E2355D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0850FF9" w14:textId="1441749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BC28B77" w14:textId="58F39900"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16D1D0F" w14:textId="4B5D64D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200B792" w14:textId="4E526E46"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608F1DD3" w14:textId="52C0ED0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D7813EC" w14:textId="746B484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2A130A2" w14:textId="4D23E09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CD37FE7" w14:textId="1257CB6D"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08DEC4F2" w14:textId="63AA2B9B"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65362D7C" w14:textId="3159F8C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A7BE960" w14:textId="16901A9F"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EB50754" w14:textId="7A25C8A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1E6FA3A" w14:textId="302AEF2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51A85AC" w14:textId="5B4CE646" w:rsidR="003549DD" w:rsidRPr="006725BF" w:rsidRDefault="003549DD" w:rsidP="006725BF">
            <w:pPr>
              <w:rPr>
                <w:rFonts w:ascii="Calibri" w:hAnsi="Calibri" w:cs="Calibri"/>
                <w:color w:val="000000"/>
                <w:sz w:val="22"/>
                <w:szCs w:val="22"/>
                <w:lang w:eastAsia="es-CO"/>
              </w:rPr>
            </w:pPr>
          </w:p>
        </w:tc>
      </w:tr>
      <w:tr w:rsidR="00987E60" w:rsidRPr="006725BF" w14:paraId="4D9E8884" w14:textId="77777777" w:rsidTr="003549DD">
        <w:trPr>
          <w:trHeight w:val="240"/>
        </w:trPr>
        <w:tc>
          <w:tcPr>
            <w:tcW w:w="416" w:type="dxa"/>
            <w:tcBorders>
              <w:top w:val="nil"/>
              <w:left w:val="nil"/>
              <w:bottom w:val="nil"/>
              <w:right w:val="nil"/>
            </w:tcBorders>
            <w:shd w:val="clear" w:color="000000" w:fill="FFFFFF"/>
            <w:noWrap/>
            <w:vAlign w:val="bottom"/>
          </w:tcPr>
          <w:p w14:paraId="38C2EC59" w14:textId="763EF82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8F1E0DC" w14:textId="1547957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24C192F" w14:textId="7FCDCD3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C6F01EF" w14:textId="5DF7A04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9A9E9D7" w14:textId="7D23B58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67CC9E7" w14:textId="03EED9BC"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C5A72DD" w14:textId="2614B84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4F58138" w14:textId="4CB064B8"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396B21C7" w14:textId="7F4672D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DFBA05D" w14:textId="0146415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943FE28" w14:textId="2EA4BF29"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07A0D5C" w14:textId="267D43F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55F718A" w14:textId="5F74FF9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993A348" w14:textId="799B8CC9"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2FEBED6E" w14:textId="2FFC3575"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9005A93" w14:textId="0B9360F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D9F630F" w14:textId="6F2F7B2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6A8365B" w14:textId="3FC1218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E39F6EE" w14:textId="6F558AF7"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20C2F94E" w14:textId="29AD104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2E2EDF0" w14:textId="70D154B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6CF10C5" w14:textId="4D848AE5"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50C2FD5A" w14:textId="666F0E4D"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37E50D7" w14:textId="14323D8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FF03E90" w14:textId="255A4C6A"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3E9D212F" w14:textId="606F353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D0EE01E" w14:textId="45DD9378"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EB8A2C9" w14:textId="4CA3E03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C49C239" w14:textId="38B9D818"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4ACF04E" w14:textId="4C6E262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98BB3E1" w14:textId="409C6F7F"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2F80ACE2" w14:textId="0263901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6753463" w14:textId="026F498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967B573" w14:textId="680E2A0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AA8BD70" w14:textId="6AC6CF5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6786886" w14:textId="48D692B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44EB9AB" w14:textId="276E2D8F"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B35988E" w14:textId="41319D5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22A6BB5" w14:textId="67AF0A78"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1072DCB8" w14:textId="4576553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18A29C8" w14:textId="3E89BF2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C719434" w14:textId="193FC58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C4F71B9" w14:textId="34F43FC9"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4ECA9016" w14:textId="27319A2C"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4C067994" w14:textId="59F8571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F72F796" w14:textId="1C2F345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89100A5" w14:textId="126DDFC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DD29AE7" w14:textId="3C11D03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38D450B" w14:textId="210E48F6" w:rsidR="003549DD" w:rsidRPr="006725BF" w:rsidRDefault="003549DD" w:rsidP="006725BF">
            <w:pPr>
              <w:rPr>
                <w:rFonts w:ascii="Calibri" w:hAnsi="Calibri" w:cs="Calibri"/>
                <w:color w:val="000000"/>
                <w:sz w:val="22"/>
                <w:szCs w:val="22"/>
                <w:lang w:eastAsia="es-CO"/>
              </w:rPr>
            </w:pPr>
          </w:p>
        </w:tc>
      </w:tr>
      <w:tr w:rsidR="00987E60" w:rsidRPr="006725BF" w14:paraId="4DE52FF8" w14:textId="77777777" w:rsidTr="003549DD">
        <w:trPr>
          <w:trHeight w:val="240"/>
        </w:trPr>
        <w:tc>
          <w:tcPr>
            <w:tcW w:w="416" w:type="dxa"/>
            <w:tcBorders>
              <w:top w:val="nil"/>
              <w:left w:val="nil"/>
              <w:bottom w:val="nil"/>
              <w:right w:val="nil"/>
            </w:tcBorders>
            <w:shd w:val="clear" w:color="000000" w:fill="FFFFFF"/>
            <w:noWrap/>
            <w:vAlign w:val="bottom"/>
          </w:tcPr>
          <w:p w14:paraId="45645909" w14:textId="5B182C0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5B87946" w14:textId="53AAD0C6"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1114574" w14:textId="56ECC0BC"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EA23083" w14:textId="3FFFE479"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F2BBBFF" w14:textId="68167127"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BD829FF" w14:textId="15E4081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ED003B6" w14:textId="26834B1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D2B426B" w14:textId="765B456D"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0F9FF2E4" w14:textId="3FE2AED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635DD83" w14:textId="36A054D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B7FA568" w14:textId="2BECCDCF"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AF9772C" w14:textId="61B9B1F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F5DBE81" w14:textId="76FCF7C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A624DCE" w14:textId="3D4ABB37"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184FA3BE" w14:textId="4315FAF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2496393" w14:textId="4D86AFE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47DD70C" w14:textId="1618B93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AAF9644" w14:textId="05046EB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D247D4D" w14:textId="114E544B"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7BE7E190" w14:textId="6FF7D25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9C5556A" w14:textId="0070519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26A7FF9" w14:textId="144D9C42"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7ABC63B2" w14:textId="1ECC07A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849A7C4" w14:textId="5E05C7B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CB5C6AC" w14:textId="0C02AF25"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54937E5D" w14:textId="0EA9327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963935F" w14:textId="49B061EA"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C197855" w14:textId="0ACBDB8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82A2008" w14:textId="1FD007E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31BB3DD" w14:textId="724D700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8D000C6" w14:textId="64B797F5"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7EBA7D73" w14:textId="62EE22B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36B9698" w14:textId="64B73160"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17D1BC2" w14:textId="4193F8A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79ED9D0" w14:textId="43EEF759"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416CF76" w14:textId="1B7A753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A21C5F9" w14:textId="2E33FCEA"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CB4AEB5" w14:textId="0DAFD96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A9F3A01" w14:textId="1321AB28"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498139EA" w14:textId="27235FD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D97A217" w14:textId="45674DE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D3255A0" w14:textId="0700D13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F0BABF9" w14:textId="5E01D2CC"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0DD148ED" w14:textId="7FDD0B27"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30E75AEE" w14:textId="68E04C5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6982418" w14:textId="724C017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5AD7913" w14:textId="30E23D0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B0A84E6" w14:textId="456AE50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D9951D6" w14:textId="68C4151D" w:rsidR="003549DD" w:rsidRPr="006725BF" w:rsidRDefault="003549DD" w:rsidP="006725BF">
            <w:pPr>
              <w:rPr>
                <w:rFonts w:ascii="Calibri" w:hAnsi="Calibri" w:cs="Calibri"/>
                <w:color w:val="000000"/>
                <w:sz w:val="22"/>
                <w:szCs w:val="22"/>
                <w:lang w:eastAsia="es-CO"/>
              </w:rPr>
            </w:pPr>
          </w:p>
        </w:tc>
      </w:tr>
      <w:tr w:rsidR="00987E60" w:rsidRPr="006725BF" w14:paraId="6BC2776B" w14:textId="77777777" w:rsidTr="003549DD">
        <w:trPr>
          <w:trHeight w:val="240"/>
        </w:trPr>
        <w:tc>
          <w:tcPr>
            <w:tcW w:w="416" w:type="dxa"/>
            <w:tcBorders>
              <w:top w:val="nil"/>
              <w:left w:val="nil"/>
              <w:bottom w:val="nil"/>
              <w:right w:val="nil"/>
            </w:tcBorders>
            <w:shd w:val="clear" w:color="000000" w:fill="FFFFFF"/>
            <w:noWrap/>
            <w:vAlign w:val="bottom"/>
          </w:tcPr>
          <w:p w14:paraId="5863EA1F" w14:textId="4C4F387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C1990B0" w14:textId="5A1E0268"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BD07938" w14:textId="012DEE5C"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7C7258C" w14:textId="0827FD5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DF83B48" w14:textId="63608054"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70727AD" w14:textId="05D8A5E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889EE9D" w14:textId="10EA415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E93E3E9" w14:textId="32B2D035"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6A9B4A9E" w14:textId="7F77D1A6"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28A7B98" w14:textId="1ADF316D"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5B45B25" w14:textId="110F8147"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3198DFC" w14:textId="2145E28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668B39F" w14:textId="1A07334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9BFA1A6" w14:textId="2EBCBF64"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67A90A56" w14:textId="4758A4F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AFE6573" w14:textId="6C1D9E8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C86CF4E" w14:textId="601DA3B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ACBDE12" w14:textId="400021C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A132065" w14:textId="3894D019"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5ACEA3F2" w14:textId="6502D43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4747246" w14:textId="44F779A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250CED5" w14:textId="326417F2"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311B8E55" w14:textId="1CA99FC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9301B43" w14:textId="1AD29BA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5929EA7" w14:textId="4D038358"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34DD20D2" w14:textId="0D533ACD"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240DBF4" w14:textId="76BEB5D9"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D42D3F1" w14:textId="02118F9A"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7C99625" w14:textId="65C99978"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B92023B" w14:textId="31B0C6D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B6C3D6A" w14:textId="6707CF83"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027CFD41" w14:textId="4DB2FFB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00C4FE7" w14:textId="2F438E3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362079E" w14:textId="7A8DDC26"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2CB19CF" w14:textId="3B104758"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4A9D2C5" w14:textId="191AFAB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207AEB9" w14:textId="3BB49092"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BC6E345" w14:textId="12149C15"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809B5C4" w14:textId="18A521F6"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278F0908" w14:textId="575951D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55A2FE1" w14:textId="3351774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FEB9883" w14:textId="2918B12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C46C842" w14:textId="46543F99"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727D70AD" w14:textId="3949266F"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5158A1D8" w14:textId="322E6799"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045C531" w14:textId="737A341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FAACDF5" w14:textId="6F8F9CAB"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6ABEBB8" w14:textId="2A7BEF1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C7EE921" w14:textId="495DB1D4" w:rsidR="003549DD" w:rsidRPr="006725BF" w:rsidRDefault="003549DD" w:rsidP="006725BF">
            <w:pPr>
              <w:rPr>
                <w:rFonts w:ascii="Calibri" w:hAnsi="Calibri" w:cs="Calibri"/>
                <w:color w:val="000000"/>
                <w:sz w:val="22"/>
                <w:szCs w:val="22"/>
                <w:lang w:eastAsia="es-CO"/>
              </w:rPr>
            </w:pPr>
          </w:p>
        </w:tc>
      </w:tr>
      <w:tr w:rsidR="00987E60" w:rsidRPr="006725BF" w14:paraId="44EFBD3C" w14:textId="77777777" w:rsidTr="003549DD">
        <w:trPr>
          <w:trHeight w:val="240"/>
        </w:trPr>
        <w:tc>
          <w:tcPr>
            <w:tcW w:w="416" w:type="dxa"/>
            <w:tcBorders>
              <w:top w:val="nil"/>
              <w:left w:val="nil"/>
              <w:bottom w:val="nil"/>
              <w:right w:val="nil"/>
            </w:tcBorders>
            <w:shd w:val="clear" w:color="000000" w:fill="FFFFFF"/>
            <w:noWrap/>
            <w:vAlign w:val="bottom"/>
          </w:tcPr>
          <w:p w14:paraId="392C0DDB" w14:textId="7F5AD89B"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A1C6153" w14:textId="20873DCE"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DCE9407" w14:textId="318D9B30"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911B971" w14:textId="40F5D23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8040948" w14:textId="355A95A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DE4D1D7" w14:textId="284A2EE5"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E531844" w14:textId="2FD8B95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4D6EFF3" w14:textId="29BF6D81" w:rsidR="003549DD" w:rsidRPr="006725BF" w:rsidRDefault="003549DD"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54C011DF" w14:textId="3A31F637"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677A749F" w14:textId="220F2603"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FD8E515" w14:textId="12354E72"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1ED930FF" w14:textId="652687D1"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D395C5D" w14:textId="6D1F4EF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C991853" w14:textId="03B90C73" w:rsidR="003549DD" w:rsidRPr="006725BF" w:rsidRDefault="003549DD" w:rsidP="006725BF">
            <w:pPr>
              <w:rPr>
                <w:rFonts w:ascii="Calibri" w:hAnsi="Calibri" w:cs="Calibri"/>
                <w:color w:val="000000"/>
                <w:sz w:val="22"/>
                <w:szCs w:val="22"/>
                <w:lang w:eastAsia="es-CO"/>
              </w:rPr>
            </w:pPr>
          </w:p>
        </w:tc>
        <w:tc>
          <w:tcPr>
            <w:tcW w:w="190" w:type="dxa"/>
            <w:tcBorders>
              <w:top w:val="nil"/>
              <w:left w:val="nil"/>
              <w:bottom w:val="nil"/>
              <w:right w:val="nil"/>
            </w:tcBorders>
            <w:shd w:val="clear" w:color="000000" w:fill="FFFFFF"/>
            <w:noWrap/>
            <w:vAlign w:val="bottom"/>
          </w:tcPr>
          <w:p w14:paraId="48471F5D" w14:textId="66C3E1C4"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B8B0C52" w14:textId="51272BB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064A850" w14:textId="78C24D9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099EF16" w14:textId="47BEAB66"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6C75F9A7" w14:textId="73DB865E" w:rsidR="003549DD" w:rsidRPr="006725BF" w:rsidRDefault="003549DD"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04F773A2" w14:textId="5F91B50C"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241BB9FD" w14:textId="39FAA4D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6BAD1DC" w14:textId="29F51385" w:rsidR="003549DD" w:rsidRPr="006725BF" w:rsidRDefault="003549DD"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5811D28A" w14:textId="5E381E73"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EC6EE5F" w14:textId="4DDE24D7"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0B37E1D" w14:textId="4C3950D0" w:rsidR="003549DD" w:rsidRPr="006725BF" w:rsidRDefault="003549DD"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30FA02F1" w14:textId="02B7475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24F9A51" w14:textId="3504582B"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2DFC2D5" w14:textId="631EF0A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D424212" w14:textId="381D9D0E"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11ED6B1B" w14:textId="1030B85E"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C32B7FC" w14:textId="3010D10D" w:rsidR="003549DD" w:rsidRPr="006725BF" w:rsidRDefault="003549DD" w:rsidP="006725BF">
            <w:pPr>
              <w:rPr>
                <w:rFonts w:ascii="Calibri" w:hAnsi="Calibri" w:cs="Calibri"/>
                <w:color w:val="000000"/>
                <w:sz w:val="22"/>
                <w:szCs w:val="22"/>
                <w:lang w:eastAsia="es-CO"/>
              </w:rPr>
            </w:pPr>
          </w:p>
        </w:tc>
        <w:tc>
          <w:tcPr>
            <w:tcW w:w="320" w:type="dxa"/>
            <w:gridSpan w:val="3"/>
            <w:tcBorders>
              <w:top w:val="nil"/>
              <w:left w:val="nil"/>
              <w:bottom w:val="nil"/>
              <w:right w:val="nil"/>
            </w:tcBorders>
            <w:shd w:val="clear" w:color="000000" w:fill="FFFFFF"/>
            <w:noWrap/>
            <w:vAlign w:val="bottom"/>
          </w:tcPr>
          <w:p w14:paraId="20C91BD6" w14:textId="17E7BB80"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E3D99B0" w14:textId="5AF5847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7C3DD092" w14:textId="78B1E044"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A7776DC" w14:textId="6EA9872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0417BFA6" w14:textId="5A14E532"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E200219" w14:textId="4A3E7B81"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4CFD34CD" w14:textId="6CB72CCC"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8DF6D66" w14:textId="5C921EDF" w:rsidR="003549DD" w:rsidRPr="006725BF" w:rsidRDefault="003549DD" w:rsidP="006725BF">
            <w:pPr>
              <w:rPr>
                <w:rFonts w:ascii="Calibri" w:hAnsi="Calibri" w:cs="Calibri"/>
                <w:color w:val="000000"/>
                <w:sz w:val="22"/>
                <w:szCs w:val="22"/>
                <w:lang w:eastAsia="es-CO"/>
              </w:rPr>
            </w:pPr>
          </w:p>
        </w:tc>
        <w:tc>
          <w:tcPr>
            <w:tcW w:w="1096" w:type="dxa"/>
            <w:gridSpan w:val="5"/>
            <w:tcBorders>
              <w:top w:val="nil"/>
              <w:left w:val="nil"/>
              <w:bottom w:val="nil"/>
              <w:right w:val="nil"/>
            </w:tcBorders>
            <w:shd w:val="clear" w:color="000000" w:fill="FFFFFF"/>
            <w:noWrap/>
            <w:vAlign w:val="bottom"/>
          </w:tcPr>
          <w:p w14:paraId="1E749C20" w14:textId="6D1F15B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A9648B2" w14:textId="25168CAA" w:rsidR="003549DD" w:rsidRPr="006725BF" w:rsidRDefault="003549DD"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26FC308" w14:textId="24712EA1"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499F92D" w14:textId="6E4D3EDA" w:rsidR="003549DD" w:rsidRPr="006725BF" w:rsidRDefault="003549DD" w:rsidP="006725BF">
            <w:pPr>
              <w:rPr>
                <w:rFonts w:ascii="Calibri" w:hAnsi="Calibri" w:cs="Calibri"/>
                <w:color w:val="000000"/>
                <w:sz w:val="22"/>
                <w:szCs w:val="22"/>
                <w:lang w:eastAsia="es-CO"/>
              </w:rPr>
            </w:pPr>
          </w:p>
        </w:tc>
        <w:tc>
          <w:tcPr>
            <w:tcW w:w="425" w:type="dxa"/>
            <w:gridSpan w:val="3"/>
            <w:tcBorders>
              <w:top w:val="nil"/>
              <w:left w:val="nil"/>
              <w:bottom w:val="nil"/>
              <w:right w:val="nil"/>
            </w:tcBorders>
            <w:shd w:val="clear" w:color="000000" w:fill="FFFFFF"/>
            <w:noWrap/>
            <w:vAlign w:val="bottom"/>
          </w:tcPr>
          <w:p w14:paraId="61F90325" w14:textId="3C24E40B" w:rsidR="003549DD" w:rsidRPr="006725BF" w:rsidRDefault="003549DD"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28FA8D71" w14:textId="4380B823"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F10EA37" w14:textId="4B16C497" w:rsidR="003549DD" w:rsidRPr="006725BF" w:rsidRDefault="003549DD"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36F6025E" w14:textId="6365951F"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6C5A771" w14:textId="26855048" w:rsidR="003549DD" w:rsidRPr="006725BF" w:rsidRDefault="003549DD"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7B564FB" w14:textId="1635BC4B" w:rsidR="003549DD" w:rsidRPr="006725BF" w:rsidRDefault="003549DD" w:rsidP="006725BF">
            <w:pPr>
              <w:rPr>
                <w:rFonts w:ascii="Calibri" w:hAnsi="Calibri" w:cs="Calibri"/>
                <w:color w:val="000000"/>
                <w:sz w:val="22"/>
                <w:szCs w:val="22"/>
                <w:lang w:eastAsia="es-CO"/>
              </w:rPr>
            </w:pPr>
          </w:p>
        </w:tc>
      </w:tr>
      <w:tr w:rsidR="00987E60" w:rsidRPr="006725BF" w14:paraId="10B1F6CF" w14:textId="77777777" w:rsidTr="003549DD">
        <w:trPr>
          <w:trHeight w:val="240"/>
        </w:trPr>
        <w:tc>
          <w:tcPr>
            <w:tcW w:w="7730" w:type="dxa"/>
            <w:gridSpan w:val="14"/>
            <w:tcBorders>
              <w:top w:val="nil"/>
              <w:left w:val="nil"/>
              <w:bottom w:val="nil"/>
              <w:right w:val="nil"/>
            </w:tcBorders>
            <w:shd w:val="clear" w:color="000000" w:fill="FFFFFF"/>
            <w:noWrap/>
            <w:vAlign w:val="bottom"/>
          </w:tcPr>
          <w:p w14:paraId="3C3B8EA6" w14:textId="433449A5" w:rsidR="006725BF" w:rsidRPr="006725BF" w:rsidRDefault="006725BF" w:rsidP="006725BF">
            <w:pPr>
              <w:rPr>
                <w:rFonts w:ascii="Calibri" w:hAnsi="Calibri" w:cs="Calibri"/>
                <w:color w:val="000000"/>
                <w:sz w:val="22"/>
                <w:szCs w:val="22"/>
                <w:lang w:eastAsia="es-CO"/>
              </w:rPr>
            </w:pPr>
          </w:p>
        </w:tc>
        <w:tc>
          <w:tcPr>
            <w:tcW w:w="416" w:type="dxa"/>
            <w:gridSpan w:val="3"/>
            <w:tcBorders>
              <w:top w:val="nil"/>
              <w:left w:val="nil"/>
              <w:bottom w:val="nil"/>
              <w:right w:val="nil"/>
            </w:tcBorders>
            <w:shd w:val="clear" w:color="000000" w:fill="FFFFFF"/>
            <w:noWrap/>
            <w:vAlign w:val="bottom"/>
          </w:tcPr>
          <w:p w14:paraId="53DC46B4" w14:textId="47F2A86D"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4913D69" w14:textId="68C77C26"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2EDACB4" w14:textId="03B8EF78"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3073AC6" w14:textId="3BE60E22"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7669F6A" w14:textId="5DB9CC78"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6FE650D" w14:textId="24153C5F"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8775865" w14:textId="70A27952"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5870F21" w14:textId="1CFB52C1" w:rsidR="006725BF" w:rsidRPr="006725BF" w:rsidRDefault="006725BF" w:rsidP="006725BF">
            <w:pPr>
              <w:rPr>
                <w:rFonts w:ascii="Calibri" w:hAnsi="Calibri" w:cs="Calibri"/>
                <w:color w:val="000000"/>
                <w:sz w:val="22"/>
                <w:szCs w:val="22"/>
                <w:lang w:eastAsia="es-CO"/>
              </w:rPr>
            </w:pPr>
          </w:p>
        </w:tc>
        <w:tc>
          <w:tcPr>
            <w:tcW w:w="236" w:type="dxa"/>
            <w:tcBorders>
              <w:top w:val="nil"/>
              <w:left w:val="nil"/>
              <w:bottom w:val="nil"/>
              <w:right w:val="nil"/>
            </w:tcBorders>
            <w:shd w:val="clear" w:color="000000" w:fill="FFFFFF"/>
            <w:noWrap/>
            <w:vAlign w:val="bottom"/>
          </w:tcPr>
          <w:p w14:paraId="695C492A" w14:textId="58A715C7"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46FCAD8" w14:textId="5E6EB874"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FC57A3E" w14:textId="4D9EC169"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5EF51B8" w14:textId="37AEF2A0"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91EFEB2" w14:textId="14951E0F"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51DE06F" w14:textId="51B12995" w:rsidR="006725BF" w:rsidRPr="006725BF" w:rsidRDefault="006725BF" w:rsidP="006725BF">
            <w:pPr>
              <w:rPr>
                <w:rFonts w:ascii="Calibri" w:hAnsi="Calibri" w:cs="Calibri"/>
                <w:color w:val="000000"/>
                <w:sz w:val="22"/>
                <w:szCs w:val="22"/>
                <w:lang w:eastAsia="es-CO"/>
              </w:rPr>
            </w:pPr>
          </w:p>
        </w:tc>
        <w:tc>
          <w:tcPr>
            <w:tcW w:w="190" w:type="dxa"/>
            <w:gridSpan w:val="2"/>
            <w:tcBorders>
              <w:top w:val="nil"/>
              <w:left w:val="nil"/>
              <w:bottom w:val="nil"/>
              <w:right w:val="nil"/>
            </w:tcBorders>
            <w:shd w:val="clear" w:color="000000" w:fill="FFFFFF"/>
            <w:noWrap/>
            <w:vAlign w:val="bottom"/>
          </w:tcPr>
          <w:p w14:paraId="5637E035" w14:textId="213036C0"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38A141F2" w14:textId="66F35C7E"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D6BC1F3" w14:textId="541FE725"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9FC435F" w14:textId="69D60F90"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6DB160E9" w14:textId="7C2D1D9D" w:rsidR="006725BF" w:rsidRPr="006725BF" w:rsidRDefault="006725BF" w:rsidP="006725BF">
            <w:pPr>
              <w:rPr>
                <w:rFonts w:ascii="Calibri" w:hAnsi="Calibri" w:cs="Calibri"/>
                <w:color w:val="000000"/>
                <w:sz w:val="22"/>
                <w:szCs w:val="22"/>
                <w:lang w:eastAsia="es-CO"/>
              </w:rPr>
            </w:pPr>
          </w:p>
        </w:tc>
        <w:tc>
          <w:tcPr>
            <w:tcW w:w="356" w:type="dxa"/>
            <w:gridSpan w:val="2"/>
            <w:tcBorders>
              <w:top w:val="nil"/>
              <w:left w:val="nil"/>
              <w:bottom w:val="nil"/>
              <w:right w:val="nil"/>
            </w:tcBorders>
            <w:shd w:val="clear" w:color="000000" w:fill="FFFFFF"/>
            <w:noWrap/>
            <w:vAlign w:val="bottom"/>
          </w:tcPr>
          <w:p w14:paraId="48DFBCD6" w14:textId="21ACC5CD"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A5C30B0" w14:textId="135E3F3D"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DC4ACB3" w14:textId="37780B82" w:rsidR="006725BF" w:rsidRPr="006725BF" w:rsidRDefault="006725BF" w:rsidP="006725BF">
            <w:pPr>
              <w:rPr>
                <w:rFonts w:ascii="Calibri" w:hAnsi="Calibri" w:cs="Calibri"/>
                <w:color w:val="000000"/>
                <w:sz w:val="22"/>
                <w:szCs w:val="22"/>
                <w:lang w:eastAsia="es-CO"/>
              </w:rPr>
            </w:pPr>
          </w:p>
        </w:tc>
        <w:tc>
          <w:tcPr>
            <w:tcW w:w="276" w:type="dxa"/>
            <w:gridSpan w:val="2"/>
            <w:tcBorders>
              <w:top w:val="nil"/>
              <w:left w:val="nil"/>
              <w:bottom w:val="nil"/>
              <w:right w:val="nil"/>
            </w:tcBorders>
            <w:shd w:val="clear" w:color="000000" w:fill="FFFFFF"/>
            <w:noWrap/>
            <w:vAlign w:val="bottom"/>
          </w:tcPr>
          <w:p w14:paraId="0D2223ED" w14:textId="7AE828F4"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71C8E6DA" w14:textId="593FAD4C"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34D3C65" w14:textId="16586C4E" w:rsidR="006725BF" w:rsidRPr="006725BF" w:rsidRDefault="006725BF" w:rsidP="006725BF">
            <w:pPr>
              <w:rPr>
                <w:rFonts w:ascii="Calibri" w:hAnsi="Calibri" w:cs="Calibri"/>
                <w:color w:val="000000"/>
                <w:sz w:val="22"/>
                <w:szCs w:val="22"/>
                <w:lang w:eastAsia="es-CO"/>
              </w:rPr>
            </w:pPr>
          </w:p>
        </w:tc>
        <w:tc>
          <w:tcPr>
            <w:tcW w:w="196" w:type="dxa"/>
            <w:gridSpan w:val="2"/>
            <w:tcBorders>
              <w:top w:val="nil"/>
              <w:left w:val="nil"/>
              <w:bottom w:val="nil"/>
              <w:right w:val="nil"/>
            </w:tcBorders>
            <w:shd w:val="clear" w:color="000000" w:fill="FFFFFF"/>
            <w:noWrap/>
            <w:vAlign w:val="bottom"/>
          </w:tcPr>
          <w:p w14:paraId="0512CAA2" w14:textId="6AD206B6"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CF45775" w14:textId="66A5343D"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4CBFC99" w14:textId="2BA150CB"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0A62BF0" w14:textId="0A2E41DC"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1F04C10" w14:textId="7E291C43"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AA2CC4B" w14:textId="2EC95E08" w:rsidR="006725BF" w:rsidRPr="006725BF" w:rsidRDefault="006725BF" w:rsidP="006725BF">
            <w:pPr>
              <w:rPr>
                <w:rFonts w:ascii="Calibri" w:hAnsi="Calibri" w:cs="Calibri"/>
                <w:color w:val="000000"/>
                <w:sz w:val="22"/>
                <w:szCs w:val="22"/>
                <w:lang w:eastAsia="es-CO"/>
              </w:rPr>
            </w:pPr>
          </w:p>
        </w:tc>
        <w:tc>
          <w:tcPr>
            <w:tcW w:w="320" w:type="dxa"/>
            <w:gridSpan w:val="2"/>
            <w:tcBorders>
              <w:top w:val="nil"/>
              <w:left w:val="nil"/>
              <w:bottom w:val="nil"/>
              <w:right w:val="nil"/>
            </w:tcBorders>
            <w:shd w:val="clear" w:color="000000" w:fill="FFFFFF"/>
            <w:noWrap/>
            <w:vAlign w:val="bottom"/>
          </w:tcPr>
          <w:p w14:paraId="728421D9" w14:textId="774F0D97"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2138268" w14:textId="42349BF0"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517EC44B" w14:textId="2D236709"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73D5C66" w14:textId="13869589"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580E5ECA" w14:textId="7D8C8992"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3A574BE4" w14:textId="3E773081"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420741DE" w14:textId="37A7E133"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2B76CBE6" w14:textId="0FAE9572" w:rsidR="006725BF" w:rsidRPr="006725BF" w:rsidRDefault="006725BF" w:rsidP="006725BF">
            <w:pPr>
              <w:rPr>
                <w:rFonts w:ascii="Calibri" w:hAnsi="Calibri" w:cs="Calibri"/>
                <w:color w:val="000000"/>
                <w:sz w:val="22"/>
                <w:szCs w:val="22"/>
                <w:lang w:eastAsia="es-CO"/>
              </w:rPr>
            </w:pPr>
          </w:p>
        </w:tc>
        <w:tc>
          <w:tcPr>
            <w:tcW w:w="1096" w:type="dxa"/>
            <w:gridSpan w:val="3"/>
            <w:tcBorders>
              <w:top w:val="nil"/>
              <w:left w:val="nil"/>
              <w:bottom w:val="nil"/>
              <w:right w:val="nil"/>
            </w:tcBorders>
            <w:shd w:val="clear" w:color="000000" w:fill="FFFFFF"/>
            <w:noWrap/>
            <w:vAlign w:val="bottom"/>
          </w:tcPr>
          <w:p w14:paraId="0778FFC3" w14:textId="17F0E5DA"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47F8A113" w14:textId="24D8458D"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8482973" w14:textId="13EDCCD8"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736AE88E" w14:textId="31869ACF" w:rsidR="006725BF" w:rsidRPr="006725BF" w:rsidRDefault="006725BF"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6768903C" w14:textId="67C2A6D1" w:rsidR="006725BF" w:rsidRPr="006725BF" w:rsidRDefault="006725BF" w:rsidP="006725BF">
            <w:pPr>
              <w:rPr>
                <w:rFonts w:ascii="Calibri" w:hAnsi="Calibri" w:cs="Calibri"/>
                <w:color w:val="000000"/>
                <w:sz w:val="22"/>
                <w:szCs w:val="22"/>
                <w:lang w:eastAsia="es-CO"/>
              </w:rPr>
            </w:pPr>
          </w:p>
        </w:tc>
        <w:tc>
          <w:tcPr>
            <w:tcW w:w="425" w:type="dxa"/>
            <w:gridSpan w:val="2"/>
            <w:tcBorders>
              <w:top w:val="nil"/>
              <w:left w:val="nil"/>
              <w:bottom w:val="nil"/>
              <w:right w:val="nil"/>
            </w:tcBorders>
            <w:shd w:val="clear" w:color="000000" w:fill="FFFFFF"/>
            <w:noWrap/>
            <w:vAlign w:val="bottom"/>
          </w:tcPr>
          <w:p w14:paraId="3172495B" w14:textId="1DC69EB1"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0874EFB2" w14:textId="3AB3C62E"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091C25A8" w14:textId="61CAC350" w:rsidR="006725BF" w:rsidRPr="006725BF" w:rsidRDefault="006725BF" w:rsidP="006725BF">
            <w:pPr>
              <w:rPr>
                <w:rFonts w:ascii="Calibri" w:hAnsi="Calibri" w:cs="Calibri"/>
                <w:color w:val="000000"/>
                <w:sz w:val="22"/>
                <w:szCs w:val="22"/>
                <w:lang w:eastAsia="es-CO"/>
              </w:rPr>
            </w:pPr>
          </w:p>
        </w:tc>
        <w:tc>
          <w:tcPr>
            <w:tcW w:w="416" w:type="dxa"/>
            <w:gridSpan w:val="2"/>
            <w:tcBorders>
              <w:top w:val="nil"/>
              <w:left w:val="nil"/>
              <w:bottom w:val="nil"/>
              <w:right w:val="nil"/>
            </w:tcBorders>
            <w:shd w:val="clear" w:color="000000" w:fill="FFFFFF"/>
            <w:noWrap/>
            <w:vAlign w:val="bottom"/>
          </w:tcPr>
          <w:p w14:paraId="17DD5508" w14:textId="0E976A04" w:rsidR="006725BF" w:rsidRPr="006725BF" w:rsidRDefault="006725BF" w:rsidP="006725BF">
            <w:pPr>
              <w:rPr>
                <w:rFonts w:ascii="Calibri" w:hAnsi="Calibri" w:cs="Calibri"/>
                <w:color w:val="000000"/>
                <w:sz w:val="22"/>
                <w:szCs w:val="22"/>
                <w:lang w:eastAsia="es-CO"/>
              </w:rPr>
            </w:pPr>
          </w:p>
        </w:tc>
        <w:tc>
          <w:tcPr>
            <w:tcW w:w="416" w:type="dxa"/>
            <w:tcBorders>
              <w:top w:val="nil"/>
              <w:left w:val="nil"/>
              <w:bottom w:val="nil"/>
              <w:right w:val="nil"/>
            </w:tcBorders>
            <w:shd w:val="clear" w:color="000000" w:fill="FFFFFF"/>
            <w:noWrap/>
            <w:vAlign w:val="bottom"/>
          </w:tcPr>
          <w:p w14:paraId="2113D3D3" w14:textId="5B34AB2B" w:rsidR="006725BF" w:rsidRPr="006725BF" w:rsidRDefault="006725BF" w:rsidP="006725BF">
            <w:pPr>
              <w:rPr>
                <w:rFonts w:ascii="Calibri" w:hAnsi="Calibri" w:cs="Calibri"/>
                <w:color w:val="000000"/>
                <w:sz w:val="22"/>
                <w:szCs w:val="22"/>
                <w:lang w:eastAsia="es-CO"/>
              </w:rPr>
            </w:pPr>
          </w:p>
        </w:tc>
      </w:tr>
    </w:tbl>
    <w:p w14:paraId="2D5B8D5F" w14:textId="70C4088A" w:rsidR="00272276" w:rsidRPr="00272276" w:rsidRDefault="00272276" w:rsidP="00166DAF">
      <w:pPr>
        <w:pStyle w:val="Ttulo1"/>
        <w:numPr>
          <w:ilvl w:val="0"/>
          <w:numId w:val="36"/>
        </w:numPr>
        <w:spacing w:before="0" w:after="0" w:line="276" w:lineRule="auto"/>
        <w:rPr>
          <w:rFonts w:asciiTheme="minorHAnsi" w:hAnsiTheme="minorHAnsi" w:cstheme="minorHAnsi"/>
          <w:sz w:val="24"/>
          <w:szCs w:val="24"/>
        </w:rPr>
      </w:pPr>
      <w:bookmarkStart w:id="1" w:name="_Toc11692411"/>
      <w:r w:rsidRPr="00272276">
        <w:rPr>
          <w:rFonts w:asciiTheme="minorHAnsi" w:hAnsiTheme="minorHAnsi" w:cstheme="minorHAnsi"/>
          <w:sz w:val="24"/>
          <w:szCs w:val="24"/>
        </w:rPr>
        <w:t>IDENTIFICACIÓN DEL NIVEL DE RIESGO</w:t>
      </w:r>
      <w:bookmarkEnd w:id="1"/>
    </w:p>
    <w:p w14:paraId="2C4B3162" w14:textId="77777777" w:rsidR="00272276" w:rsidRPr="00272276" w:rsidRDefault="00272276" w:rsidP="00272276">
      <w:pPr>
        <w:rPr>
          <w:rFonts w:asciiTheme="minorHAnsi" w:hAnsiTheme="minorHAnsi" w:cstheme="minorHAnsi"/>
          <w:b/>
        </w:rPr>
      </w:pPr>
    </w:p>
    <w:p w14:paraId="5BB23519" w14:textId="77777777" w:rsidR="00272276" w:rsidRPr="00272276" w:rsidRDefault="00272276" w:rsidP="00272276">
      <w:pPr>
        <w:autoSpaceDE w:val="0"/>
        <w:autoSpaceDN w:val="0"/>
        <w:adjustRightInd w:val="0"/>
        <w:rPr>
          <w:rFonts w:asciiTheme="minorHAnsi" w:hAnsiTheme="minorHAnsi" w:cstheme="minorHAnsi"/>
          <w:bCs/>
        </w:rPr>
      </w:pPr>
      <w:r w:rsidRPr="00272276">
        <w:rPr>
          <w:rFonts w:asciiTheme="minorHAnsi" w:hAnsiTheme="minorHAnsi" w:cstheme="minorHAnsi"/>
          <w:bCs/>
        </w:rPr>
        <w:t>Para la identificación de nivel de riesgo se ha aplicado la metodología de análisis de riesgo por colores del FOPAE y adoptada por la secretaría distrital de gobierno y Dirección de prevención y atención de emergencias DPAE de Bogotá</w:t>
      </w:r>
    </w:p>
    <w:p w14:paraId="5EABD845" w14:textId="77777777" w:rsidR="00272276" w:rsidRPr="00272276" w:rsidRDefault="00272276" w:rsidP="00272276">
      <w:pPr>
        <w:autoSpaceDE w:val="0"/>
        <w:autoSpaceDN w:val="0"/>
        <w:adjustRightInd w:val="0"/>
        <w:rPr>
          <w:rFonts w:asciiTheme="minorHAnsi" w:hAnsiTheme="minorHAnsi" w:cstheme="minorHAnsi"/>
          <w:bCs/>
        </w:rPr>
      </w:pPr>
    </w:p>
    <w:p w14:paraId="0194C741" w14:textId="77777777" w:rsidR="00272276" w:rsidRPr="00272276" w:rsidRDefault="00272276" w:rsidP="00272276">
      <w:pPr>
        <w:autoSpaceDE w:val="0"/>
        <w:autoSpaceDN w:val="0"/>
        <w:adjustRightInd w:val="0"/>
        <w:rPr>
          <w:rFonts w:asciiTheme="minorHAnsi" w:hAnsiTheme="minorHAnsi" w:cstheme="minorHAnsi"/>
          <w:i/>
        </w:rPr>
      </w:pPr>
      <w:r w:rsidRPr="00272276">
        <w:rPr>
          <w:rFonts w:asciiTheme="minorHAnsi" w:hAnsiTheme="minorHAnsi" w:cstheme="minorHAnsi"/>
          <w:i/>
        </w:rPr>
        <w:t xml:space="preserve">“Esta metodología permite de una forma general y cualitativa desarrollar análisis de amenazas y análisis de vulnerabilidad de personas, recursos y sistemas y procesos, con el fin de determinar el nivel de riesgo a través de la combinación de los elementos anteriores, con códigos de colores. Asimismo, es posible identificar una serie de observaciones que se constituirán en la base para formular las acciones de prevención, mitigación y respuesta que contemplan los planes de emergencia.” </w:t>
      </w:r>
      <w:r w:rsidRPr="00272276">
        <w:rPr>
          <w:rFonts w:asciiTheme="minorHAnsi" w:hAnsiTheme="minorHAnsi" w:cstheme="minorHAnsi"/>
          <w:noProof/>
        </w:rPr>
        <w:t>(FOPAE, 2009)</w:t>
      </w:r>
    </w:p>
    <w:p w14:paraId="43ACC994" w14:textId="77777777" w:rsidR="00272276" w:rsidRDefault="00272276" w:rsidP="00272276">
      <w:pPr>
        <w:autoSpaceDE w:val="0"/>
        <w:autoSpaceDN w:val="0"/>
        <w:adjustRightInd w:val="0"/>
        <w:rPr>
          <w:rFonts w:asciiTheme="minorHAnsi" w:hAnsiTheme="minorHAnsi" w:cstheme="minorHAnsi"/>
          <w:i/>
        </w:rPr>
      </w:pPr>
    </w:p>
    <w:p w14:paraId="56BDF8C0" w14:textId="77777777" w:rsidR="00AB1E92" w:rsidRDefault="00AB1E92" w:rsidP="00272276">
      <w:pPr>
        <w:autoSpaceDE w:val="0"/>
        <w:autoSpaceDN w:val="0"/>
        <w:adjustRightInd w:val="0"/>
        <w:rPr>
          <w:rFonts w:asciiTheme="minorHAnsi" w:hAnsiTheme="minorHAnsi" w:cstheme="minorHAnsi"/>
          <w:i/>
        </w:rPr>
      </w:pPr>
    </w:p>
    <w:p w14:paraId="50FCB5B7" w14:textId="77777777" w:rsidR="00AB1E92" w:rsidRDefault="00AB1E92" w:rsidP="00272276">
      <w:pPr>
        <w:autoSpaceDE w:val="0"/>
        <w:autoSpaceDN w:val="0"/>
        <w:adjustRightInd w:val="0"/>
        <w:rPr>
          <w:rFonts w:asciiTheme="minorHAnsi" w:hAnsiTheme="minorHAnsi" w:cstheme="minorHAnsi"/>
          <w:i/>
        </w:rPr>
      </w:pPr>
    </w:p>
    <w:p w14:paraId="09D410C4" w14:textId="77777777" w:rsidR="00AB1E92" w:rsidRDefault="00AB1E92" w:rsidP="00272276">
      <w:pPr>
        <w:autoSpaceDE w:val="0"/>
        <w:autoSpaceDN w:val="0"/>
        <w:adjustRightInd w:val="0"/>
        <w:rPr>
          <w:rFonts w:asciiTheme="minorHAnsi" w:hAnsiTheme="minorHAnsi" w:cstheme="minorHAnsi"/>
          <w:i/>
        </w:rPr>
      </w:pPr>
    </w:p>
    <w:p w14:paraId="2793D62B" w14:textId="77777777" w:rsidR="00AB1E92" w:rsidRDefault="00AB1E92" w:rsidP="00272276">
      <w:pPr>
        <w:autoSpaceDE w:val="0"/>
        <w:autoSpaceDN w:val="0"/>
        <w:adjustRightInd w:val="0"/>
        <w:rPr>
          <w:rFonts w:asciiTheme="minorHAnsi" w:hAnsiTheme="minorHAnsi" w:cstheme="minorHAnsi"/>
          <w:i/>
        </w:rPr>
      </w:pPr>
    </w:p>
    <w:p w14:paraId="6D8BF47A" w14:textId="77777777" w:rsidR="00AB1E92" w:rsidRDefault="00AB1E92" w:rsidP="00272276">
      <w:pPr>
        <w:autoSpaceDE w:val="0"/>
        <w:autoSpaceDN w:val="0"/>
        <w:adjustRightInd w:val="0"/>
        <w:rPr>
          <w:rFonts w:asciiTheme="minorHAnsi" w:hAnsiTheme="minorHAnsi" w:cstheme="minorHAnsi"/>
          <w:i/>
        </w:rPr>
      </w:pPr>
    </w:p>
    <w:p w14:paraId="2D2EE9C0" w14:textId="77777777" w:rsidR="00AB1E92" w:rsidRDefault="00AB1E92" w:rsidP="00272276">
      <w:pPr>
        <w:autoSpaceDE w:val="0"/>
        <w:autoSpaceDN w:val="0"/>
        <w:adjustRightInd w:val="0"/>
        <w:rPr>
          <w:rFonts w:asciiTheme="minorHAnsi" w:hAnsiTheme="minorHAnsi" w:cstheme="minorHAnsi"/>
          <w:i/>
        </w:rPr>
      </w:pPr>
    </w:p>
    <w:p w14:paraId="7BCA4748" w14:textId="77777777" w:rsidR="00AB1E92" w:rsidRDefault="00AB1E92" w:rsidP="00272276">
      <w:pPr>
        <w:autoSpaceDE w:val="0"/>
        <w:autoSpaceDN w:val="0"/>
        <w:adjustRightInd w:val="0"/>
        <w:rPr>
          <w:rFonts w:asciiTheme="minorHAnsi" w:hAnsiTheme="minorHAnsi" w:cstheme="minorHAnsi"/>
          <w:i/>
        </w:rPr>
      </w:pPr>
    </w:p>
    <w:p w14:paraId="1A1DA1E0" w14:textId="77777777" w:rsidR="00AB1E92" w:rsidRPr="00272276" w:rsidRDefault="00AB1E92" w:rsidP="00272276">
      <w:pPr>
        <w:autoSpaceDE w:val="0"/>
        <w:autoSpaceDN w:val="0"/>
        <w:adjustRightInd w:val="0"/>
        <w:rPr>
          <w:rFonts w:asciiTheme="minorHAnsi" w:hAnsiTheme="minorHAnsi" w:cstheme="minorHAnsi"/>
          <w:i/>
        </w:rPr>
      </w:pPr>
    </w:p>
    <w:p w14:paraId="7DD7C6A5" w14:textId="77777777" w:rsidR="00272276" w:rsidRPr="00272276" w:rsidRDefault="00272276" w:rsidP="00272276">
      <w:pPr>
        <w:autoSpaceDE w:val="0"/>
        <w:autoSpaceDN w:val="0"/>
        <w:adjustRightInd w:val="0"/>
        <w:outlineLvl w:val="1"/>
        <w:rPr>
          <w:rFonts w:asciiTheme="minorHAnsi" w:hAnsiTheme="minorHAnsi" w:cstheme="minorHAnsi"/>
          <w:b/>
          <w:bCs/>
        </w:rPr>
      </w:pPr>
      <w:bookmarkStart w:id="2" w:name="_Toc11692412"/>
      <w:r w:rsidRPr="00272276">
        <w:rPr>
          <w:rFonts w:asciiTheme="minorHAnsi" w:hAnsiTheme="minorHAnsi" w:cstheme="minorHAnsi"/>
          <w:b/>
          <w:bCs/>
        </w:rPr>
        <w:t>6.1 análisis de amenaza</w:t>
      </w:r>
      <w:bookmarkEnd w:id="2"/>
    </w:p>
    <w:p w14:paraId="59EC9197" w14:textId="77777777" w:rsidR="00272276" w:rsidRDefault="00272276" w:rsidP="00272276">
      <w:pPr>
        <w:rPr>
          <w:rFonts w:asciiTheme="minorHAnsi" w:hAnsiTheme="minorHAnsi" w:cstheme="minorHAnsi"/>
        </w:rPr>
      </w:pPr>
    </w:p>
    <w:p w14:paraId="639A2C30"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b/>
          <w:bCs/>
        </w:rPr>
        <w:t>Identificación, descripción y calificación de las amenazas</w:t>
      </w:r>
    </w:p>
    <w:tbl>
      <w:tblPr>
        <w:tblW w:w="10997" w:type="dxa"/>
        <w:tblInd w:w="-781" w:type="dxa"/>
        <w:tblCellMar>
          <w:left w:w="70" w:type="dxa"/>
          <w:right w:w="70" w:type="dxa"/>
        </w:tblCellMar>
        <w:tblLook w:val="04A0" w:firstRow="1" w:lastRow="0" w:firstColumn="1" w:lastColumn="0" w:noHBand="0" w:noVBand="1"/>
      </w:tblPr>
      <w:tblGrid>
        <w:gridCol w:w="1488"/>
        <w:gridCol w:w="1126"/>
        <w:gridCol w:w="1180"/>
        <w:gridCol w:w="4252"/>
        <w:gridCol w:w="1703"/>
        <w:gridCol w:w="1248"/>
      </w:tblGrid>
      <w:tr w:rsidR="00272276" w:rsidRPr="00272276" w14:paraId="0A81E479" w14:textId="77777777" w:rsidTr="00272276">
        <w:trPr>
          <w:trHeight w:val="288"/>
        </w:trPr>
        <w:tc>
          <w:tcPr>
            <w:tcW w:w="1488"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2C9E2194" w14:textId="77777777" w:rsidR="00272276" w:rsidRPr="00272276" w:rsidRDefault="00272276" w:rsidP="00272276">
            <w:pPr>
              <w:jc w:val="center"/>
              <w:rPr>
                <w:rFonts w:asciiTheme="minorHAnsi" w:hAnsiTheme="minorHAnsi" w:cstheme="minorHAnsi"/>
                <w:b/>
                <w:bCs/>
                <w:color w:val="000000"/>
                <w:lang w:eastAsia="es-CO"/>
              </w:rPr>
            </w:pPr>
            <w:r w:rsidRPr="00272276">
              <w:rPr>
                <w:rFonts w:asciiTheme="minorHAnsi" w:hAnsiTheme="minorHAnsi" w:cstheme="minorHAnsi"/>
                <w:b/>
                <w:bCs/>
                <w:color w:val="000000"/>
              </w:rPr>
              <w:t>AMENAZA</w:t>
            </w:r>
          </w:p>
        </w:tc>
        <w:tc>
          <w:tcPr>
            <w:tcW w:w="1126" w:type="dxa"/>
            <w:tcBorders>
              <w:top w:val="single" w:sz="4" w:space="0" w:color="auto"/>
              <w:left w:val="nil"/>
              <w:bottom w:val="single" w:sz="4" w:space="0" w:color="auto"/>
              <w:right w:val="single" w:sz="4" w:space="0" w:color="auto"/>
            </w:tcBorders>
            <w:shd w:val="clear" w:color="auto" w:fill="BFBFBF"/>
            <w:noWrap/>
            <w:vAlign w:val="center"/>
            <w:hideMark/>
          </w:tcPr>
          <w:p w14:paraId="497AF312" w14:textId="77777777" w:rsidR="00272276" w:rsidRPr="00272276" w:rsidRDefault="00272276" w:rsidP="00272276">
            <w:pPr>
              <w:jc w:val="center"/>
              <w:rPr>
                <w:rFonts w:asciiTheme="minorHAnsi" w:hAnsiTheme="minorHAnsi" w:cstheme="minorHAnsi"/>
                <w:b/>
                <w:bCs/>
                <w:color w:val="000000"/>
              </w:rPr>
            </w:pPr>
            <w:r w:rsidRPr="00272276">
              <w:rPr>
                <w:rFonts w:asciiTheme="minorHAnsi" w:hAnsiTheme="minorHAnsi" w:cstheme="minorHAnsi"/>
                <w:b/>
                <w:bCs/>
                <w:color w:val="000000"/>
              </w:rPr>
              <w:t>INTERNO</w:t>
            </w:r>
          </w:p>
        </w:tc>
        <w:tc>
          <w:tcPr>
            <w:tcW w:w="1180" w:type="dxa"/>
            <w:tcBorders>
              <w:top w:val="single" w:sz="4" w:space="0" w:color="auto"/>
              <w:left w:val="nil"/>
              <w:bottom w:val="single" w:sz="4" w:space="0" w:color="auto"/>
              <w:right w:val="single" w:sz="4" w:space="0" w:color="auto"/>
            </w:tcBorders>
            <w:shd w:val="clear" w:color="auto" w:fill="BFBFBF"/>
            <w:noWrap/>
            <w:vAlign w:val="center"/>
            <w:hideMark/>
          </w:tcPr>
          <w:p w14:paraId="0CCBDE3F" w14:textId="77777777" w:rsidR="00272276" w:rsidRPr="00272276" w:rsidRDefault="00272276" w:rsidP="00272276">
            <w:pPr>
              <w:jc w:val="center"/>
              <w:rPr>
                <w:rFonts w:asciiTheme="minorHAnsi" w:hAnsiTheme="minorHAnsi" w:cstheme="minorHAnsi"/>
                <w:b/>
                <w:bCs/>
                <w:color w:val="000000"/>
              </w:rPr>
            </w:pPr>
            <w:r w:rsidRPr="00272276">
              <w:rPr>
                <w:rFonts w:asciiTheme="minorHAnsi" w:hAnsiTheme="minorHAnsi" w:cstheme="minorHAnsi"/>
                <w:b/>
                <w:bCs/>
                <w:color w:val="000000"/>
              </w:rPr>
              <w:t>EXTERNO</w:t>
            </w:r>
          </w:p>
        </w:tc>
        <w:tc>
          <w:tcPr>
            <w:tcW w:w="4252" w:type="dxa"/>
            <w:tcBorders>
              <w:top w:val="single" w:sz="4" w:space="0" w:color="auto"/>
              <w:left w:val="nil"/>
              <w:bottom w:val="single" w:sz="4" w:space="0" w:color="auto"/>
              <w:right w:val="single" w:sz="4" w:space="0" w:color="auto"/>
            </w:tcBorders>
            <w:shd w:val="clear" w:color="auto" w:fill="BFBFBF"/>
            <w:noWrap/>
            <w:vAlign w:val="center"/>
            <w:hideMark/>
          </w:tcPr>
          <w:p w14:paraId="0419CF29" w14:textId="77777777" w:rsidR="00272276" w:rsidRPr="00272276" w:rsidRDefault="00272276" w:rsidP="00272276">
            <w:pPr>
              <w:jc w:val="center"/>
              <w:rPr>
                <w:rFonts w:asciiTheme="minorHAnsi" w:hAnsiTheme="minorHAnsi" w:cstheme="minorHAnsi"/>
                <w:b/>
                <w:bCs/>
                <w:color w:val="000000"/>
              </w:rPr>
            </w:pPr>
            <w:r w:rsidRPr="00272276">
              <w:rPr>
                <w:rFonts w:asciiTheme="minorHAnsi" w:hAnsiTheme="minorHAnsi" w:cstheme="minorHAnsi"/>
                <w:b/>
                <w:bCs/>
                <w:color w:val="000000"/>
              </w:rPr>
              <w:t>DESCRIPCION DE LA AMENAZA</w:t>
            </w:r>
          </w:p>
        </w:tc>
        <w:tc>
          <w:tcPr>
            <w:tcW w:w="1703" w:type="dxa"/>
            <w:tcBorders>
              <w:top w:val="single" w:sz="4" w:space="0" w:color="auto"/>
              <w:left w:val="nil"/>
              <w:bottom w:val="single" w:sz="4" w:space="0" w:color="auto"/>
              <w:right w:val="single" w:sz="4" w:space="0" w:color="auto"/>
            </w:tcBorders>
            <w:shd w:val="clear" w:color="auto" w:fill="BFBFBF"/>
            <w:noWrap/>
            <w:vAlign w:val="center"/>
            <w:hideMark/>
          </w:tcPr>
          <w:p w14:paraId="6D2D1B2D" w14:textId="77777777" w:rsidR="00272276" w:rsidRPr="00272276" w:rsidRDefault="00272276" w:rsidP="00272276">
            <w:pPr>
              <w:jc w:val="center"/>
              <w:rPr>
                <w:rFonts w:asciiTheme="minorHAnsi" w:hAnsiTheme="minorHAnsi" w:cstheme="minorHAnsi"/>
                <w:b/>
                <w:bCs/>
                <w:color w:val="000000"/>
              </w:rPr>
            </w:pPr>
            <w:r w:rsidRPr="00272276">
              <w:rPr>
                <w:rFonts w:asciiTheme="minorHAnsi" w:hAnsiTheme="minorHAnsi" w:cstheme="minorHAnsi"/>
                <w:b/>
                <w:bCs/>
                <w:color w:val="000000"/>
              </w:rPr>
              <w:t>CALIFICACION</w:t>
            </w:r>
          </w:p>
        </w:tc>
        <w:tc>
          <w:tcPr>
            <w:tcW w:w="1248" w:type="dxa"/>
            <w:tcBorders>
              <w:top w:val="single" w:sz="4" w:space="0" w:color="auto"/>
              <w:left w:val="nil"/>
              <w:bottom w:val="single" w:sz="4" w:space="0" w:color="auto"/>
              <w:right w:val="single" w:sz="4" w:space="0" w:color="auto"/>
            </w:tcBorders>
            <w:shd w:val="clear" w:color="auto" w:fill="BFBFBF"/>
            <w:noWrap/>
            <w:vAlign w:val="center"/>
            <w:hideMark/>
          </w:tcPr>
          <w:p w14:paraId="767891E5" w14:textId="77777777" w:rsidR="00272276" w:rsidRPr="00272276" w:rsidRDefault="00272276" w:rsidP="00272276">
            <w:pPr>
              <w:jc w:val="center"/>
              <w:rPr>
                <w:rFonts w:asciiTheme="minorHAnsi" w:hAnsiTheme="minorHAnsi" w:cstheme="minorHAnsi"/>
                <w:b/>
                <w:bCs/>
                <w:color w:val="000000"/>
              </w:rPr>
            </w:pPr>
            <w:r w:rsidRPr="00272276">
              <w:rPr>
                <w:rFonts w:asciiTheme="minorHAnsi" w:hAnsiTheme="minorHAnsi" w:cstheme="minorHAnsi"/>
                <w:b/>
                <w:bCs/>
                <w:color w:val="000000"/>
              </w:rPr>
              <w:t>COLOR</w:t>
            </w:r>
          </w:p>
        </w:tc>
      </w:tr>
      <w:tr w:rsidR="00272276" w:rsidRPr="00272276" w14:paraId="48A7B139" w14:textId="77777777" w:rsidTr="00272276">
        <w:trPr>
          <w:trHeight w:val="1310"/>
        </w:trPr>
        <w:tc>
          <w:tcPr>
            <w:tcW w:w="1488" w:type="dxa"/>
            <w:tcBorders>
              <w:top w:val="nil"/>
              <w:left w:val="single" w:sz="4" w:space="0" w:color="auto"/>
              <w:bottom w:val="single" w:sz="4" w:space="0" w:color="auto"/>
              <w:right w:val="single" w:sz="4" w:space="0" w:color="auto"/>
            </w:tcBorders>
            <w:vAlign w:val="center"/>
            <w:hideMark/>
          </w:tcPr>
          <w:p w14:paraId="3426A730" w14:textId="77777777" w:rsidR="00272276" w:rsidRPr="00272276" w:rsidRDefault="00272276" w:rsidP="00272276">
            <w:pPr>
              <w:rPr>
                <w:rFonts w:asciiTheme="minorHAnsi" w:hAnsiTheme="minorHAnsi" w:cstheme="minorHAnsi"/>
                <w:b/>
                <w:bCs/>
                <w:color w:val="000000"/>
                <w:lang w:eastAsia="es-CO"/>
              </w:rPr>
            </w:pPr>
            <w:r w:rsidRPr="00272276">
              <w:rPr>
                <w:rFonts w:asciiTheme="minorHAnsi" w:hAnsiTheme="minorHAnsi" w:cstheme="minorHAnsi"/>
                <w:b/>
                <w:bCs/>
                <w:color w:val="000000"/>
              </w:rPr>
              <w:t>Movimientos Sísmicos</w:t>
            </w:r>
          </w:p>
        </w:tc>
        <w:tc>
          <w:tcPr>
            <w:tcW w:w="1126" w:type="dxa"/>
            <w:tcBorders>
              <w:top w:val="nil"/>
              <w:left w:val="nil"/>
              <w:bottom w:val="single" w:sz="4" w:space="0" w:color="auto"/>
              <w:right w:val="single" w:sz="4" w:space="0" w:color="auto"/>
            </w:tcBorders>
            <w:noWrap/>
            <w:vAlign w:val="center"/>
            <w:hideMark/>
          </w:tcPr>
          <w:p w14:paraId="49E89CE0" w14:textId="77777777" w:rsidR="00272276" w:rsidRPr="00272276" w:rsidRDefault="00272276" w:rsidP="00272276">
            <w:pPr>
              <w:jc w:val="center"/>
              <w:rPr>
                <w:rFonts w:asciiTheme="minorHAnsi" w:hAnsiTheme="minorHAnsi" w:cstheme="minorHAnsi"/>
                <w:color w:val="000000"/>
              </w:rPr>
            </w:pPr>
            <w:r w:rsidRPr="00272276">
              <w:rPr>
                <w:rFonts w:asciiTheme="minorHAnsi" w:hAnsiTheme="minorHAnsi" w:cstheme="minorHAnsi"/>
                <w:color w:val="000000"/>
              </w:rPr>
              <w:t>X</w:t>
            </w:r>
          </w:p>
        </w:tc>
        <w:tc>
          <w:tcPr>
            <w:tcW w:w="1180" w:type="dxa"/>
            <w:tcBorders>
              <w:top w:val="nil"/>
              <w:left w:val="nil"/>
              <w:bottom w:val="single" w:sz="4" w:space="0" w:color="auto"/>
              <w:right w:val="single" w:sz="4" w:space="0" w:color="auto"/>
            </w:tcBorders>
            <w:noWrap/>
            <w:vAlign w:val="center"/>
            <w:hideMark/>
          </w:tcPr>
          <w:p w14:paraId="7BD71F4E"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w:t>
            </w:r>
          </w:p>
        </w:tc>
        <w:tc>
          <w:tcPr>
            <w:tcW w:w="4252" w:type="dxa"/>
            <w:tcBorders>
              <w:top w:val="nil"/>
              <w:left w:val="nil"/>
              <w:bottom w:val="single" w:sz="4" w:space="0" w:color="auto"/>
              <w:right w:val="single" w:sz="4" w:space="0" w:color="auto"/>
            </w:tcBorders>
            <w:noWrap/>
            <w:vAlign w:val="center"/>
            <w:hideMark/>
          </w:tcPr>
          <w:p w14:paraId="06D8DCB0"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Teniendo en cuenta el Estudio de Microzonificación Sísmica del Territorio Nacional, elaborado por INGEOMINAS, Manizales está ubicada en la región Andina dónde existen probabilidades de la ocurrencia de un sismo fuerte</w:t>
            </w:r>
          </w:p>
        </w:tc>
        <w:tc>
          <w:tcPr>
            <w:tcW w:w="1703" w:type="dxa"/>
            <w:tcBorders>
              <w:top w:val="nil"/>
              <w:left w:val="nil"/>
              <w:bottom w:val="single" w:sz="4" w:space="0" w:color="auto"/>
              <w:right w:val="single" w:sz="4" w:space="0" w:color="auto"/>
            </w:tcBorders>
            <w:noWrap/>
            <w:vAlign w:val="center"/>
            <w:hideMark/>
          </w:tcPr>
          <w:p w14:paraId="48970E66"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Inminente</w:t>
            </w:r>
          </w:p>
        </w:tc>
        <w:tc>
          <w:tcPr>
            <w:tcW w:w="1248" w:type="dxa"/>
            <w:tcBorders>
              <w:top w:val="nil"/>
              <w:left w:val="nil"/>
              <w:bottom w:val="single" w:sz="4" w:space="0" w:color="auto"/>
              <w:right w:val="single" w:sz="4" w:space="0" w:color="auto"/>
            </w:tcBorders>
            <w:noWrap/>
            <w:vAlign w:val="bottom"/>
            <w:hideMark/>
          </w:tcPr>
          <w:p w14:paraId="66103D50" w14:textId="77777777" w:rsidR="00272276" w:rsidRPr="00272276" w:rsidRDefault="00A236D2" w:rsidP="00272276">
            <w:pPr>
              <w:rPr>
                <w:rFonts w:asciiTheme="minorHAnsi" w:hAnsiTheme="minorHAnsi" w:cstheme="minorHAnsi"/>
                <w:color w:val="000000"/>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66432" behindDoc="0" locked="0" layoutInCell="1" allowOverlap="1" wp14:anchorId="491A9D35" wp14:editId="1D0DE0E8">
                      <wp:simplePos x="0" y="0"/>
                      <wp:positionH relativeFrom="column">
                        <wp:posOffset>16510</wp:posOffset>
                      </wp:positionH>
                      <wp:positionV relativeFrom="paragraph">
                        <wp:posOffset>-272415</wp:posOffset>
                      </wp:positionV>
                      <wp:extent cx="563880" cy="320040"/>
                      <wp:effectExtent l="0" t="0" r="7620" b="3810"/>
                      <wp:wrapNone/>
                      <wp:docPr id="27" name="Rombo 27">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microsoft.com/office/word/2010/wordprocessingShape">
                          <wps:wsp>
                            <wps:cNvSpPr/>
                            <wps:spPr>
                              <a:xfrm>
                                <a:off x="0" y="0"/>
                                <a:ext cx="563880" cy="320040"/>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96B41E6" id="_x0000_t4" coordsize="21600,21600" o:spt="4" path="m10800,l,10800,10800,21600,21600,10800xe">
                      <v:stroke joinstyle="miter"/>
                      <v:path gradientshapeok="t" o:connecttype="rect" textboxrect="5400,5400,16200,16200"/>
                    </v:shapetype>
                    <v:shape id="Rombo 27" o:spid="_x0000_s1026" type="#_x0000_t4" style="position:absolute;margin-left:1.3pt;margin-top:-21.45pt;width:44.4pt;height:25.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" fillcolor="red" stroked="f" strokeweight="2pt"/>
                  </w:pict>
                </mc:Fallback>
              </mc:AlternateContent>
            </w:r>
          </w:p>
          <w:p w14:paraId="180D133C" w14:textId="77777777" w:rsidR="00272276" w:rsidRPr="00272276" w:rsidRDefault="00272276" w:rsidP="00272276">
            <w:pPr>
              <w:rPr>
                <w:rFonts w:asciiTheme="minorHAnsi" w:hAnsiTheme="minorHAnsi" w:cstheme="minorHAnsi"/>
                <w:color w:val="000000"/>
              </w:rPr>
            </w:pPr>
          </w:p>
        </w:tc>
      </w:tr>
      <w:tr w:rsidR="00272276" w:rsidRPr="00272276" w14:paraId="23198334" w14:textId="77777777" w:rsidTr="00272276">
        <w:trPr>
          <w:trHeight w:val="600"/>
        </w:trPr>
        <w:tc>
          <w:tcPr>
            <w:tcW w:w="1488" w:type="dxa"/>
            <w:tcBorders>
              <w:top w:val="nil"/>
              <w:left w:val="single" w:sz="4" w:space="0" w:color="auto"/>
              <w:bottom w:val="single" w:sz="4" w:space="0" w:color="auto"/>
              <w:right w:val="single" w:sz="4" w:space="0" w:color="auto"/>
            </w:tcBorders>
            <w:vAlign w:val="center"/>
            <w:hideMark/>
          </w:tcPr>
          <w:p w14:paraId="6446BC09" w14:textId="77777777" w:rsidR="00272276" w:rsidRPr="00272276" w:rsidRDefault="00272276" w:rsidP="00272276">
            <w:pPr>
              <w:rPr>
                <w:rFonts w:asciiTheme="minorHAnsi" w:hAnsiTheme="minorHAnsi" w:cstheme="minorHAnsi"/>
                <w:b/>
                <w:bCs/>
                <w:color w:val="000000"/>
              </w:rPr>
            </w:pPr>
            <w:r w:rsidRPr="00272276">
              <w:rPr>
                <w:rFonts w:asciiTheme="minorHAnsi" w:hAnsiTheme="minorHAnsi" w:cstheme="minorHAnsi"/>
                <w:b/>
                <w:bCs/>
                <w:color w:val="000000"/>
              </w:rPr>
              <w:t>Actividad Volcánica (caída de piroclastos)</w:t>
            </w:r>
          </w:p>
        </w:tc>
        <w:tc>
          <w:tcPr>
            <w:tcW w:w="1126" w:type="dxa"/>
            <w:tcBorders>
              <w:top w:val="nil"/>
              <w:left w:val="nil"/>
              <w:bottom w:val="single" w:sz="4" w:space="0" w:color="auto"/>
              <w:right w:val="single" w:sz="4" w:space="0" w:color="auto"/>
            </w:tcBorders>
            <w:noWrap/>
            <w:vAlign w:val="center"/>
            <w:hideMark/>
          </w:tcPr>
          <w:p w14:paraId="08A8876E"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w:t>
            </w:r>
          </w:p>
        </w:tc>
        <w:tc>
          <w:tcPr>
            <w:tcW w:w="1180" w:type="dxa"/>
            <w:tcBorders>
              <w:top w:val="nil"/>
              <w:left w:val="nil"/>
              <w:bottom w:val="single" w:sz="4" w:space="0" w:color="auto"/>
              <w:right w:val="single" w:sz="4" w:space="0" w:color="auto"/>
            </w:tcBorders>
            <w:noWrap/>
            <w:vAlign w:val="center"/>
            <w:hideMark/>
          </w:tcPr>
          <w:p w14:paraId="4460387D" w14:textId="77777777" w:rsidR="00272276" w:rsidRPr="00272276" w:rsidRDefault="00272276" w:rsidP="00272276">
            <w:pPr>
              <w:jc w:val="center"/>
              <w:rPr>
                <w:rFonts w:asciiTheme="minorHAnsi" w:hAnsiTheme="minorHAnsi" w:cstheme="minorHAnsi"/>
                <w:color w:val="000000"/>
              </w:rPr>
            </w:pPr>
            <w:r w:rsidRPr="00272276">
              <w:rPr>
                <w:rFonts w:asciiTheme="minorHAnsi" w:hAnsiTheme="minorHAnsi" w:cstheme="minorHAnsi"/>
                <w:color w:val="000000"/>
              </w:rPr>
              <w:t>X</w:t>
            </w:r>
          </w:p>
        </w:tc>
        <w:tc>
          <w:tcPr>
            <w:tcW w:w="4252" w:type="dxa"/>
            <w:tcBorders>
              <w:top w:val="nil"/>
              <w:left w:val="nil"/>
              <w:bottom w:val="single" w:sz="4" w:space="0" w:color="auto"/>
              <w:right w:val="single" w:sz="4" w:space="0" w:color="auto"/>
            </w:tcBorders>
            <w:noWrap/>
            <w:vAlign w:val="center"/>
            <w:hideMark/>
          </w:tcPr>
          <w:p w14:paraId="3A63EFB9"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El volcán Nevado del Ruiz es un volcán activo que ha permanecido en los últimos años en alerta amarillo llegando a pasar a alerta naranja en algunas oportunidades. Como consecuencia de su estado, la emisión de ceniza es frecuente y la caída de esta sobre la ciudad de Manizales también lo es</w:t>
            </w:r>
          </w:p>
        </w:tc>
        <w:tc>
          <w:tcPr>
            <w:tcW w:w="1703" w:type="dxa"/>
            <w:tcBorders>
              <w:top w:val="nil"/>
              <w:left w:val="nil"/>
              <w:bottom w:val="single" w:sz="4" w:space="0" w:color="auto"/>
              <w:right w:val="single" w:sz="4" w:space="0" w:color="auto"/>
            </w:tcBorders>
            <w:noWrap/>
            <w:vAlign w:val="center"/>
            <w:hideMark/>
          </w:tcPr>
          <w:p w14:paraId="26F05DA8" w14:textId="77777777" w:rsidR="00272276" w:rsidRPr="00272276" w:rsidRDefault="00A236D2" w:rsidP="00272276">
            <w:pPr>
              <w:rPr>
                <w:rFonts w:asciiTheme="minorHAnsi" w:hAnsiTheme="minorHAnsi" w:cstheme="minorHAnsi"/>
                <w:color w:val="000000"/>
              </w:rPr>
            </w:pPr>
            <w:r>
              <w:rPr>
                <w:rFonts w:asciiTheme="minorHAnsi" w:hAnsiTheme="minorHAnsi" w:cstheme="minorHAnsi"/>
                <w:color w:val="000000"/>
              </w:rPr>
              <w:t>Inminente</w:t>
            </w:r>
          </w:p>
        </w:tc>
        <w:tc>
          <w:tcPr>
            <w:tcW w:w="1248" w:type="dxa"/>
            <w:tcBorders>
              <w:top w:val="nil"/>
              <w:left w:val="nil"/>
              <w:bottom w:val="single" w:sz="4" w:space="0" w:color="auto"/>
              <w:right w:val="single" w:sz="4" w:space="0" w:color="auto"/>
            </w:tcBorders>
            <w:noWrap/>
            <w:vAlign w:val="bottom"/>
            <w:hideMark/>
          </w:tcPr>
          <w:p w14:paraId="6E45BA83" w14:textId="77777777" w:rsidR="00272276" w:rsidRPr="00272276" w:rsidRDefault="00A236D2" w:rsidP="00272276">
            <w:pPr>
              <w:rPr>
                <w:rFonts w:asciiTheme="minorHAnsi" w:hAnsiTheme="minorHAnsi" w:cstheme="minorHAnsi"/>
                <w:color w:val="000000"/>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79744" behindDoc="0" locked="0" layoutInCell="1" allowOverlap="1" wp14:anchorId="3879F847" wp14:editId="3A368706">
                      <wp:simplePos x="0" y="0"/>
                      <wp:positionH relativeFrom="column">
                        <wp:posOffset>41275</wp:posOffset>
                      </wp:positionH>
                      <wp:positionV relativeFrom="paragraph">
                        <wp:posOffset>-506095</wp:posOffset>
                      </wp:positionV>
                      <wp:extent cx="563880" cy="320040"/>
                      <wp:effectExtent l="0" t="0" r="7620" b="3810"/>
                      <wp:wrapNone/>
                      <wp:docPr id="12" name="Rombo 12">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microsoft.com/office/word/2010/wordprocessingShape">
                          <wps:wsp>
                            <wps:cNvSpPr/>
                            <wps:spPr>
                              <a:xfrm>
                                <a:off x="0" y="0"/>
                                <a:ext cx="563880" cy="320040"/>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784B587" id="Rombo 12" o:spid="_x0000_s1026" type="#_x0000_t4" style="position:absolute;margin-left:3.25pt;margin-top:-39.85pt;width:44.4pt;height:25.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" fillcolor="red" stroked="f" strokeweight="2pt"/>
                  </w:pict>
                </mc:Fallback>
              </mc:AlternateContent>
            </w:r>
          </w:p>
          <w:p w14:paraId="0411348C" w14:textId="77777777" w:rsidR="00272276" w:rsidRPr="00272276" w:rsidRDefault="00272276" w:rsidP="00272276">
            <w:pPr>
              <w:rPr>
                <w:rFonts w:asciiTheme="minorHAnsi" w:hAnsiTheme="minorHAnsi" w:cstheme="minorHAnsi"/>
                <w:color w:val="000000"/>
              </w:rPr>
            </w:pPr>
          </w:p>
        </w:tc>
      </w:tr>
      <w:tr w:rsidR="00272276" w:rsidRPr="00272276" w14:paraId="55D345FE" w14:textId="77777777" w:rsidTr="00272276">
        <w:trPr>
          <w:trHeight w:val="441"/>
        </w:trPr>
        <w:tc>
          <w:tcPr>
            <w:tcW w:w="1488" w:type="dxa"/>
            <w:tcBorders>
              <w:top w:val="nil"/>
              <w:left w:val="single" w:sz="4" w:space="0" w:color="auto"/>
              <w:bottom w:val="single" w:sz="4" w:space="0" w:color="auto"/>
              <w:right w:val="single" w:sz="4" w:space="0" w:color="auto"/>
            </w:tcBorders>
            <w:vAlign w:val="center"/>
          </w:tcPr>
          <w:p w14:paraId="24CB190A" w14:textId="77777777" w:rsidR="00272276" w:rsidRPr="00272276" w:rsidRDefault="00272276" w:rsidP="00272276">
            <w:pPr>
              <w:rPr>
                <w:rFonts w:asciiTheme="minorHAnsi" w:hAnsiTheme="minorHAnsi" w:cstheme="minorHAnsi"/>
                <w:b/>
                <w:bCs/>
                <w:color w:val="000000"/>
              </w:rPr>
            </w:pPr>
            <w:r w:rsidRPr="00272276">
              <w:rPr>
                <w:rFonts w:asciiTheme="minorHAnsi" w:hAnsiTheme="minorHAnsi" w:cstheme="minorHAnsi"/>
                <w:b/>
                <w:bCs/>
                <w:color w:val="000000"/>
              </w:rPr>
              <w:t>Inundaciones</w:t>
            </w:r>
          </w:p>
        </w:tc>
        <w:tc>
          <w:tcPr>
            <w:tcW w:w="1126" w:type="dxa"/>
            <w:tcBorders>
              <w:top w:val="nil"/>
              <w:left w:val="nil"/>
              <w:bottom w:val="single" w:sz="4" w:space="0" w:color="auto"/>
              <w:right w:val="single" w:sz="4" w:space="0" w:color="auto"/>
            </w:tcBorders>
            <w:noWrap/>
            <w:vAlign w:val="center"/>
          </w:tcPr>
          <w:p w14:paraId="1E8C627C" w14:textId="77777777" w:rsidR="00272276" w:rsidRPr="00272276" w:rsidRDefault="00272276" w:rsidP="00272276">
            <w:pPr>
              <w:jc w:val="center"/>
              <w:rPr>
                <w:rFonts w:asciiTheme="minorHAnsi" w:hAnsiTheme="minorHAnsi" w:cstheme="minorHAnsi"/>
                <w:color w:val="000000"/>
              </w:rPr>
            </w:pPr>
            <w:r w:rsidRPr="00272276">
              <w:rPr>
                <w:rFonts w:asciiTheme="minorHAnsi" w:hAnsiTheme="minorHAnsi" w:cstheme="minorHAnsi"/>
                <w:color w:val="000000"/>
              </w:rPr>
              <w:t>X</w:t>
            </w:r>
          </w:p>
        </w:tc>
        <w:tc>
          <w:tcPr>
            <w:tcW w:w="1180" w:type="dxa"/>
            <w:tcBorders>
              <w:top w:val="nil"/>
              <w:left w:val="nil"/>
              <w:bottom w:val="single" w:sz="4" w:space="0" w:color="auto"/>
              <w:right w:val="single" w:sz="4" w:space="0" w:color="auto"/>
            </w:tcBorders>
            <w:noWrap/>
            <w:vAlign w:val="center"/>
          </w:tcPr>
          <w:p w14:paraId="0AAAFE53" w14:textId="77777777" w:rsidR="00272276" w:rsidRPr="00272276" w:rsidRDefault="00272276" w:rsidP="00272276">
            <w:pPr>
              <w:jc w:val="center"/>
              <w:rPr>
                <w:rFonts w:asciiTheme="minorHAnsi" w:hAnsiTheme="minorHAnsi" w:cstheme="minorHAnsi"/>
                <w:color w:val="000000"/>
              </w:rPr>
            </w:pPr>
          </w:p>
        </w:tc>
        <w:tc>
          <w:tcPr>
            <w:tcW w:w="4252" w:type="dxa"/>
            <w:tcBorders>
              <w:top w:val="nil"/>
              <w:left w:val="nil"/>
              <w:bottom w:val="single" w:sz="4" w:space="0" w:color="auto"/>
              <w:right w:val="single" w:sz="4" w:space="0" w:color="auto"/>
            </w:tcBorders>
            <w:noWrap/>
            <w:vAlign w:val="center"/>
          </w:tcPr>
          <w:p w14:paraId="5CEB705F"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Ruptura de tuberías</w:t>
            </w:r>
          </w:p>
        </w:tc>
        <w:tc>
          <w:tcPr>
            <w:tcW w:w="1703" w:type="dxa"/>
            <w:tcBorders>
              <w:top w:val="nil"/>
              <w:left w:val="nil"/>
              <w:bottom w:val="single" w:sz="4" w:space="0" w:color="auto"/>
              <w:right w:val="single" w:sz="4" w:space="0" w:color="auto"/>
            </w:tcBorders>
            <w:noWrap/>
            <w:vAlign w:val="center"/>
          </w:tcPr>
          <w:p w14:paraId="4F42CB85" w14:textId="77777777" w:rsidR="00272276" w:rsidRPr="00272276" w:rsidRDefault="00A236D2" w:rsidP="00272276">
            <w:pPr>
              <w:rPr>
                <w:rFonts w:asciiTheme="minorHAnsi" w:hAnsiTheme="minorHAnsi" w:cstheme="minorHAnsi"/>
                <w:color w:val="000000"/>
              </w:rPr>
            </w:pPr>
            <w:r>
              <w:rPr>
                <w:rFonts w:asciiTheme="minorHAnsi" w:hAnsiTheme="minorHAnsi" w:cstheme="minorHAnsi"/>
                <w:color w:val="000000"/>
              </w:rPr>
              <w:t>Probable</w:t>
            </w:r>
          </w:p>
        </w:tc>
        <w:tc>
          <w:tcPr>
            <w:tcW w:w="1248" w:type="dxa"/>
            <w:tcBorders>
              <w:top w:val="nil"/>
              <w:left w:val="nil"/>
              <w:bottom w:val="single" w:sz="4" w:space="0" w:color="auto"/>
              <w:right w:val="single" w:sz="4" w:space="0" w:color="auto"/>
            </w:tcBorders>
            <w:noWrap/>
            <w:vAlign w:val="center"/>
          </w:tcPr>
          <w:p w14:paraId="50869371" w14:textId="77777777" w:rsidR="00272276" w:rsidRPr="00272276" w:rsidRDefault="00A236D2" w:rsidP="00272276">
            <w:pPr>
              <w:rPr>
                <w:rFonts w:asciiTheme="minorHAnsi" w:hAnsiTheme="minorHAnsi" w:cstheme="minorHAnsi"/>
                <w:color w:val="000000"/>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83840" behindDoc="0" locked="0" layoutInCell="1" allowOverlap="1" wp14:anchorId="58E6B2BE" wp14:editId="2563FA64">
                      <wp:simplePos x="0" y="0"/>
                      <wp:positionH relativeFrom="column">
                        <wp:posOffset>-5080</wp:posOffset>
                      </wp:positionH>
                      <wp:positionV relativeFrom="paragraph">
                        <wp:posOffset>46990</wp:posOffset>
                      </wp:positionV>
                      <wp:extent cx="521970" cy="266065"/>
                      <wp:effectExtent l="0" t="0" r="0" b="635"/>
                      <wp:wrapNone/>
                      <wp:docPr id="33" name="Rombo 33">
                        <a:extLst xmlns:a="http://schemas.openxmlformats.org/drawingml/2006/main">
                          <a:ext uri="{FF2B5EF4-FFF2-40B4-BE49-F238E27FC236}">
                            <a16:creationId xmlns:a16="http://schemas.microsoft.com/office/drawing/2014/main" id="{BE1F03E0-FE95-4B29-B8A3-DF956DD43EAE}"/>
                          </a:ext>
                        </a:extLst>
                      </wp:docPr>
                      <wp:cNvGraphicFramePr/>
                      <a:graphic xmlns:a="http://schemas.openxmlformats.org/drawingml/2006/main">
                        <a:graphicData uri="http://schemas.microsoft.com/office/word/2010/wordprocessingShape">
                          <wps:wsp>
                            <wps:cNvSpPr/>
                            <wps:spPr>
                              <a:xfrm>
                                <a:off x="0" y="0"/>
                                <a:ext cx="565150" cy="320040"/>
                              </a:xfrm>
                              <a:prstGeom prst="diamond">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83B693B" id="Rombo 33" o:spid="_x0000_s1026" type="#_x0000_t4" style="position:absolute;margin-left:-.4pt;margin-top:3.7pt;width:41.1pt;height:20.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" fillcolor="yellow" stroked="f" strokeweight="2pt"/>
                  </w:pict>
                </mc:Fallback>
              </mc:AlternateContent>
            </w:r>
          </w:p>
        </w:tc>
      </w:tr>
      <w:tr w:rsidR="00272276" w:rsidRPr="00272276" w14:paraId="61A78F34" w14:textId="77777777" w:rsidTr="00272276">
        <w:trPr>
          <w:trHeight w:val="583"/>
        </w:trPr>
        <w:tc>
          <w:tcPr>
            <w:tcW w:w="1488" w:type="dxa"/>
            <w:tcBorders>
              <w:top w:val="nil"/>
              <w:left w:val="single" w:sz="4" w:space="0" w:color="auto"/>
              <w:bottom w:val="single" w:sz="4" w:space="0" w:color="auto"/>
              <w:right w:val="single" w:sz="4" w:space="0" w:color="auto"/>
            </w:tcBorders>
            <w:vAlign w:val="center"/>
          </w:tcPr>
          <w:p w14:paraId="2531095A" w14:textId="77777777" w:rsidR="00272276" w:rsidRPr="00272276" w:rsidRDefault="00272276" w:rsidP="00272276">
            <w:pPr>
              <w:rPr>
                <w:rFonts w:asciiTheme="minorHAnsi" w:hAnsiTheme="minorHAnsi" w:cstheme="minorHAnsi"/>
                <w:b/>
                <w:bCs/>
                <w:color w:val="000000"/>
              </w:rPr>
            </w:pPr>
            <w:r w:rsidRPr="00272276">
              <w:rPr>
                <w:rFonts w:asciiTheme="minorHAnsi" w:hAnsiTheme="minorHAnsi" w:cstheme="minorHAnsi"/>
                <w:b/>
                <w:bCs/>
                <w:color w:val="000000"/>
              </w:rPr>
              <w:t>Lluvias torrenciales Tormentas</w:t>
            </w:r>
          </w:p>
        </w:tc>
        <w:tc>
          <w:tcPr>
            <w:tcW w:w="1126" w:type="dxa"/>
            <w:tcBorders>
              <w:top w:val="nil"/>
              <w:left w:val="nil"/>
              <w:bottom w:val="single" w:sz="4" w:space="0" w:color="auto"/>
              <w:right w:val="single" w:sz="4" w:space="0" w:color="auto"/>
            </w:tcBorders>
            <w:noWrap/>
            <w:vAlign w:val="center"/>
          </w:tcPr>
          <w:p w14:paraId="654080A2" w14:textId="77777777" w:rsidR="00272276" w:rsidRPr="00272276" w:rsidRDefault="00272276" w:rsidP="00272276">
            <w:pPr>
              <w:jc w:val="center"/>
              <w:rPr>
                <w:rFonts w:asciiTheme="minorHAnsi" w:hAnsiTheme="minorHAnsi" w:cstheme="minorHAnsi"/>
                <w:color w:val="000000"/>
              </w:rPr>
            </w:pPr>
          </w:p>
        </w:tc>
        <w:tc>
          <w:tcPr>
            <w:tcW w:w="1180" w:type="dxa"/>
            <w:tcBorders>
              <w:top w:val="nil"/>
              <w:left w:val="nil"/>
              <w:bottom w:val="single" w:sz="4" w:space="0" w:color="auto"/>
              <w:right w:val="single" w:sz="4" w:space="0" w:color="auto"/>
            </w:tcBorders>
            <w:noWrap/>
            <w:vAlign w:val="center"/>
          </w:tcPr>
          <w:p w14:paraId="7693B6DE" w14:textId="77777777" w:rsidR="00272276" w:rsidRPr="00272276" w:rsidRDefault="00272276" w:rsidP="00272276">
            <w:pPr>
              <w:jc w:val="center"/>
              <w:rPr>
                <w:rFonts w:asciiTheme="minorHAnsi" w:hAnsiTheme="minorHAnsi" w:cstheme="minorHAnsi"/>
                <w:color w:val="000000"/>
              </w:rPr>
            </w:pPr>
            <w:r w:rsidRPr="00272276">
              <w:rPr>
                <w:rFonts w:asciiTheme="minorHAnsi" w:hAnsiTheme="minorHAnsi" w:cstheme="minorHAnsi"/>
                <w:color w:val="000000"/>
              </w:rPr>
              <w:t>X</w:t>
            </w:r>
          </w:p>
        </w:tc>
        <w:tc>
          <w:tcPr>
            <w:tcW w:w="4252" w:type="dxa"/>
            <w:tcBorders>
              <w:top w:val="nil"/>
              <w:left w:val="nil"/>
              <w:bottom w:val="single" w:sz="4" w:space="0" w:color="auto"/>
              <w:right w:val="single" w:sz="4" w:space="0" w:color="auto"/>
            </w:tcBorders>
            <w:noWrap/>
            <w:vAlign w:val="center"/>
          </w:tcPr>
          <w:p w14:paraId="1BDB51B2"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xml:space="preserve">Eventos </w:t>
            </w:r>
            <w:proofErr w:type="spellStart"/>
            <w:r w:rsidRPr="00272276">
              <w:rPr>
                <w:rFonts w:asciiTheme="minorHAnsi" w:hAnsiTheme="minorHAnsi" w:cstheme="minorHAnsi"/>
                <w:color w:val="000000"/>
              </w:rPr>
              <w:t>hidrotemetereológicos</w:t>
            </w:r>
            <w:proofErr w:type="spellEnd"/>
            <w:r w:rsidRPr="00272276">
              <w:rPr>
                <w:rFonts w:asciiTheme="minorHAnsi" w:hAnsiTheme="minorHAnsi" w:cstheme="minorHAnsi"/>
                <w:color w:val="000000"/>
              </w:rPr>
              <w:t xml:space="preserve"> que se han presentado en la ciudad en repetidas ocasiones</w:t>
            </w:r>
          </w:p>
        </w:tc>
        <w:tc>
          <w:tcPr>
            <w:tcW w:w="1703" w:type="dxa"/>
            <w:tcBorders>
              <w:top w:val="nil"/>
              <w:left w:val="nil"/>
              <w:bottom w:val="single" w:sz="4" w:space="0" w:color="auto"/>
              <w:right w:val="single" w:sz="4" w:space="0" w:color="auto"/>
            </w:tcBorders>
            <w:noWrap/>
            <w:vAlign w:val="center"/>
          </w:tcPr>
          <w:p w14:paraId="47D9D4A2" w14:textId="77777777" w:rsidR="00272276" w:rsidRPr="00272276" w:rsidRDefault="00A236D2" w:rsidP="00272276">
            <w:pPr>
              <w:rPr>
                <w:rFonts w:asciiTheme="minorHAnsi" w:hAnsiTheme="minorHAnsi" w:cstheme="minorHAnsi"/>
                <w:color w:val="000000"/>
              </w:rPr>
            </w:pPr>
            <w:r>
              <w:rPr>
                <w:rFonts w:asciiTheme="minorHAnsi" w:hAnsiTheme="minorHAnsi" w:cstheme="minorHAnsi"/>
                <w:color w:val="000000"/>
              </w:rPr>
              <w:t>Inminente</w:t>
            </w:r>
          </w:p>
        </w:tc>
        <w:tc>
          <w:tcPr>
            <w:tcW w:w="1248" w:type="dxa"/>
            <w:tcBorders>
              <w:top w:val="nil"/>
              <w:left w:val="nil"/>
              <w:bottom w:val="single" w:sz="4" w:space="0" w:color="auto"/>
              <w:right w:val="single" w:sz="4" w:space="0" w:color="auto"/>
            </w:tcBorders>
            <w:noWrap/>
            <w:vAlign w:val="center"/>
          </w:tcPr>
          <w:p w14:paraId="0ABF22D2" w14:textId="77777777" w:rsidR="00272276" w:rsidRPr="00272276" w:rsidRDefault="00A236D2" w:rsidP="00272276">
            <w:pPr>
              <w:rPr>
                <w:rFonts w:asciiTheme="minorHAnsi" w:hAnsiTheme="minorHAnsi" w:cstheme="minorHAnsi"/>
                <w:color w:val="000000"/>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81792" behindDoc="0" locked="0" layoutInCell="1" allowOverlap="1" wp14:anchorId="0789A03B" wp14:editId="45D49900">
                      <wp:simplePos x="0" y="0"/>
                      <wp:positionH relativeFrom="column">
                        <wp:posOffset>-5080</wp:posOffset>
                      </wp:positionH>
                      <wp:positionV relativeFrom="paragraph">
                        <wp:posOffset>191770</wp:posOffset>
                      </wp:positionV>
                      <wp:extent cx="563880" cy="320040"/>
                      <wp:effectExtent l="0" t="0" r="7620" b="3810"/>
                      <wp:wrapNone/>
                      <wp:docPr id="32" name="Rombo 32">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microsoft.com/office/word/2010/wordprocessingShape">
                          <wps:wsp>
                            <wps:cNvSpPr/>
                            <wps:spPr>
                              <a:xfrm>
                                <a:off x="0" y="0"/>
                                <a:ext cx="563880" cy="320040"/>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A136897" id="Rombo 32" o:spid="_x0000_s1026" type="#_x0000_t4" style="position:absolute;margin-left:-.4pt;margin-top:15.1pt;width:44.4pt;height:25.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" fillcolor="red" stroked="f" strokeweight="2pt"/>
                  </w:pict>
                </mc:Fallback>
              </mc:AlternateContent>
            </w:r>
          </w:p>
        </w:tc>
      </w:tr>
      <w:tr w:rsidR="00272276" w:rsidRPr="00272276" w14:paraId="4D507609" w14:textId="77777777" w:rsidTr="00272276">
        <w:trPr>
          <w:trHeight w:val="415"/>
        </w:trPr>
        <w:tc>
          <w:tcPr>
            <w:tcW w:w="1488" w:type="dxa"/>
            <w:tcBorders>
              <w:top w:val="nil"/>
              <w:left w:val="single" w:sz="4" w:space="0" w:color="auto"/>
              <w:bottom w:val="single" w:sz="4" w:space="0" w:color="auto"/>
              <w:right w:val="single" w:sz="4" w:space="0" w:color="auto"/>
            </w:tcBorders>
            <w:vAlign w:val="center"/>
            <w:hideMark/>
          </w:tcPr>
          <w:p w14:paraId="742DB194" w14:textId="77777777" w:rsidR="00272276" w:rsidRPr="00272276" w:rsidRDefault="00272276" w:rsidP="00272276">
            <w:pPr>
              <w:rPr>
                <w:rFonts w:asciiTheme="minorHAnsi" w:hAnsiTheme="minorHAnsi" w:cstheme="minorHAnsi"/>
                <w:b/>
                <w:bCs/>
                <w:color w:val="000000"/>
              </w:rPr>
            </w:pPr>
            <w:r w:rsidRPr="00272276">
              <w:rPr>
                <w:rFonts w:asciiTheme="minorHAnsi" w:hAnsiTheme="minorHAnsi" w:cstheme="minorHAnsi"/>
                <w:b/>
                <w:bCs/>
                <w:color w:val="000000"/>
              </w:rPr>
              <w:t>Incendios</w:t>
            </w:r>
          </w:p>
        </w:tc>
        <w:tc>
          <w:tcPr>
            <w:tcW w:w="1126" w:type="dxa"/>
            <w:tcBorders>
              <w:top w:val="nil"/>
              <w:left w:val="nil"/>
              <w:bottom w:val="single" w:sz="4" w:space="0" w:color="auto"/>
              <w:right w:val="single" w:sz="4" w:space="0" w:color="auto"/>
            </w:tcBorders>
            <w:noWrap/>
            <w:vAlign w:val="center"/>
            <w:hideMark/>
          </w:tcPr>
          <w:p w14:paraId="180265FE" w14:textId="77777777" w:rsidR="00272276" w:rsidRPr="00272276" w:rsidRDefault="00272276" w:rsidP="00272276">
            <w:pPr>
              <w:jc w:val="center"/>
              <w:rPr>
                <w:rFonts w:asciiTheme="minorHAnsi" w:hAnsiTheme="minorHAnsi" w:cstheme="minorHAnsi"/>
                <w:color w:val="000000"/>
              </w:rPr>
            </w:pPr>
            <w:r w:rsidRPr="00272276">
              <w:rPr>
                <w:rFonts w:asciiTheme="minorHAnsi" w:hAnsiTheme="minorHAnsi" w:cstheme="minorHAnsi"/>
                <w:color w:val="000000"/>
              </w:rPr>
              <w:t>X</w:t>
            </w:r>
          </w:p>
        </w:tc>
        <w:tc>
          <w:tcPr>
            <w:tcW w:w="1180" w:type="dxa"/>
            <w:tcBorders>
              <w:top w:val="nil"/>
              <w:left w:val="nil"/>
              <w:bottom w:val="single" w:sz="4" w:space="0" w:color="auto"/>
              <w:right w:val="single" w:sz="4" w:space="0" w:color="auto"/>
            </w:tcBorders>
            <w:noWrap/>
            <w:vAlign w:val="center"/>
            <w:hideMark/>
          </w:tcPr>
          <w:p w14:paraId="2F0F720E"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w:t>
            </w:r>
          </w:p>
        </w:tc>
        <w:tc>
          <w:tcPr>
            <w:tcW w:w="4252" w:type="dxa"/>
            <w:tcBorders>
              <w:top w:val="nil"/>
              <w:left w:val="nil"/>
              <w:bottom w:val="single" w:sz="4" w:space="0" w:color="auto"/>
              <w:right w:val="single" w:sz="4" w:space="0" w:color="auto"/>
            </w:tcBorders>
            <w:noWrap/>
            <w:vAlign w:val="center"/>
            <w:hideMark/>
          </w:tcPr>
          <w:p w14:paraId="7E974013"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Conexiones eléctricas, equipos eléctricos, greca eléctrica, material sólido combustible</w:t>
            </w:r>
          </w:p>
        </w:tc>
        <w:tc>
          <w:tcPr>
            <w:tcW w:w="1703" w:type="dxa"/>
            <w:tcBorders>
              <w:top w:val="nil"/>
              <w:left w:val="nil"/>
              <w:bottom w:val="single" w:sz="4" w:space="0" w:color="auto"/>
              <w:right w:val="single" w:sz="4" w:space="0" w:color="auto"/>
            </w:tcBorders>
            <w:noWrap/>
            <w:vAlign w:val="center"/>
            <w:hideMark/>
          </w:tcPr>
          <w:p w14:paraId="0B821390"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Probable</w:t>
            </w:r>
          </w:p>
        </w:tc>
        <w:tc>
          <w:tcPr>
            <w:tcW w:w="1248" w:type="dxa"/>
            <w:tcBorders>
              <w:top w:val="nil"/>
              <w:left w:val="nil"/>
              <w:bottom w:val="single" w:sz="4" w:space="0" w:color="auto"/>
              <w:right w:val="single" w:sz="4" w:space="0" w:color="auto"/>
            </w:tcBorders>
            <w:noWrap/>
            <w:vAlign w:val="center"/>
            <w:hideMark/>
          </w:tcPr>
          <w:p w14:paraId="18353C21"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67456" behindDoc="0" locked="0" layoutInCell="1" allowOverlap="1" wp14:anchorId="07FE7D3B" wp14:editId="4916E6F2">
                      <wp:simplePos x="0" y="0"/>
                      <wp:positionH relativeFrom="column">
                        <wp:posOffset>75565</wp:posOffset>
                      </wp:positionH>
                      <wp:positionV relativeFrom="paragraph">
                        <wp:posOffset>14605</wp:posOffset>
                      </wp:positionV>
                      <wp:extent cx="521970" cy="266065"/>
                      <wp:effectExtent l="0" t="0" r="0" b="635"/>
                      <wp:wrapNone/>
                      <wp:docPr id="23" name="Rombo 23">
                        <a:extLst xmlns:a="http://schemas.openxmlformats.org/drawingml/2006/main">
                          <a:ext uri="{FF2B5EF4-FFF2-40B4-BE49-F238E27FC236}">
                            <a16:creationId xmlns:a16="http://schemas.microsoft.com/office/drawing/2014/main" id="{BE1F03E0-FE95-4B29-B8A3-DF956DD43EAE}"/>
                          </a:ext>
                        </a:extLst>
                      </wp:docPr>
                      <wp:cNvGraphicFramePr/>
                      <a:graphic xmlns:a="http://schemas.openxmlformats.org/drawingml/2006/main">
                        <a:graphicData uri="http://schemas.microsoft.com/office/word/2010/wordprocessingShape">
                          <wps:wsp>
                            <wps:cNvSpPr/>
                            <wps:spPr>
                              <a:xfrm>
                                <a:off x="0" y="0"/>
                                <a:ext cx="565150" cy="320040"/>
                              </a:xfrm>
                              <a:prstGeom prst="diamond">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6E5E6FF" id="Rombo 23" o:spid="_x0000_s1026" type="#_x0000_t4" style="position:absolute;margin-left:5.95pt;margin-top:1.15pt;width:41.1pt;height:20.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" fillcolor="yellow" stroked="f" strokeweight="2pt"/>
                  </w:pict>
                </mc:Fallback>
              </mc:AlternateContent>
            </w:r>
          </w:p>
        </w:tc>
      </w:tr>
      <w:tr w:rsidR="00272276" w:rsidRPr="00272276" w14:paraId="31C9697A" w14:textId="77777777" w:rsidTr="00272276">
        <w:trPr>
          <w:trHeight w:val="600"/>
        </w:trPr>
        <w:tc>
          <w:tcPr>
            <w:tcW w:w="1488" w:type="dxa"/>
            <w:tcBorders>
              <w:top w:val="nil"/>
              <w:left w:val="single" w:sz="4" w:space="0" w:color="auto"/>
              <w:bottom w:val="single" w:sz="4" w:space="0" w:color="auto"/>
              <w:right w:val="single" w:sz="4" w:space="0" w:color="auto"/>
            </w:tcBorders>
            <w:vAlign w:val="center"/>
          </w:tcPr>
          <w:p w14:paraId="22CD0C04" w14:textId="77777777" w:rsidR="00272276" w:rsidRPr="00272276" w:rsidRDefault="00272276" w:rsidP="00272276">
            <w:pPr>
              <w:rPr>
                <w:rFonts w:asciiTheme="minorHAnsi" w:hAnsiTheme="minorHAnsi" w:cstheme="minorHAnsi"/>
                <w:b/>
                <w:bCs/>
                <w:color w:val="000000"/>
              </w:rPr>
            </w:pPr>
            <w:r w:rsidRPr="00272276">
              <w:rPr>
                <w:rFonts w:asciiTheme="minorHAnsi" w:hAnsiTheme="minorHAnsi" w:cstheme="minorHAnsi"/>
                <w:b/>
                <w:bCs/>
                <w:color w:val="000000"/>
              </w:rPr>
              <w:t>Derrames</w:t>
            </w:r>
          </w:p>
        </w:tc>
        <w:tc>
          <w:tcPr>
            <w:tcW w:w="1126" w:type="dxa"/>
            <w:tcBorders>
              <w:top w:val="nil"/>
              <w:left w:val="nil"/>
              <w:bottom w:val="single" w:sz="4" w:space="0" w:color="auto"/>
              <w:right w:val="single" w:sz="4" w:space="0" w:color="auto"/>
            </w:tcBorders>
            <w:noWrap/>
            <w:vAlign w:val="center"/>
          </w:tcPr>
          <w:p w14:paraId="2F52B9A4" w14:textId="77777777" w:rsidR="00272276" w:rsidRPr="00272276" w:rsidRDefault="00272276" w:rsidP="00272276">
            <w:pPr>
              <w:jc w:val="center"/>
              <w:rPr>
                <w:rFonts w:asciiTheme="minorHAnsi" w:hAnsiTheme="minorHAnsi" w:cstheme="minorHAnsi"/>
                <w:color w:val="000000"/>
              </w:rPr>
            </w:pPr>
            <w:r w:rsidRPr="00272276">
              <w:rPr>
                <w:rFonts w:asciiTheme="minorHAnsi" w:hAnsiTheme="minorHAnsi" w:cstheme="minorHAnsi"/>
                <w:color w:val="000000"/>
              </w:rPr>
              <w:t>X</w:t>
            </w:r>
          </w:p>
        </w:tc>
        <w:tc>
          <w:tcPr>
            <w:tcW w:w="1180" w:type="dxa"/>
            <w:tcBorders>
              <w:top w:val="nil"/>
              <w:left w:val="nil"/>
              <w:bottom w:val="single" w:sz="4" w:space="0" w:color="auto"/>
              <w:right w:val="single" w:sz="4" w:space="0" w:color="auto"/>
            </w:tcBorders>
            <w:noWrap/>
            <w:vAlign w:val="center"/>
          </w:tcPr>
          <w:p w14:paraId="13A8874C" w14:textId="77777777" w:rsidR="00272276" w:rsidRPr="00272276" w:rsidRDefault="00272276" w:rsidP="00272276">
            <w:pPr>
              <w:rPr>
                <w:rFonts w:asciiTheme="minorHAnsi" w:hAnsiTheme="minorHAnsi" w:cstheme="minorHAnsi"/>
                <w:color w:val="000000"/>
              </w:rPr>
            </w:pPr>
          </w:p>
        </w:tc>
        <w:tc>
          <w:tcPr>
            <w:tcW w:w="4252" w:type="dxa"/>
            <w:tcBorders>
              <w:top w:val="nil"/>
              <w:left w:val="nil"/>
              <w:bottom w:val="single" w:sz="4" w:space="0" w:color="auto"/>
              <w:right w:val="single" w:sz="4" w:space="0" w:color="auto"/>
            </w:tcBorders>
            <w:noWrap/>
            <w:vAlign w:val="center"/>
          </w:tcPr>
          <w:p w14:paraId="435B235C"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xml:space="preserve">Manipulación de productos para el aseo como el </w:t>
            </w:r>
            <w:proofErr w:type="spellStart"/>
            <w:r w:rsidRPr="00272276">
              <w:rPr>
                <w:rFonts w:asciiTheme="minorHAnsi" w:hAnsiTheme="minorHAnsi" w:cstheme="minorHAnsi"/>
                <w:color w:val="000000"/>
              </w:rPr>
              <w:t>hiproclorito</w:t>
            </w:r>
            <w:proofErr w:type="spellEnd"/>
            <w:r w:rsidR="00A236D2">
              <w:rPr>
                <w:rFonts w:asciiTheme="minorHAnsi" w:hAnsiTheme="minorHAnsi" w:cstheme="minorHAnsi"/>
                <w:color w:val="000000"/>
              </w:rPr>
              <w:t xml:space="preserve"> y de desinfección</w:t>
            </w:r>
          </w:p>
        </w:tc>
        <w:tc>
          <w:tcPr>
            <w:tcW w:w="1703" w:type="dxa"/>
            <w:tcBorders>
              <w:top w:val="nil"/>
              <w:left w:val="nil"/>
              <w:bottom w:val="single" w:sz="4" w:space="0" w:color="auto"/>
              <w:right w:val="single" w:sz="4" w:space="0" w:color="auto"/>
            </w:tcBorders>
            <w:noWrap/>
            <w:vAlign w:val="center"/>
          </w:tcPr>
          <w:p w14:paraId="1A685578"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Probable</w:t>
            </w:r>
          </w:p>
        </w:tc>
        <w:tc>
          <w:tcPr>
            <w:tcW w:w="1248" w:type="dxa"/>
            <w:tcBorders>
              <w:top w:val="nil"/>
              <w:left w:val="nil"/>
              <w:bottom w:val="single" w:sz="4" w:space="0" w:color="auto"/>
              <w:right w:val="single" w:sz="4" w:space="0" w:color="auto"/>
            </w:tcBorders>
            <w:noWrap/>
            <w:vAlign w:val="center"/>
          </w:tcPr>
          <w:p w14:paraId="2FA3964A"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70528" behindDoc="0" locked="0" layoutInCell="1" allowOverlap="1" wp14:anchorId="0EA6B9B1" wp14:editId="2D2E84BB">
                      <wp:simplePos x="0" y="0"/>
                      <wp:positionH relativeFrom="column">
                        <wp:posOffset>185420</wp:posOffset>
                      </wp:positionH>
                      <wp:positionV relativeFrom="paragraph">
                        <wp:posOffset>60325</wp:posOffset>
                      </wp:positionV>
                      <wp:extent cx="389255" cy="247650"/>
                      <wp:effectExtent l="0" t="0" r="0" b="0"/>
                      <wp:wrapNone/>
                      <wp:docPr id="22" name="Rombo 22">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microsoft.com/office/word/2010/wordprocessingShape">
                          <wps:wsp>
                            <wps:cNvSpPr/>
                            <wps:spPr>
                              <a:xfrm>
                                <a:off x="0" y="0"/>
                                <a:ext cx="565150" cy="355600"/>
                              </a:xfrm>
                              <a:prstGeom prst="diamond">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55FEB33" id="Rombo 22" o:spid="_x0000_s1026" type="#_x0000_t4" style="position:absolute;margin-left:14.6pt;margin-top:4.75pt;width:30.6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" fillcolor="yellow" stroked="f" strokeweight="2pt"/>
                  </w:pict>
                </mc:Fallback>
              </mc:AlternateContent>
            </w:r>
          </w:p>
        </w:tc>
      </w:tr>
      <w:tr w:rsidR="00272276" w:rsidRPr="00272276" w14:paraId="0FD810F8" w14:textId="77777777" w:rsidTr="00272276">
        <w:trPr>
          <w:trHeight w:val="600"/>
        </w:trPr>
        <w:tc>
          <w:tcPr>
            <w:tcW w:w="1488" w:type="dxa"/>
            <w:tcBorders>
              <w:top w:val="nil"/>
              <w:left w:val="single" w:sz="4" w:space="0" w:color="auto"/>
              <w:bottom w:val="single" w:sz="4" w:space="0" w:color="auto"/>
              <w:right w:val="single" w:sz="4" w:space="0" w:color="auto"/>
            </w:tcBorders>
            <w:vAlign w:val="center"/>
          </w:tcPr>
          <w:p w14:paraId="16E049EF" w14:textId="77777777" w:rsidR="00272276" w:rsidRPr="00272276" w:rsidRDefault="00272276" w:rsidP="00272276">
            <w:pPr>
              <w:rPr>
                <w:rFonts w:asciiTheme="minorHAnsi" w:hAnsiTheme="minorHAnsi" w:cstheme="minorHAnsi"/>
                <w:b/>
                <w:bCs/>
                <w:color w:val="000000"/>
              </w:rPr>
            </w:pPr>
            <w:r w:rsidRPr="00272276">
              <w:rPr>
                <w:rFonts w:asciiTheme="minorHAnsi" w:hAnsiTheme="minorHAnsi" w:cstheme="minorHAnsi"/>
                <w:b/>
                <w:bCs/>
                <w:color w:val="000000"/>
              </w:rPr>
              <w:t>Explosiones</w:t>
            </w:r>
          </w:p>
        </w:tc>
        <w:tc>
          <w:tcPr>
            <w:tcW w:w="1126" w:type="dxa"/>
            <w:tcBorders>
              <w:top w:val="nil"/>
              <w:left w:val="nil"/>
              <w:bottom w:val="single" w:sz="4" w:space="0" w:color="auto"/>
              <w:right w:val="single" w:sz="4" w:space="0" w:color="auto"/>
            </w:tcBorders>
            <w:noWrap/>
            <w:vAlign w:val="center"/>
          </w:tcPr>
          <w:p w14:paraId="35811CC8" w14:textId="77777777" w:rsidR="00272276" w:rsidRPr="00272276" w:rsidRDefault="00272276" w:rsidP="00272276">
            <w:pPr>
              <w:jc w:val="center"/>
              <w:rPr>
                <w:rFonts w:asciiTheme="minorHAnsi" w:hAnsiTheme="minorHAnsi" w:cstheme="minorHAnsi"/>
                <w:color w:val="000000"/>
              </w:rPr>
            </w:pPr>
            <w:r w:rsidRPr="00272276">
              <w:rPr>
                <w:rFonts w:asciiTheme="minorHAnsi" w:hAnsiTheme="minorHAnsi" w:cstheme="minorHAnsi"/>
                <w:color w:val="000000"/>
              </w:rPr>
              <w:t>X</w:t>
            </w:r>
          </w:p>
        </w:tc>
        <w:tc>
          <w:tcPr>
            <w:tcW w:w="1180" w:type="dxa"/>
            <w:tcBorders>
              <w:top w:val="nil"/>
              <w:left w:val="nil"/>
              <w:bottom w:val="single" w:sz="4" w:space="0" w:color="auto"/>
              <w:right w:val="single" w:sz="4" w:space="0" w:color="auto"/>
            </w:tcBorders>
            <w:noWrap/>
            <w:vAlign w:val="center"/>
          </w:tcPr>
          <w:p w14:paraId="3539FF05" w14:textId="77777777" w:rsidR="00272276" w:rsidRPr="00272276" w:rsidRDefault="00272276" w:rsidP="00272276">
            <w:pPr>
              <w:rPr>
                <w:rFonts w:asciiTheme="minorHAnsi" w:hAnsiTheme="minorHAnsi" w:cstheme="minorHAnsi"/>
                <w:color w:val="000000"/>
              </w:rPr>
            </w:pPr>
          </w:p>
        </w:tc>
        <w:tc>
          <w:tcPr>
            <w:tcW w:w="4252" w:type="dxa"/>
            <w:tcBorders>
              <w:top w:val="nil"/>
              <w:left w:val="nil"/>
              <w:bottom w:val="single" w:sz="4" w:space="0" w:color="auto"/>
              <w:right w:val="single" w:sz="4" w:space="0" w:color="auto"/>
            </w:tcBorders>
            <w:noWrap/>
            <w:vAlign w:val="center"/>
          </w:tcPr>
          <w:p w14:paraId="0CF93EE8"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xml:space="preserve">Una mala manipulación del horno </w:t>
            </w:r>
            <w:proofErr w:type="gramStart"/>
            <w:r w:rsidRPr="00272276">
              <w:rPr>
                <w:rFonts w:asciiTheme="minorHAnsi" w:hAnsiTheme="minorHAnsi" w:cstheme="minorHAnsi"/>
                <w:color w:val="000000"/>
              </w:rPr>
              <w:t>micro ondas</w:t>
            </w:r>
            <w:proofErr w:type="gramEnd"/>
            <w:r w:rsidRPr="00272276">
              <w:rPr>
                <w:rFonts w:asciiTheme="minorHAnsi" w:hAnsiTheme="minorHAnsi" w:cstheme="minorHAnsi"/>
                <w:color w:val="000000"/>
              </w:rPr>
              <w:t xml:space="preserve"> podría generar una explosión</w:t>
            </w:r>
          </w:p>
        </w:tc>
        <w:tc>
          <w:tcPr>
            <w:tcW w:w="1703" w:type="dxa"/>
            <w:tcBorders>
              <w:top w:val="nil"/>
              <w:left w:val="nil"/>
              <w:bottom w:val="single" w:sz="4" w:space="0" w:color="auto"/>
              <w:right w:val="single" w:sz="4" w:space="0" w:color="auto"/>
            </w:tcBorders>
            <w:noWrap/>
            <w:vAlign w:val="center"/>
          </w:tcPr>
          <w:p w14:paraId="50EF06D3"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Probable</w:t>
            </w:r>
          </w:p>
        </w:tc>
        <w:tc>
          <w:tcPr>
            <w:tcW w:w="1248" w:type="dxa"/>
            <w:tcBorders>
              <w:top w:val="nil"/>
              <w:left w:val="nil"/>
              <w:bottom w:val="single" w:sz="4" w:space="0" w:color="auto"/>
              <w:right w:val="single" w:sz="4" w:space="0" w:color="auto"/>
            </w:tcBorders>
            <w:noWrap/>
            <w:vAlign w:val="center"/>
          </w:tcPr>
          <w:p w14:paraId="7CE59D7F"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72576" behindDoc="0" locked="0" layoutInCell="1" allowOverlap="1" wp14:anchorId="6CA6D412" wp14:editId="5722A415">
                      <wp:simplePos x="0" y="0"/>
                      <wp:positionH relativeFrom="column">
                        <wp:posOffset>74930</wp:posOffset>
                      </wp:positionH>
                      <wp:positionV relativeFrom="paragraph">
                        <wp:posOffset>40640</wp:posOffset>
                      </wp:positionV>
                      <wp:extent cx="563880" cy="320040"/>
                      <wp:effectExtent l="0" t="0" r="7620" b="3810"/>
                      <wp:wrapNone/>
                      <wp:docPr id="21" name="Rombo 21">
                        <a:extLst xmlns:a="http://schemas.openxmlformats.org/drawingml/2006/main">
                          <a:ext uri="{FF2B5EF4-FFF2-40B4-BE49-F238E27FC236}">
                            <a16:creationId xmlns:a16="http://schemas.microsoft.com/office/drawing/2014/main" id="{BE1F03E0-FE95-4B29-B8A3-DF956DD43EAE}"/>
                          </a:ext>
                        </a:extLst>
                      </wp:docPr>
                      <wp:cNvGraphicFramePr/>
                      <a:graphic xmlns:a="http://schemas.openxmlformats.org/drawingml/2006/main">
                        <a:graphicData uri="http://schemas.microsoft.com/office/word/2010/wordprocessingShape">
                          <wps:wsp>
                            <wps:cNvSpPr/>
                            <wps:spPr>
                              <a:xfrm>
                                <a:off x="0" y="0"/>
                                <a:ext cx="565150" cy="320040"/>
                              </a:xfrm>
                              <a:prstGeom prst="diamond">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020AEAF" id="Rombo 21" o:spid="_x0000_s1026" type="#_x0000_t4" style="position:absolute;margin-left:5.9pt;margin-top:3.2pt;width:44.4pt;height:25.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" fillcolor="yellow" stroked="f" strokeweight="2pt"/>
                  </w:pict>
                </mc:Fallback>
              </mc:AlternateContent>
            </w:r>
          </w:p>
        </w:tc>
      </w:tr>
      <w:tr w:rsidR="00272276" w:rsidRPr="00272276" w14:paraId="7AA040F8" w14:textId="77777777" w:rsidTr="00A236D2">
        <w:trPr>
          <w:trHeight w:val="425"/>
        </w:trPr>
        <w:tc>
          <w:tcPr>
            <w:tcW w:w="1488" w:type="dxa"/>
            <w:tcBorders>
              <w:top w:val="nil"/>
              <w:left w:val="single" w:sz="4" w:space="0" w:color="auto"/>
              <w:bottom w:val="single" w:sz="4" w:space="0" w:color="auto"/>
              <w:right w:val="single" w:sz="4" w:space="0" w:color="auto"/>
            </w:tcBorders>
            <w:vAlign w:val="center"/>
          </w:tcPr>
          <w:p w14:paraId="6F0FA912" w14:textId="77777777" w:rsidR="00272276" w:rsidRPr="00272276" w:rsidRDefault="003B546D" w:rsidP="00272276">
            <w:pPr>
              <w:rPr>
                <w:rFonts w:asciiTheme="minorHAnsi" w:hAnsiTheme="minorHAnsi" w:cstheme="minorHAnsi"/>
                <w:b/>
                <w:bCs/>
                <w:color w:val="000000"/>
              </w:rPr>
            </w:pPr>
            <w:r w:rsidRPr="003B546D">
              <w:rPr>
                <w:rFonts w:asciiTheme="minorHAnsi" w:hAnsiTheme="minorHAnsi" w:cstheme="minorHAnsi"/>
                <w:b/>
                <w:bCs/>
                <w:color w:val="000000"/>
              </w:rPr>
              <w:t xml:space="preserve">ACCIDENTES LABORALES (Caídas, heridas, </w:t>
            </w:r>
            <w:r w:rsidRPr="003B546D">
              <w:rPr>
                <w:rFonts w:asciiTheme="minorHAnsi" w:hAnsiTheme="minorHAnsi" w:cstheme="minorHAnsi"/>
                <w:b/>
                <w:bCs/>
                <w:color w:val="000000"/>
              </w:rPr>
              <w:lastRenderedPageBreak/>
              <w:t>picaduras, mordeduras)</w:t>
            </w:r>
          </w:p>
        </w:tc>
        <w:tc>
          <w:tcPr>
            <w:tcW w:w="1126" w:type="dxa"/>
            <w:tcBorders>
              <w:top w:val="nil"/>
              <w:left w:val="nil"/>
              <w:bottom w:val="single" w:sz="4" w:space="0" w:color="auto"/>
              <w:right w:val="single" w:sz="4" w:space="0" w:color="auto"/>
            </w:tcBorders>
            <w:noWrap/>
            <w:vAlign w:val="center"/>
          </w:tcPr>
          <w:p w14:paraId="46D61378" w14:textId="77777777" w:rsidR="00272276" w:rsidRPr="00272276" w:rsidRDefault="00272276" w:rsidP="00272276">
            <w:pPr>
              <w:jc w:val="center"/>
              <w:rPr>
                <w:rFonts w:asciiTheme="minorHAnsi" w:hAnsiTheme="minorHAnsi" w:cstheme="minorHAnsi"/>
                <w:color w:val="000000"/>
              </w:rPr>
            </w:pPr>
            <w:r w:rsidRPr="00272276">
              <w:rPr>
                <w:rFonts w:asciiTheme="minorHAnsi" w:hAnsiTheme="minorHAnsi" w:cstheme="minorHAnsi"/>
                <w:color w:val="000000"/>
              </w:rPr>
              <w:lastRenderedPageBreak/>
              <w:t>X</w:t>
            </w:r>
          </w:p>
        </w:tc>
        <w:tc>
          <w:tcPr>
            <w:tcW w:w="1180" w:type="dxa"/>
            <w:tcBorders>
              <w:top w:val="nil"/>
              <w:left w:val="nil"/>
              <w:bottom w:val="single" w:sz="4" w:space="0" w:color="auto"/>
              <w:right w:val="single" w:sz="4" w:space="0" w:color="auto"/>
            </w:tcBorders>
            <w:noWrap/>
            <w:vAlign w:val="center"/>
          </w:tcPr>
          <w:p w14:paraId="1DB5CD38" w14:textId="77777777" w:rsidR="00272276" w:rsidRPr="00272276" w:rsidRDefault="00272276" w:rsidP="00272276">
            <w:pPr>
              <w:rPr>
                <w:rFonts w:asciiTheme="minorHAnsi" w:hAnsiTheme="minorHAnsi" w:cstheme="minorHAnsi"/>
                <w:color w:val="000000"/>
              </w:rPr>
            </w:pPr>
          </w:p>
        </w:tc>
        <w:tc>
          <w:tcPr>
            <w:tcW w:w="4252" w:type="dxa"/>
            <w:tcBorders>
              <w:top w:val="nil"/>
              <w:left w:val="nil"/>
              <w:bottom w:val="single" w:sz="4" w:space="0" w:color="auto"/>
              <w:right w:val="single" w:sz="4" w:space="0" w:color="auto"/>
            </w:tcBorders>
            <w:noWrap/>
            <w:vAlign w:val="center"/>
          </w:tcPr>
          <w:p w14:paraId="628EA306"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Caídas a nivel, golpes,</w:t>
            </w:r>
            <w:r w:rsidR="003B546D">
              <w:rPr>
                <w:rFonts w:asciiTheme="minorHAnsi" w:hAnsiTheme="minorHAnsi" w:cstheme="minorHAnsi"/>
                <w:color w:val="000000"/>
              </w:rPr>
              <w:t xml:space="preserve"> heridas con herramientas manuales, caídas de equinos, mordeduras, picaduras</w:t>
            </w:r>
          </w:p>
        </w:tc>
        <w:tc>
          <w:tcPr>
            <w:tcW w:w="1703" w:type="dxa"/>
            <w:tcBorders>
              <w:top w:val="nil"/>
              <w:left w:val="nil"/>
              <w:bottom w:val="single" w:sz="4" w:space="0" w:color="auto"/>
              <w:right w:val="single" w:sz="4" w:space="0" w:color="auto"/>
            </w:tcBorders>
            <w:noWrap/>
            <w:vAlign w:val="center"/>
          </w:tcPr>
          <w:p w14:paraId="15111A8A" w14:textId="77777777" w:rsidR="00272276" w:rsidRPr="00272276" w:rsidRDefault="003B546D" w:rsidP="00272276">
            <w:pPr>
              <w:rPr>
                <w:rFonts w:asciiTheme="minorHAnsi" w:hAnsiTheme="minorHAnsi" w:cstheme="minorHAnsi"/>
                <w:color w:val="000000"/>
              </w:rPr>
            </w:pPr>
            <w:r>
              <w:rPr>
                <w:rFonts w:asciiTheme="minorHAnsi" w:hAnsiTheme="minorHAnsi" w:cstheme="minorHAnsi"/>
                <w:color w:val="000000"/>
              </w:rPr>
              <w:t>Inminente</w:t>
            </w:r>
          </w:p>
        </w:tc>
        <w:tc>
          <w:tcPr>
            <w:tcW w:w="1248" w:type="dxa"/>
            <w:tcBorders>
              <w:top w:val="nil"/>
              <w:left w:val="nil"/>
              <w:bottom w:val="single" w:sz="4" w:space="0" w:color="auto"/>
              <w:right w:val="single" w:sz="4" w:space="0" w:color="auto"/>
            </w:tcBorders>
            <w:noWrap/>
            <w:vAlign w:val="center"/>
          </w:tcPr>
          <w:p w14:paraId="4C33CF30"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71552" behindDoc="0" locked="0" layoutInCell="1" allowOverlap="1" wp14:anchorId="66FDA90C" wp14:editId="2C4B0F05">
                      <wp:simplePos x="0" y="0"/>
                      <wp:positionH relativeFrom="column">
                        <wp:posOffset>166370</wp:posOffset>
                      </wp:positionH>
                      <wp:positionV relativeFrom="paragraph">
                        <wp:posOffset>31115</wp:posOffset>
                      </wp:positionV>
                      <wp:extent cx="408305" cy="282575"/>
                      <wp:effectExtent l="0" t="0" r="0" b="3175"/>
                      <wp:wrapNone/>
                      <wp:docPr id="20" name="Rombo 20">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microsoft.com/office/word/2010/wordprocessingShape">
                          <wps:wsp>
                            <wps:cNvSpPr/>
                            <wps:spPr>
                              <a:xfrm>
                                <a:off x="0" y="0"/>
                                <a:ext cx="565150" cy="355600"/>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B0BE4AB" id="Rombo 20" o:spid="_x0000_s1026" type="#_x0000_t4" style="position:absolute;margin-left:13.1pt;margin-top:2.45pt;width:32.15pt;height:2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" fillcolor="red" stroked="f" strokeweight="2pt"/>
                  </w:pict>
                </mc:Fallback>
              </mc:AlternateContent>
            </w:r>
          </w:p>
        </w:tc>
      </w:tr>
      <w:tr w:rsidR="00CE4E7A" w:rsidRPr="00272276" w14:paraId="046EE0A6" w14:textId="77777777" w:rsidTr="00A236D2">
        <w:trPr>
          <w:trHeight w:val="425"/>
        </w:trPr>
        <w:tc>
          <w:tcPr>
            <w:tcW w:w="1488" w:type="dxa"/>
            <w:tcBorders>
              <w:top w:val="nil"/>
              <w:left w:val="single" w:sz="4" w:space="0" w:color="auto"/>
              <w:bottom w:val="single" w:sz="4" w:space="0" w:color="auto"/>
              <w:right w:val="single" w:sz="4" w:space="0" w:color="auto"/>
            </w:tcBorders>
            <w:vAlign w:val="center"/>
          </w:tcPr>
          <w:p w14:paraId="70E976CE" w14:textId="77777777" w:rsidR="00CE4E7A" w:rsidRPr="003B546D" w:rsidRDefault="00CE4E7A" w:rsidP="00272276">
            <w:pPr>
              <w:rPr>
                <w:rFonts w:asciiTheme="minorHAnsi" w:hAnsiTheme="minorHAnsi" w:cstheme="minorHAnsi"/>
                <w:b/>
                <w:bCs/>
                <w:color w:val="000000"/>
              </w:rPr>
            </w:pPr>
            <w:r>
              <w:rPr>
                <w:rFonts w:asciiTheme="minorHAnsi" w:hAnsiTheme="minorHAnsi" w:cstheme="minorHAnsi"/>
                <w:b/>
                <w:bCs/>
                <w:color w:val="000000"/>
              </w:rPr>
              <w:t>ACCIENTES DE TRÁNSITO</w:t>
            </w:r>
          </w:p>
        </w:tc>
        <w:tc>
          <w:tcPr>
            <w:tcW w:w="1126" w:type="dxa"/>
            <w:tcBorders>
              <w:top w:val="nil"/>
              <w:left w:val="nil"/>
              <w:bottom w:val="single" w:sz="4" w:space="0" w:color="auto"/>
              <w:right w:val="single" w:sz="4" w:space="0" w:color="auto"/>
            </w:tcBorders>
            <w:noWrap/>
            <w:vAlign w:val="center"/>
          </w:tcPr>
          <w:p w14:paraId="477FC1D5" w14:textId="77777777" w:rsidR="00CE4E7A" w:rsidRPr="00272276" w:rsidRDefault="00CE4E7A" w:rsidP="00272276">
            <w:pPr>
              <w:jc w:val="center"/>
              <w:rPr>
                <w:rFonts w:asciiTheme="minorHAnsi" w:hAnsiTheme="minorHAnsi" w:cstheme="minorHAnsi"/>
                <w:color w:val="000000"/>
              </w:rPr>
            </w:pPr>
          </w:p>
        </w:tc>
        <w:tc>
          <w:tcPr>
            <w:tcW w:w="1180" w:type="dxa"/>
            <w:tcBorders>
              <w:top w:val="nil"/>
              <w:left w:val="nil"/>
              <w:bottom w:val="single" w:sz="4" w:space="0" w:color="auto"/>
              <w:right w:val="single" w:sz="4" w:space="0" w:color="auto"/>
            </w:tcBorders>
            <w:noWrap/>
            <w:vAlign w:val="center"/>
          </w:tcPr>
          <w:p w14:paraId="0B3BF21B" w14:textId="77777777" w:rsidR="00CE4E7A" w:rsidRPr="00272276" w:rsidRDefault="00CE4E7A" w:rsidP="00CE4E7A">
            <w:pPr>
              <w:jc w:val="center"/>
              <w:rPr>
                <w:rFonts w:asciiTheme="minorHAnsi" w:hAnsiTheme="minorHAnsi" w:cstheme="minorHAnsi"/>
                <w:color w:val="000000"/>
              </w:rPr>
            </w:pPr>
            <w:r>
              <w:rPr>
                <w:rFonts w:asciiTheme="minorHAnsi" w:hAnsiTheme="minorHAnsi" w:cstheme="minorHAnsi"/>
                <w:color w:val="000000"/>
              </w:rPr>
              <w:t>X</w:t>
            </w:r>
          </w:p>
        </w:tc>
        <w:tc>
          <w:tcPr>
            <w:tcW w:w="4252" w:type="dxa"/>
            <w:tcBorders>
              <w:top w:val="nil"/>
              <w:left w:val="nil"/>
              <w:bottom w:val="single" w:sz="4" w:space="0" w:color="auto"/>
              <w:right w:val="single" w:sz="4" w:space="0" w:color="auto"/>
            </w:tcBorders>
            <w:noWrap/>
            <w:vAlign w:val="center"/>
          </w:tcPr>
          <w:p w14:paraId="15C3B49A" w14:textId="77777777" w:rsidR="00CE4E7A" w:rsidRPr="00272276" w:rsidRDefault="00CE4E7A" w:rsidP="00272276">
            <w:pPr>
              <w:rPr>
                <w:rFonts w:asciiTheme="minorHAnsi" w:hAnsiTheme="minorHAnsi" w:cstheme="minorHAnsi"/>
                <w:color w:val="000000"/>
              </w:rPr>
            </w:pPr>
            <w:r>
              <w:rPr>
                <w:rFonts w:asciiTheme="minorHAnsi" w:hAnsiTheme="minorHAnsi" w:cstheme="minorHAnsi"/>
                <w:color w:val="000000"/>
              </w:rPr>
              <w:t>Desplazamiento en diferentes zonas del país (urbano, rural) como conductores o pasajeros por medio terrestre y marítimo.</w:t>
            </w:r>
          </w:p>
        </w:tc>
        <w:tc>
          <w:tcPr>
            <w:tcW w:w="1703" w:type="dxa"/>
            <w:tcBorders>
              <w:top w:val="nil"/>
              <w:left w:val="nil"/>
              <w:bottom w:val="single" w:sz="4" w:space="0" w:color="auto"/>
              <w:right w:val="single" w:sz="4" w:space="0" w:color="auto"/>
            </w:tcBorders>
            <w:noWrap/>
            <w:vAlign w:val="center"/>
          </w:tcPr>
          <w:p w14:paraId="0FF433AB" w14:textId="77777777" w:rsidR="00CE4E7A" w:rsidRDefault="00CE4E7A" w:rsidP="00272276">
            <w:pPr>
              <w:rPr>
                <w:rFonts w:asciiTheme="minorHAnsi" w:hAnsiTheme="minorHAnsi" w:cstheme="minorHAnsi"/>
                <w:color w:val="000000"/>
              </w:rPr>
            </w:pPr>
          </w:p>
        </w:tc>
        <w:tc>
          <w:tcPr>
            <w:tcW w:w="1248" w:type="dxa"/>
            <w:tcBorders>
              <w:top w:val="nil"/>
              <w:left w:val="nil"/>
              <w:bottom w:val="single" w:sz="4" w:space="0" w:color="auto"/>
              <w:right w:val="single" w:sz="4" w:space="0" w:color="auto"/>
            </w:tcBorders>
            <w:noWrap/>
            <w:vAlign w:val="center"/>
          </w:tcPr>
          <w:p w14:paraId="266ED1AF" w14:textId="77777777" w:rsidR="00CE4E7A" w:rsidRPr="00272276" w:rsidRDefault="00CE4E7A" w:rsidP="00272276">
            <w:pPr>
              <w:rPr>
                <w:rFonts w:asciiTheme="minorHAnsi" w:hAnsiTheme="minorHAnsi" w:cstheme="minorHAnsi"/>
                <w:noProof/>
                <w:color w:val="000000"/>
                <w:lang w:eastAsia="es-CO"/>
              </w:rPr>
            </w:pPr>
          </w:p>
        </w:tc>
      </w:tr>
      <w:tr w:rsidR="00272276" w:rsidRPr="00272276" w14:paraId="19D7A1C3" w14:textId="77777777" w:rsidTr="00A236D2">
        <w:trPr>
          <w:trHeight w:val="703"/>
        </w:trPr>
        <w:tc>
          <w:tcPr>
            <w:tcW w:w="1488" w:type="dxa"/>
            <w:tcBorders>
              <w:top w:val="single" w:sz="4" w:space="0" w:color="auto"/>
              <w:left w:val="single" w:sz="4" w:space="0" w:color="auto"/>
              <w:bottom w:val="single" w:sz="4" w:space="0" w:color="auto"/>
              <w:right w:val="single" w:sz="4" w:space="0" w:color="auto"/>
            </w:tcBorders>
            <w:vAlign w:val="center"/>
            <w:hideMark/>
          </w:tcPr>
          <w:p w14:paraId="2CACEB04" w14:textId="77777777" w:rsidR="00272276" w:rsidRPr="00272276" w:rsidRDefault="00272276" w:rsidP="00272276">
            <w:pPr>
              <w:rPr>
                <w:rFonts w:asciiTheme="minorHAnsi" w:hAnsiTheme="minorHAnsi" w:cstheme="minorHAnsi"/>
                <w:b/>
                <w:bCs/>
                <w:color w:val="000000"/>
              </w:rPr>
            </w:pPr>
            <w:r w:rsidRPr="00272276">
              <w:rPr>
                <w:rFonts w:asciiTheme="minorHAnsi" w:hAnsiTheme="minorHAnsi" w:cstheme="minorHAnsi"/>
                <w:b/>
                <w:bCs/>
                <w:color w:val="000000"/>
              </w:rPr>
              <w:t>Riesgo Público (Terrorismo, agresiones, robos, asaltos)</w:t>
            </w:r>
          </w:p>
        </w:tc>
        <w:tc>
          <w:tcPr>
            <w:tcW w:w="1126" w:type="dxa"/>
            <w:tcBorders>
              <w:top w:val="single" w:sz="4" w:space="0" w:color="auto"/>
              <w:left w:val="nil"/>
              <w:bottom w:val="single" w:sz="4" w:space="0" w:color="auto"/>
              <w:right w:val="single" w:sz="4" w:space="0" w:color="auto"/>
            </w:tcBorders>
            <w:noWrap/>
            <w:vAlign w:val="center"/>
            <w:hideMark/>
          </w:tcPr>
          <w:p w14:paraId="00C0C077"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w:t>
            </w:r>
          </w:p>
        </w:tc>
        <w:tc>
          <w:tcPr>
            <w:tcW w:w="1180" w:type="dxa"/>
            <w:tcBorders>
              <w:top w:val="single" w:sz="4" w:space="0" w:color="auto"/>
              <w:left w:val="nil"/>
              <w:bottom w:val="single" w:sz="4" w:space="0" w:color="auto"/>
              <w:right w:val="single" w:sz="4" w:space="0" w:color="auto"/>
            </w:tcBorders>
            <w:noWrap/>
            <w:vAlign w:val="center"/>
            <w:hideMark/>
          </w:tcPr>
          <w:p w14:paraId="7DA437B2" w14:textId="77777777" w:rsidR="00272276" w:rsidRPr="00272276" w:rsidRDefault="00272276" w:rsidP="00272276">
            <w:pPr>
              <w:jc w:val="center"/>
              <w:rPr>
                <w:rFonts w:asciiTheme="minorHAnsi" w:hAnsiTheme="minorHAnsi" w:cstheme="minorHAnsi"/>
                <w:color w:val="000000"/>
              </w:rPr>
            </w:pPr>
            <w:r w:rsidRPr="00272276">
              <w:rPr>
                <w:rFonts w:asciiTheme="minorHAnsi" w:hAnsiTheme="minorHAnsi" w:cstheme="minorHAnsi"/>
                <w:color w:val="000000"/>
              </w:rPr>
              <w:t>X</w:t>
            </w:r>
          </w:p>
        </w:tc>
        <w:tc>
          <w:tcPr>
            <w:tcW w:w="4252" w:type="dxa"/>
            <w:tcBorders>
              <w:top w:val="single" w:sz="4" w:space="0" w:color="auto"/>
              <w:left w:val="nil"/>
              <w:bottom w:val="single" w:sz="4" w:space="0" w:color="auto"/>
              <w:right w:val="single" w:sz="4" w:space="0" w:color="auto"/>
            </w:tcBorders>
            <w:noWrap/>
            <w:vAlign w:val="center"/>
            <w:hideMark/>
          </w:tcPr>
          <w:p w14:paraId="1FF996C9"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xml:space="preserve">Se maneja gran número de personal en </w:t>
            </w:r>
            <w:proofErr w:type="gramStart"/>
            <w:r w:rsidRPr="00272276">
              <w:rPr>
                <w:rFonts w:asciiTheme="minorHAnsi" w:hAnsiTheme="minorHAnsi" w:cstheme="minorHAnsi"/>
                <w:color w:val="000000"/>
              </w:rPr>
              <w:t>diferentes centro</w:t>
            </w:r>
            <w:proofErr w:type="gramEnd"/>
            <w:r w:rsidRPr="00272276">
              <w:rPr>
                <w:rFonts w:asciiTheme="minorHAnsi" w:hAnsiTheme="minorHAnsi" w:cstheme="minorHAnsi"/>
                <w:color w:val="000000"/>
              </w:rPr>
              <w:t xml:space="preserve"> de trabajo y se realizan entrevistas y selección de personal por lo que el acceso a las instalaciones no es totalmente restringido</w:t>
            </w:r>
          </w:p>
        </w:tc>
        <w:tc>
          <w:tcPr>
            <w:tcW w:w="1703" w:type="dxa"/>
            <w:tcBorders>
              <w:top w:val="single" w:sz="4" w:space="0" w:color="auto"/>
              <w:left w:val="nil"/>
              <w:bottom w:val="single" w:sz="4" w:space="0" w:color="auto"/>
              <w:right w:val="single" w:sz="4" w:space="0" w:color="auto"/>
            </w:tcBorders>
            <w:noWrap/>
            <w:vAlign w:val="center"/>
            <w:hideMark/>
          </w:tcPr>
          <w:p w14:paraId="451A6A6C"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color w:val="000000"/>
              </w:rPr>
              <w:t> Posible</w:t>
            </w:r>
          </w:p>
        </w:tc>
        <w:tc>
          <w:tcPr>
            <w:tcW w:w="1248" w:type="dxa"/>
            <w:tcBorders>
              <w:top w:val="single" w:sz="4" w:space="0" w:color="auto"/>
              <w:left w:val="nil"/>
              <w:bottom w:val="single" w:sz="4" w:space="0" w:color="auto"/>
              <w:right w:val="single" w:sz="4" w:space="0" w:color="auto"/>
            </w:tcBorders>
            <w:noWrap/>
            <w:vAlign w:val="center"/>
            <w:hideMark/>
          </w:tcPr>
          <w:p w14:paraId="21717D10" w14:textId="77777777" w:rsidR="00272276" w:rsidRPr="00272276" w:rsidRDefault="00272276" w:rsidP="00272276">
            <w:pPr>
              <w:rPr>
                <w:rFonts w:asciiTheme="minorHAnsi" w:hAnsiTheme="minorHAnsi" w:cstheme="minorHAnsi"/>
                <w:color w:val="000000"/>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68480" behindDoc="0" locked="0" layoutInCell="1" allowOverlap="1" wp14:anchorId="568C0E9A" wp14:editId="56191757">
                      <wp:simplePos x="0" y="0"/>
                      <wp:positionH relativeFrom="column">
                        <wp:posOffset>121285</wp:posOffset>
                      </wp:positionH>
                      <wp:positionV relativeFrom="paragraph">
                        <wp:posOffset>125730</wp:posOffset>
                      </wp:positionV>
                      <wp:extent cx="563880" cy="350520"/>
                      <wp:effectExtent l="0" t="0" r="7620" b="0"/>
                      <wp:wrapNone/>
                      <wp:docPr id="19" name="Rombo 19">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microsoft.com/office/word/2010/wordprocessingShape">
                          <wps:wsp>
                            <wps:cNvSpPr/>
                            <wps:spPr>
                              <a:xfrm>
                                <a:off x="0" y="0"/>
                                <a:ext cx="565150" cy="355600"/>
                              </a:xfrm>
                              <a:prstGeom prst="diamond">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3F3FA0D" id="Rombo 19" o:spid="_x0000_s1026" type="#_x0000_t4" style="position:absolute;margin-left:9.55pt;margin-top:9.9pt;width:44.4pt;height:27.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" fillcolor="yellow" stroked="f" strokeweight="2pt"/>
                  </w:pict>
                </mc:Fallback>
              </mc:AlternateContent>
            </w:r>
          </w:p>
        </w:tc>
      </w:tr>
      <w:tr w:rsidR="00A236D2" w:rsidRPr="00272276" w14:paraId="060CF801" w14:textId="77777777" w:rsidTr="00A236D2">
        <w:trPr>
          <w:trHeight w:val="703"/>
        </w:trPr>
        <w:tc>
          <w:tcPr>
            <w:tcW w:w="1488" w:type="dxa"/>
            <w:tcBorders>
              <w:top w:val="single" w:sz="4" w:space="0" w:color="auto"/>
              <w:left w:val="single" w:sz="4" w:space="0" w:color="auto"/>
              <w:bottom w:val="single" w:sz="4" w:space="0" w:color="auto"/>
              <w:right w:val="single" w:sz="4" w:space="0" w:color="auto"/>
            </w:tcBorders>
            <w:vAlign w:val="center"/>
          </w:tcPr>
          <w:p w14:paraId="00656C3E" w14:textId="77777777" w:rsidR="00A236D2" w:rsidRPr="00272276" w:rsidRDefault="00A236D2" w:rsidP="00272276">
            <w:pPr>
              <w:rPr>
                <w:rFonts w:asciiTheme="minorHAnsi" w:hAnsiTheme="minorHAnsi" w:cstheme="minorHAnsi"/>
                <w:b/>
                <w:bCs/>
                <w:color w:val="000000"/>
              </w:rPr>
            </w:pPr>
            <w:r>
              <w:rPr>
                <w:rFonts w:asciiTheme="minorHAnsi" w:hAnsiTheme="minorHAnsi" w:cstheme="minorHAnsi"/>
                <w:b/>
                <w:bCs/>
                <w:color w:val="000000"/>
              </w:rPr>
              <w:t>Epidemias</w:t>
            </w:r>
          </w:p>
        </w:tc>
        <w:tc>
          <w:tcPr>
            <w:tcW w:w="1126" w:type="dxa"/>
            <w:tcBorders>
              <w:top w:val="single" w:sz="4" w:space="0" w:color="auto"/>
              <w:left w:val="nil"/>
              <w:bottom w:val="single" w:sz="4" w:space="0" w:color="auto"/>
              <w:right w:val="single" w:sz="4" w:space="0" w:color="auto"/>
            </w:tcBorders>
            <w:noWrap/>
            <w:vAlign w:val="center"/>
          </w:tcPr>
          <w:p w14:paraId="4DF6350E" w14:textId="77777777" w:rsidR="00A236D2" w:rsidRPr="00272276" w:rsidRDefault="00A236D2" w:rsidP="00272276">
            <w:pPr>
              <w:rPr>
                <w:rFonts w:asciiTheme="minorHAnsi" w:hAnsiTheme="minorHAnsi" w:cstheme="minorHAnsi"/>
                <w:color w:val="000000"/>
              </w:rPr>
            </w:pPr>
          </w:p>
        </w:tc>
        <w:tc>
          <w:tcPr>
            <w:tcW w:w="1180" w:type="dxa"/>
            <w:tcBorders>
              <w:top w:val="single" w:sz="4" w:space="0" w:color="auto"/>
              <w:left w:val="nil"/>
              <w:bottom w:val="single" w:sz="4" w:space="0" w:color="auto"/>
              <w:right w:val="single" w:sz="4" w:space="0" w:color="auto"/>
            </w:tcBorders>
            <w:noWrap/>
            <w:vAlign w:val="center"/>
          </w:tcPr>
          <w:p w14:paraId="795E2C35" w14:textId="77777777" w:rsidR="00A236D2" w:rsidRPr="00272276" w:rsidRDefault="00A236D2" w:rsidP="00272276">
            <w:pPr>
              <w:jc w:val="center"/>
              <w:rPr>
                <w:rFonts w:asciiTheme="minorHAnsi" w:hAnsiTheme="minorHAnsi" w:cstheme="minorHAnsi"/>
                <w:color w:val="000000"/>
              </w:rPr>
            </w:pPr>
            <w:r>
              <w:rPr>
                <w:rFonts w:asciiTheme="minorHAnsi" w:hAnsiTheme="minorHAnsi" w:cstheme="minorHAnsi"/>
                <w:color w:val="000000"/>
              </w:rPr>
              <w:t>X</w:t>
            </w:r>
          </w:p>
        </w:tc>
        <w:tc>
          <w:tcPr>
            <w:tcW w:w="4252" w:type="dxa"/>
            <w:tcBorders>
              <w:top w:val="single" w:sz="4" w:space="0" w:color="auto"/>
              <w:left w:val="nil"/>
              <w:bottom w:val="single" w:sz="4" w:space="0" w:color="auto"/>
              <w:right w:val="single" w:sz="4" w:space="0" w:color="auto"/>
            </w:tcBorders>
            <w:noWrap/>
            <w:vAlign w:val="center"/>
          </w:tcPr>
          <w:p w14:paraId="2CD2D87A" w14:textId="77777777" w:rsidR="00A236D2" w:rsidRPr="00272276" w:rsidRDefault="00A236D2" w:rsidP="00272276">
            <w:pPr>
              <w:rPr>
                <w:rFonts w:asciiTheme="minorHAnsi" w:hAnsiTheme="minorHAnsi" w:cstheme="minorHAnsi"/>
                <w:color w:val="000000"/>
              </w:rPr>
            </w:pPr>
            <w:r>
              <w:rPr>
                <w:rFonts w:asciiTheme="minorHAnsi" w:hAnsiTheme="minorHAnsi" w:cstheme="minorHAnsi"/>
                <w:color w:val="000000"/>
              </w:rPr>
              <w:t>Virus, bacterias (SARS VOC 2)</w:t>
            </w:r>
          </w:p>
        </w:tc>
        <w:tc>
          <w:tcPr>
            <w:tcW w:w="1703" w:type="dxa"/>
            <w:tcBorders>
              <w:top w:val="single" w:sz="4" w:space="0" w:color="auto"/>
              <w:left w:val="nil"/>
              <w:bottom w:val="single" w:sz="4" w:space="0" w:color="auto"/>
              <w:right w:val="single" w:sz="4" w:space="0" w:color="auto"/>
            </w:tcBorders>
            <w:noWrap/>
            <w:vAlign w:val="center"/>
          </w:tcPr>
          <w:p w14:paraId="2FC79777" w14:textId="77777777" w:rsidR="00A236D2" w:rsidRPr="00272276" w:rsidRDefault="00A236D2" w:rsidP="00272276">
            <w:pPr>
              <w:rPr>
                <w:rFonts w:asciiTheme="minorHAnsi" w:hAnsiTheme="minorHAnsi" w:cstheme="minorHAnsi"/>
                <w:color w:val="000000"/>
              </w:rPr>
            </w:pPr>
            <w:r>
              <w:rPr>
                <w:rFonts w:asciiTheme="minorHAnsi" w:hAnsiTheme="minorHAnsi" w:cstheme="minorHAnsi"/>
                <w:color w:val="000000"/>
              </w:rPr>
              <w:t>Inminente</w:t>
            </w:r>
          </w:p>
        </w:tc>
        <w:tc>
          <w:tcPr>
            <w:tcW w:w="1248" w:type="dxa"/>
            <w:tcBorders>
              <w:top w:val="single" w:sz="4" w:space="0" w:color="auto"/>
              <w:left w:val="nil"/>
              <w:bottom w:val="single" w:sz="4" w:space="0" w:color="auto"/>
              <w:right w:val="single" w:sz="4" w:space="0" w:color="auto"/>
            </w:tcBorders>
            <w:noWrap/>
            <w:vAlign w:val="center"/>
          </w:tcPr>
          <w:p w14:paraId="170A6D3A" w14:textId="77777777" w:rsidR="00A236D2" w:rsidRPr="00272276" w:rsidRDefault="00A236D2" w:rsidP="00272276">
            <w:pPr>
              <w:rPr>
                <w:rFonts w:asciiTheme="minorHAnsi" w:hAnsiTheme="minorHAnsi" w:cstheme="minorHAnsi"/>
                <w:noProof/>
                <w:color w:val="000000"/>
                <w:lang w:eastAsia="es-CO"/>
              </w:rPr>
            </w:pPr>
            <w:r w:rsidRPr="00272276">
              <w:rPr>
                <w:rFonts w:asciiTheme="minorHAnsi" w:hAnsiTheme="minorHAnsi" w:cstheme="minorHAnsi"/>
                <w:noProof/>
                <w:color w:val="000000"/>
                <w:lang w:eastAsia="es-CO"/>
              </w:rPr>
              <mc:AlternateContent>
                <mc:Choice Requires="wps">
                  <w:drawing>
                    <wp:anchor distT="0" distB="0" distL="114300" distR="114300" simplePos="0" relativeHeight="251677696" behindDoc="0" locked="0" layoutInCell="1" allowOverlap="1" wp14:anchorId="1BA145F1" wp14:editId="1504E028">
                      <wp:simplePos x="0" y="0"/>
                      <wp:positionH relativeFrom="column">
                        <wp:posOffset>-5080</wp:posOffset>
                      </wp:positionH>
                      <wp:positionV relativeFrom="paragraph">
                        <wp:posOffset>131445</wp:posOffset>
                      </wp:positionV>
                      <wp:extent cx="563880" cy="320040"/>
                      <wp:effectExtent l="0" t="0" r="7620" b="3810"/>
                      <wp:wrapNone/>
                      <wp:docPr id="11" name="Rombo 11">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microsoft.com/office/word/2010/wordprocessingShape">
                          <wps:wsp>
                            <wps:cNvSpPr/>
                            <wps:spPr>
                              <a:xfrm>
                                <a:off x="0" y="0"/>
                                <a:ext cx="565150" cy="317500"/>
                              </a:xfrm>
                              <a:prstGeom prst="diamond">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E3FA3F8" id="Rombo 11" o:spid="_x0000_s1026" type="#_x0000_t4" style="position:absolute;margin-left:-.4pt;margin-top:10.35pt;width:44.4pt;height:25.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" fillcolor="red" stroked="f" strokeweight="2pt"/>
                  </w:pict>
                </mc:Fallback>
              </mc:AlternateContent>
            </w:r>
          </w:p>
        </w:tc>
      </w:tr>
    </w:tbl>
    <w:p w14:paraId="3A92FF1A" w14:textId="77777777" w:rsidR="00D75745" w:rsidRDefault="00D75745" w:rsidP="00272276">
      <w:pPr>
        <w:rPr>
          <w:rFonts w:asciiTheme="minorHAnsi" w:hAnsiTheme="minorHAnsi" w:cstheme="minorHAnsi"/>
          <w:b/>
          <w:bCs/>
          <w:color w:val="000000"/>
        </w:rPr>
      </w:pPr>
    </w:p>
    <w:p w14:paraId="34515FE3" w14:textId="77777777" w:rsidR="00272276" w:rsidRPr="00272276" w:rsidRDefault="00272276" w:rsidP="00272276">
      <w:pPr>
        <w:rPr>
          <w:rFonts w:asciiTheme="minorHAnsi" w:hAnsiTheme="minorHAnsi" w:cstheme="minorHAnsi"/>
          <w:b/>
          <w:bCs/>
          <w:color w:val="000000"/>
        </w:rPr>
      </w:pPr>
      <w:r w:rsidRPr="00272276">
        <w:rPr>
          <w:rFonts w:asciiTheme="minorHAnsi" w:hAnsiTheme="minorHAnsi" w:cstheme="minorHAnsi"/>
          <w:b/>
          <w:bCs/>
          <w:color w:val="000000"/>
        </w:rPr>
        <w:t>Calificación de la amenaza</w:t>
      </w:r>
    </w:p>
    <w:p w14:paraId="30D86055" w14:textId="77777777" w:rsidR="00272276" w:rsidRPr="00272276" w:rsidRDefault="00272276" w:rsidP="00272276">
      <w:pPr>
        <w:autoSpaceDE w:val="0"/>
        <w:autoSpaceDN w:val="0"/>
        <w:adjustRightInd w:val="0"/>
        <w:rPr>
          <w:rFonts w:asciiTheme="minorHAnsi" w:hAnsiTheme="minorHAnsi" w:cstheme="minorHAnsi"/>
          <w:b/>
          <w:bCs/>
          <w:color w:val="FFFFF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4472"/>
        <w:gridCol w:w="2943"/>
      </w:tblGrid>
      <w:tr w:rsidR="00272276" w:rsidRPr="00272276" w14:paraId="5AB731A7" w14:textId="77777777" w:rsidTr="00272276">
        <w:tc>
          <w:tcPr>
            <w:tcW w:w="1413" w:type="dxa"/>
            <w:vAlign w:val="center"/>
          </w:tcPr>
          <w:p w14:paraId="77F460B0"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b/>
                <w:bCs/>
              </w:rPr>
              <w:t>EVENTO</w:t>
            </w:r>
          </w:p>
        </w:tc>
        <w:tc>
          <w:tcPr>
            <w:tcW w:w="4472" w:type="dxa"/>
            <w:vAlign w:val="center"/>
          </w:tcPr>
          <w:p w14:paraId="752E2889"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b/>
                <w:bCs/>
              </w:rPr>
              <w:t>COMPORTAMIENTO</w:t>
            </w:r>
          </w:p>
        </w:tc>
        <w:tc>
          <w:tcPr>
            <w:tcW w:w="2943" w:type="dxa"/>
            <w:vAlign w:val="center"/>
          </w:tcPr>
          <w:p w14:paraId="06D5FF7E"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b/>
                <w:bCs/>
              </w:rPr>
              <w:t>COLOR ASIGNADO</w:t>
            </w:r>
          </w:p>
        </w:tc>
      </w:tr>
      <w:tr w:rsidR="00272276" w:rsidRPr="00272276" w14:paraId="4F8C58C6" w14:textId="77777777" w:rsidTr="00272276">
        <w:trPr>
          <w:trHeight w:val="1073"/>
        </w:trPr>
        <w:tc>
          <w:tcPr>
            <w:tcW w:w="1413" w:type="dxa"/>
            <w:vAlign w:val="center"/>
          </w:tcPr>
          <w:p w14:paraId="40F8CC4E"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Posible</w:t>
            </w:r>
          </w:p>
          <w:p w14:paraId="23C290BF" w14:textId="77777777" w:rsidR="00272276" w:rsidRPr="00272276" w:rsidRDefault="00272276" w:rsidP="00272276">
            <w:pPr>
              <w:autoSpaceDE w:val="0"/>
              <w:autoSpaceDN w:val="0"/>
              <w:adjustRightInd w:val="0"/>
              <w:rPr>
                <w:rFonts w:asciiTheme="minorHAnsi" w:hAnsiTheme="minorHAnsi" w:cstheme="minorHAnsi"/>
                <w:b/>
                <w:bCs/>
              </w:rPr>
            </w:pPr>
          </w:p>
        </w:tc>
        <w:tc>
          <w:tcPr>
            <w:tcW w:w="4472" w:type="dxa"/>
            <w:vAlign w:val="center"/>
          </w:tcPr>
          <w:p w14:paraId="7A37C301"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Es aquel fenómeno que puede suceder o que es factible porque no existen razones históricas y científicas para decir que esto no sucederá.</w:t>
            </w:r>
          </w:p>
          <w:p w14:paraId="4840F27A" w14:textId="77777777" w:rsidR="00272276" w:rsidRPr="00272276" w:rsidRDefault="00272276" w:rsidP="00272276">
            <w:pPr>
              <w:autoSpaceDE w:val="0"/>
              <w:autoSpaceDN w:val="0"/>
              <w:adjustRightInd w:val="0"/>
              <w:rPr>
                <w:rFonts w:asciiTheme="minorHAnsi" w:hAnsiTheme="minorHAnsi" w:cstheme="minorHAnsi"/>
                <w:b/>
                <w:bCs/>
              </w:rPr>
            </w:pPr>
          </w:p>
        </w:tc>
        <w:tc>
          <w:tcPr>
            <w:tcW w:w="2943" w:type="dxa"/>
            <w:vAlign w:val="center"/>
          </w:tcPr>
          <w:p w14:paraId="7EA3088F"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noProof/>
                <w:lang w:eastAsia="es-CO"/>
              </w:rPr>
              <mc:AlternateContent>
                <mc:Choice Requires="wps">
                  <w:drawing>
                    <wp:anchor distT="0" distB="0" distL="114300" distR="114300" simplePos="0" relativeHeight="251662336" behindDoc="0" locked="0" layoutInCell="1" allowOverlap="1" wp14:anchorId="77181B72" wp14:editId="72E1D81A">
                      <wp:simplePos x="0" y="0"/>
                      <wp:positionH relativeFrom="column">
                        <wp:posOffset>628015</wp:posOffset>
                      </wp:positionH>
                      <wp:positionV relativeFrom="paragraph">
                        <wp:posOffset>128905</wp:posOffset>
                      </wp:positionV>
                      <wp:extent cx="670560" cy="419100"/>
                      <wp:effectExtent l="19050" t="19050" r="34290" b="38100"/>
                      <wp:wrapNone/>
                      <wp:docPr id="17" name="Diagrama de flujo: decisión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0560" cy="419100"/>
                              </a:xfrm>
                              <a:prstGeom prst="flowChartDecision">
                                <a:avLst/>
                              </a:prstGeom>
                              <a:solidFill>
                                <a:srgbClr val="00B050"/>
                              </a:solidFill>
                              <a:ln w="12700" cap="flat" cmpd="sng" algn="ctr">
                                <a:solidFill>
                                  <a:srgbClr val="00B05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5C7480" id="_x0000_t110" coordsize="21600,21600" o:spt="110" path="m10800,l,10800,10800,21600,21600,10800xe">
                      <v:stroke joinstyle="miter"/>
                      <v:path gradientshapeok="t" o:connecttype="rect" textboxrect="5400,5400,16200,16200"/>
                    </v:shapetype>
                    <v:shape id="Diagrama de flujo: decisión 17" o:spid="_x0000_s1026" type="#_x0000_t110" style="position:absolute;margin-left:49.45pt;margin-top:10.15pt;width:52.8pt;height: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" fillcolor="#00b050" strokecolor="#00b050" strokeweight="1pt">
                      <v:path arrowok="t"/>
                    </v:shape>
                  </w:pict>
                </mc:Fallback>
              </mc:AlternateContent>
            </w:r>
            <w:r w:rsidRPr="00272276">
              <w:rPr>
                <w:rFonts w:asciiTheme="minorHAnsi" w:hAnsiTheme="minorHAnsi" w:cstheme="minorHAnsi"/>
                <w:b/>
                <w:bCs/>
              </w:rPr>
              <w:t>Verde</w:t>
            </w:r>
          </w:p>
        </w:tc>
      </w:tr>
      <w:tr w:rsidR="00272276" w:rsidRPr="00272276" w14:paraId="7A4B2F92" w14:textId="77777777" w:rsidTr="00272276">
        <w:tc>
          <w:tcPr>
            <w:tcW w:w="1413" w:type="dxa"/>
            <w:vAlign w:val="center"/>
          </w:tcPr>
          <w:p w14:paraId="56368376" w14:textId="77777777" w:rsidR="00272276" w:rsidRPr="00272276" w:rsidRDefault="00272276" w:rsidP="00272276">
            <w:pPr>
              <w:autoSpaceDE w:val="0"/>
              <w:autoSpaceDN w:val="0"/>
              <w:adjustRightInd w:val="0"/>
              <w:rPr>
                <w:rFonts w:asciiTheme="minorHAnsi" w:hAnsiTheme="minorHAnsi" w:cstheme="minorHAnsi"/>
                <w:bCs/>
              </w:rPr>
            </w:pPr>
            <w:r w:rsidRPr="00272276">
              <w:rPr>
                <w:rFonts w:asciiTheme="minorHAnsi" w:hAnsiTheme="minorHAnsi" w:cstheme="minorHAnsi"/>
                <w:bCs/>
              </w:rPr>
              <w:t>Probable</w:t>
            </w:r>
          </w:p>
        </w:tc>
        <w:tc>
          <w:tcPr>
            <w:tcW w:w="4472" w:type="dxa"/>
            <w:vAlign w:val="center"/>
          </w:tcPr>
          <w:p w14:paraId="045E366A"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color w:val="000000"/>
              </w:rPr>
              <w:t>Es aquel fenómeno esperado del cual existen razones y argumentos técnicos científicos para creer que sucederá.</w:t>
            </w:r>
          </w:p>
        </w:tc>
        <w:tc>
          <w:tcPr>
            <w:tcW w:w="2943" w:type="dxa"/>
            <w:vAlign w:val="center"/>
          </w:tcPr>
          <w:p w14:paraId="2D5A2D3E"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noProof/>
                <w:lang w:eastAsia="es-CO"/>
              </w:rPr>
              <mc:AlternateContent>
                <mc:Choice Requires="wps">
                  <w:drawing>
                    <wp:anchor distT="0" distB="0" distL="114300" distR="114300" simplePos="0" relativeHeight="251663360" behindDoc="0" locked="0" layoutInCell="1" allowOverlap="1" wp14:anchorId="5D2C48AB" wp14:editId="06EC9F44">
                      <wp:simplePos x="0" y="0"/>
                      <wp:positionH relativeFrom="column">
                        <wp:posOffset>756285</wp:posOffset>
                      </wp:positionH>
                      <wp:positionV relativeFrom="paragraph">
                        <wp:posOffset>-1270</wp:posOffset>
                      </wp:positionV>
                      <wp:extent cx="670560" cy="419100"/>
                      <wp:effectExtent l="19050" t="19050" r="34290" b="38100"/>
                      <wp:wrapNone/>
                      <wp:docPr id="16" name="Diagrama de flujo: decisión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0560" cy="419100"/>
                              </a:xfrm>
                              <a:prstGeom prst="flowChartDecision">
                                <a:avLst/>
                              </a:prstGeom>
                              <a:solidFill>
                                <a:srgbClr val="FFFF00"/>
                              </a:solidFill>
                              <a:ln w="12700" cap="flat" cmpd="sng" algn="ctr">
                                <a:solidFill>
                                  <a:srgbClr val="FFFF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A4F969" id="Diagrama de flujo: decisión 16" o:spid="_x0000_s1026" type="#_x0000_t110" style="position:absolute;margin-left:59.55pt;margin-top:-.1pt;width:52.8pt;height: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" fillcolor="yellow" strokecolor="yellow" strokeweight="1pt">
                      <v:path arrowok="t"/>
                    </v:shape>
                  </w:pict>
                </mc:Fallback>
              </mc:AlternateContent>
            </w:r>
          </w:p>
          <w:p w14:paraId="778667DB"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b/>
                <w:bCs/>
              </w:rPr>
              <w:t>Amarillo</w:t>
            </w:r>
          </w:p>
        </w:tc>
      </w:tr>
      <w:tr w:rsidR="00272276" w:rsidRPr="00272276" w14:paraId="649C6661" w14:textId="77777777" w:rsidTr="00272276">
        <w:tc>
          <w:tcPr>
            <w:tcW w:w="1413" w:type="dxa"/>
            <w:vAlign w:val="center"/>
          </w:tcPr>
          <w:p w14:paraId="316CED59" w14:textId="77777777" w:rsidR="00272276" w:rsidRPr="00272276" w:rsidRDefault="00272276" w:rsidP="00272276">
            <w:pPr>
              <w:autoSpaceDE w:val="0"/>
              <w:autoSpaceDN w:val="0"/>
              <w:adjustRightInd w:val="0"/>
              <w:rPr>
                <w:rFonts w:asciiTheme="minorHAnsi" w:hAnsiTheme="minorHAnsi" w:cstheme="minorHAnsi"/>
                <w:bCs/>
              </w:rPr>
            </w:pPr>
            <w:r w:rsidRPr="00272276">
              <w:rPr>
                <w:rFonts w:asciiTheme="minorHAnsi" w:hAnsiTheme="minorHAnsi" w:cstheme="minorHAnsi"/>
                <w:bCs/>
              </w:rPr>
              <w:t>Inminente</w:t>
            </w:r>
          </w:p>
        </w:tc>
        <w:tc>
          <w:tcPr>
            <w:tcW w:w="4472" w:type="dxa"/>
            <w:vAlign w:val="center"/>
          </w:tcPr>
          <w:p w14:paraId="3ADA4C2B"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Es aquel fenómeno esperado que tiene alta probabilidad de ocurrir.</w:t>
            </w:r>
          </w:p>
          <w:p w14:paraId="63A8E97B" w14:textId="77777777" w:rsidR="00272276" w:rsidRPr="00272276" w:rsidRDefault="00272276" w:rsidP="00272276">
            <w:pPr>
              <w:autoSpaceDE w:val="0"/>
              <w:autoSpaceDN w:val="0"/>
              <w:adjustRightInd w:val="0"/>
              <w:rPr>
                <w:rFonts w:asciiTheme="minorHAnsi" w:hAnsiTheme="minorHAnsi" w:cstheme="minorHAnsi"/>
                <w:b/>
                <w:bCs/>
              </w:rPr>
            </w:pPr>
          </w:p>
        </w:tc>
        <w:tc>
          <w:tcPr>
            <w:tcW w:w="2943" w:type="dxa"/>
            <w:vAlign w:val="center"/>
          </w:tcPr>
          <w:p w14:paraId="6212080C"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noProof/>
                <w:lang w:eastAsia="es-CO"/>
              </w:rPr>
              <mc:AlternateContent>
                <mc:Choice Requires="wps">
                  <w:drawing>
                    <wp:anchor distT="0" distB="0" distL="114300" distR="114300" simplePos="0" relativeHeight="251664384" behindDoc="0" locked="0" layoutInCell="1" allowOverlap="1" wp14:anchorId="3EA6B0B2" wp14:editId="1BD570F6">
                      <wp:simplePos x="0" y="0"/>
                      <wp:positionH relativeFrom="column">
                        <wp:posOffset>739140</wp:posOffset>
                      </wp:positionH>
                      <wp:positionV relativeFrom="paragraph">
                        <wp:posOffset>27305</wp:posOffset>
                      </wp:positionV>
                      <wp:extent cx="670560" cy="419100"/>
                      <wp:effectExtent l="19050" t="19050" r="34290" b="38100"/>
                      <wp:wrapNone/>
                      <wp:docPr id="15" name="Diagrama de flujo: decisión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0560" cy="419100"/>
                              </a:xfrm>
                              <a:prstGeom prst="flowChartDecision">
                                <a:avLst/>
                              </a:prstGeom>
                              <a:solidFill>
                                <a:srgbClr val="FF0000"/>
                              </a:solid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EEC2E2" id="Diagrama de flujo: decisión 15" o:spid="_x0000_s1026" type="#_x0000_t110" style="position:absolute;margin-left:58.2pt;margin-top:2.15pt;width:52.8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" fillcolor="red" strokecolor="red" strokeweight="1pt">
                      <v:path arrowok="t"/>
                    </v:shape>
                  </w:pict>
                </mc:Fallback>
              </mc:AlternateContent>
            </w:r>
          </w:p>
          <w:p w14:paraId="68CB9191"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b/>
                <w:bCs/>
              </w:rPr>
              <w:t>Rojo</w:t>
            </w:r>
          </w:p>
        </w:tc>
      </w:tr>
    </w:tbl>
    <w:p w14:paraId="5F1076FF" w14:textId="77777777" w:rsidR="00272276" w:rsidRPr="00272276" w:rsidRDefault="00272276" w:rsidP="00272276">
      <w:pPr>
        <w:autoSpaceDE w:val="0"/>
        <w:autoSpaceDN w:val="0"/>
        <w:adjustRightInd w:val="0"/>
        <w:rPr>
          <w:rFonts w:asciiTheme="minorHAnsi" w:hAnsiTheme="minorHAnsi" w:cstheme="minorHAnsi"/>
          <w:b/>
          <w:bCs/>
        </w:rPr>
      </w:pPr>
    </w:p>
    <w:p w14:paraId="15B1F3B9"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b/>
          <w:bCs/>
          <w:color w:val="000000"/>
        </w:rPr>
        <w:t>ANÁLISIS DE VULNERABILIDAD</w:t>
      </w:r>
    </w:p>
    <w:p w14:paraId="66DFC6F0" w14:textId="77777777" w:rsidR="00272276" w:rsidRPr="00272276" w:rsidRDefault="00272276" w:rsidP="00272276">
      <w:pPr>
        <w:autoSpaceDE w:val="0"/>
        <w:autoSpaceDN w:val="0"/>
        <w:adjustRightInd w:val="0"/>
        <w:rPr>
          <w:rFonts w:asciiTheme="minorHAnsi" w:hAnsiTheme="minorHAnsi" w:cstheme="minorHAnsi"/>
          <w:b/>
          <w:bCs/>
          <w:color w:val="000000"/>
        </w:rPr>
      </w:pPr>
    </w:p>
    <w:p w14:paraId="31DFD103" w14:textId="77777777" w:rsidR="00272276" w:rsidRPr="00272276" w:rsidRDefault="00272276" w:rsidP="00272276">
      <w:pPr>
        <w:autoSpaceDE w:val="0"/>
        <w:autoSpaceDN w:val="0"/>
        <w:adjustRightInd w:val="0"/>
        <w:rPr>
          <w:rFonts w:asciiTheme="minorHAnsi" w:hAnsiTheme="minorHAnsi" w:cstheme="minorHAnsi"/>
          <w:i/>
          <w:color w:val="000000"/>
        </w:rPr>
      </w:pPr>
      <w:r w:rsidRPr="00272276">
        <w:rPr>
          <w:rFonts w:asciiTheme="minorHAnsi" w:hAnsiTheme="minorHAnsi" w:cstheme="minorHAnsi"/>
          <w:b/>
          <w:bCs/>
          <w:i/>
          <w:color w:val="000000"/>
        </w:rPr>
        <w:t xml:space="preserve">“Vulnerabilidad: </w:t>
      </w:r>
      <w:r w:rsidRPr="00272276">
        <w:rPr>
          <w:rFonts w:asciiTheme="minorHAnsi" w:hAnsiTheme="minorHAnsi" w:cstheme="minorHAnsi"/>
          <w:i/>
          <w:color w:val="000000"/>
        </w:rPr>
        <w:t>característica propia de un elemento o grupo de elementos expuestos a una amenaza, relacionada con su incapacidad física, económica, política o social de anticipar, resistir y recuperarse del daño sufrido cuando opera dicha amenaza.”</w:t>
      </w:r>
      <w:r w:rsidRPr="00272276">
        <w:rPr>
          <w:rFonts w:asciiTheme="minorHAnsi" w:hAnsiTheme="minorHAnsi" w:cstheme="minorHAnsi"/>
          <w:noProof/>
        </w:rPr>
        <w:t xml:space="preserve"> (FOPAE, 2009)</w:t>
      </w:r>
    </w:p>
    <w:p w14:paraId="7262222D" w14:textId="77777777" w:rsidR="00272276" w:rsidRPr="00272276" w:rsidRDefault="00272276" w:rsidP="00272276">
      <w:pPr>
        <w:autoSpaceDE w:val="0"/>
        <w:autoSpaceDN w:val="0"/>
        <w:adjustRightInd w:val="0"/>
        <w:rPr>
          <w:rFonts w:asciiTheme="minorHAnsi" w:hAnsiTheme="minorHAnsi" w:cstheme="minorHAnsi"/>
          <w:color w:val="000000"/>
        </w:rPr>
      </w:pPr>
    </w:p>
    <w:p w14:paraId="39C5FA21"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El análisis de vulnerabilidad contempla tres elementos expuestos, cada uno de ellos analizado desde tres aspectos:</w:t>
      </w:r>
    </w:p>
    <w:p w14:paraId="7B199F79" w14:textId="77777777" w:rsidR="00272276" w:rsidRPr="00272276" w:rsidRDefault="00272276" w:rsidP="00272276">
      <w:pPr>
        <w:autoSpaceDE w:val="0"/>
        <w:autoSpaceDN w:val="0"/>
        <w:adjustRightInd w:val="0"/>
        <w:rPr>
          <w:rFonts w:asciiTheme="minorHAnsi" w:hAnsiTheme="minorHAnsi" w:cstheme="minorHAnsi"/>
          <w:color w:val="000000"/>
        </w:rPr>
      </w:pPr>
    </w:p>
    <w:p w14:paraId="2107DCD8"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b/>
          <w:bCs/>
          <w:color w:val="000000"/>
        </w:rPr>
        <w:t>Elementos y Aspectos de Vulnerabilidad</w:t>
      </w:r>
    </w:p>
    <w:p w14:paraId="45B015EC" w14:textId="77777777" w:rsidR="00272276" w:rsidRPr="00272276" w:rsidRDefault="00272276" w:rsidP="00272276">
      <w:pPr>
        <w:autoSpaceDE w:val="0"/>
        <w:autoSpaceDN w:val="0"/>
        <w:adjustRightInd w:val="0"/>
        <w:rPr>
          <w:rFonts w:asciiTheme="minorHAnsi" w:hAnsiTheme="minorHAnsi" w:cstheme="minorHAnsi"/>
          <w:color w:val="FFFFF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233"/>
        <w:gridCol w:w="2943"/>
      </w:tblGrid>
      <w:tr w:rsidR="00272276" w:rsidRPr="00272276" w14:paraId="047C355A" w14:textId="77777777" w:rsidTr="00272276">
        <w:tc>
          <w:tcPr>
            <w:tcW w:w="3652" w:type="dxa"/>
          </w:tcPr>
          <w:p w14:paraId="0F45D534" w14:textId="77777777" w:rsidR="00272276" w:rsidRPr="00272276" w:rsidRDefault="00272276" w:rsidP="00272276">
            <w:pPr>
              <w:autoSpaceDE w:val="0"/>
              <w:autoSpaceDN w:val="0"/>
              <w:adjustRightInd w:val="0"/>
              <w:rPr>
                <w:rFonts w:asciiTheme="minorHAnsi" w:hAnsiTheme="minorHAnsi" w:cstheme="minorHAnsi"/>
                <w:b/>
              </w:rPr>
            </w:pPr>
            <w:r w:rsidRPr="00272276">
              <w:rPr>
                <w:rFonts w:asciiTheme="minorHAnsi" w:hAnsiTheme="minorHAnsi" w:cstheme="minorHAnsi"/>
                <w:b/>
              </w:rPr>
              <w:t>PERSONAS</w:t>
            </w:r>
          </w:p>
        </w:tc>
        <w:tc>
          <w:tcPr>
            <w:tcW w:w="2233" w:type="dxa"/>
          </w:tcPr>
          <w:p w14:paraId="0510F6E6" w14:textId="77777777" w:rsidR="00272276" w:rsidRPr="00272276" w:rsidRDefault="00272276" w:rsidP="00272276">
            <w:pPr>
              <w:autoSpaceDE w:val="0"/>
              <w:autoSpaceDN w:val="0"/>
              <w:adjustRightInd w:val="0"/>
              <w:rPr>
                <w:rFonts w:asciiTheme="minorHAnsi" w:hAnsiTheme="minorHAnsi" w:cstheme="minorHAnsi"/>
                <w:b/>
              </w:rPr>
            </w:pPr>
            <w:r w:rsidRPr="00272276">
              <w:rPr>
                <w:rFonts w:asciiTheme="minorHAnsi" w:hAnsiTheme="minorHAnsi" w:cstheme="minorHAnsi"/>
                <w:b/>
              </w:rPr>
              <w:t>RECURSOS</w:t>
            </w:r>
          </w:p>
        </w:tc>
        <w:tc>
          <w:tcPr>
            <w:tcW w:w="2943" w:type="dxa"/>
          </w:tcPr>
          <w:p w14:paraId="76DC8235" w14:textId="77777777" w:rsidR="00272276" w:rsidRPr="00272276" w:rsidRDefault="00272276" w:rsidP="00272276">
            <w:pPr>
              <w:autoSpaceDE w:val="0"/>
              <w:autoSpaceDN w:val="0"/>
              <w:adjustRightInd w:val="0"/>
              <w:rPr>
                <w:rFonts w:asciiTheme="minorHAnsi" w:hAnsiTheme="minorHAnsi" w:cstheme="minorHAnsi"/>
                <w:b/>
              </w:rPr>
            </w:pPr>
            <w:r w:rsidRPr="00272276">
              <w:rPr>
                <w:rFonts w:asciiTheme="minorHAnsi" w:hAnsiTheme="minorHAnsi" w:cstheme="minorHAnsi"/>
                <w:b/>
              </w:rPr>
              <w:t>SISTEMAS Y PROCESOS</w:t>
            </w:r>
          </w:p>
        </w:tc>
      </w:tr>
      <w:tr w:rsidR="00272276" w:rsidRPr="00272276" w14:paraId="55ED94A3" w14:textId="77777777" w:rsidTr="00272276">
        <w:tc>
          <w:tcPr>
            <w:tcW w:w="3652" w:type="dxa"/>
          </w:tcPr>
          <w:p w14:paraId="2C17682E"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 Gestión Organizacional</w:t>
            </w:r>
          </w:p>
          <w:p w14:paraId="1904862E"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 Capacitación y Entrenamiento</w:t>
            </w:r>
          </w:p>
          <w:p w14:paraId="5D9C418A"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 Características de</w:t>
            </w:r>
          </w:p>
          <w:p w14:paraId="4E8B3921" w14:textId="77777777" w:rsidR="00272276" w:rsidRPr="00272276" w:rsidRDefault="00272276" w:rsidP="00272276">
            <w:pPr>
              <w:autoSpaceDE w:val="0"/>
              <w:autoSpaceDN w:val="0"/>
              <w:adjustRightInd w:val="0"/>
              <w:rPr>
                <w:rFonts w:asciiTheme="minorHAnsi" w:hAnsiTheme="minorHAnsi" w:cstheme="minorHAnsi"/>
                <w:color w:val="FFFFFF"/>
              </w:rPr>
            </w:pPr>
            <w:r w:rsidRPr="00272276">
              <w:rPr>
                <w:rFonts w:asciiTheme="minorHAnsi" w:hAnsiTheme="minorHAnsi" w:cstheme="minorHAnsi"/>
                <w:color w:val="000000"/>
              </w:rPr>
              <w:t>Seguridad</w:t>
            </w:r>
          </w:p>
        </w:tc>
        <w:tc>
          <w:tcPr>
            <w:tcW w:w="2233" w:type="dxa"/>
          </w:tcPr>
          <w:p w14:paraId="4E1B7357"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 Suministros</w:t>
            </w:r>
          </w:p>
          <w:p w14:paraId="0E24ADF8"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 Edificación</w:t>
            </w:r>
          </w:p>
          <w:p w14:paraId="3032C302"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 Equipos</w:t>
            </w:r>
          </w:p>
          <w:p w14:paraId="266FFB3F" w14:textId="77777777" w:rsidR="00272276" w:rsidRPr="00272276" w:rsidRDefault="00272276" w:rsidP="00272276">
            <w:pPr>
              <w:autoSpaceDE w:val="0"/>
              <w:autoSpaceDN w:val="0"/>
              <w:adjustRightInd w:val="0"/>
              <w:rPr>
                <w:rFonts w:asciiTheme="minorHAnsi" w:hAnsiTheme="minorHAnsi" w:cstheme="minorHAnsi"/>
                <w:color w:val="FFFFFF"/>
              </w:rPr>
            </w:pPr>
          </w:p>
        </w:tc>
        <w:tc>
          <w:tcPr>
            <w:tcW w:w="2943" w:type="dxa"/>
          </w:tcPr>
          <w:p w14:paraId="3106595C"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 Servicios</w:t>
            </w:r>
          </w:p>
          <w:p w14:paraId="5B9EDE1C"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 Sistemas alternos</w:t>
            </w:r>
          </w:p>
          <w:p w14:paraId="78BBC125" w14:textId="77777777" w:rsidR="00272276" w:rsidRPr="00272276" w:rsidRDefault="00272276" w:rsidP="00272276">
            <w:pPr>
              <w:autoSpaceDE w:val="0"/>
              <w:autoSpaceDN w:val="0"/>
              <w:adjustRightInd w:val="0"/>
              <w:rPr>
                <w:rFonts w:asciiTheme="minorHAnsi" w:hAnsiTheme="minorHAnsi" w:cstheme="minorHAnsi"/>
                <w:color w:val="FFFFFF"/>
              </w:rPr>
            </w:pPr>
            <w:r w:rsidRPr="00272276">
              <w:rPr>
                <w:rFonts w:asciiTheme="minorHAnsi" w:hAnsiTheme="minorHAnsi" w:cstheme="minorHAnsi"/>
                <w:color w:val="000000"/>
              </w:rPr>
              <w:t>- Recuperación</w:t>
            </w:r>
          </w:p>
        </w:tc>
      </w:tr>
    </w:tbl>
    <w:p w14:paraId="166C1625" w14:textId="77777777" w:rsidR="00272276" w:rsidRPr="00272276" w:rsidRDefault="00272276" w:rsidP="00272276">
      <w:pPr>
        <w:autoSpaceDE w:val="0"/>
        <w:autoSpaceDN w:val="0"/>
        <w:adjustRightInd w:val="0"/>
        <w:rPr>
          <w:rFonts w:asciiTheme="minorHAnsi" w:hAnsiTheme="minorHAnsi" w:cstheme="minorHAnsi"/>
          <w:color w:val="000000"/>
        </w:rPr>
      </w:pPr>
    </w:p>
    <w:p w14:paraId="4B9A569E"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color w:val="000000"/>
        </w:rPr>
        <w:t xml:space="preserve">Para cada uno de los aspectos se desarrollan formatos que a través de preguntas buscan de manera cualitativa dar un panorama general que le permita al evaluador calificar como mala, regular o buena, la vulnerabilidad de las personas, los recursos y los sistemas y procesos de su organización ante cada una de las amenazas descritas, </w:t>
      </w:r>
      <w:r w:rsidRPr="00272276">
        <w:rPr>
          <w:rFonts w:asciiTheme="minorHAnsi" w:hAnsiTheme="minorHAnsi" w:cstheme="minorHAnsi"/>
          <w:b/>
          <w:bCs/>
          <w:color w:val="000000"/>
        </w:rPr>
        <w:t>es decir, el análisis de vulnerabilidad completo se realiza a cada amenaza identificada.</w:t>
      </w:r>
    </w:p>
    <w:p w14:paraId="7AF9C8AE" w14:textId="77777777" w:rsidR="00272276" w:rsidRPr="00272276" w:rsidRDefault="00272276" w:rsidP="00272276">
      <w:pPr>
        <w:autoSpaceDE w:val="0"/>
        <w:autoSpaceDN w:val="0"/>
        <w:adjustRightInd w:val="0"/>
        <w:rPr>
          <w:rFonts w:asciiTheme="minorHAnsi" w:hAnsiTheme="minorHAnsi" w:cstheme="minorHAnsi"/>
          <w:b/>
          <w:bCs/>
          <w:color w:val="000000"/>
        </w:rPr>
      </w:pPr>
    </w:p>
    <w:p w14:paraId="5B94C0E2" w14:textId="77777777" w:rsidR="00272276" w:rsidRPr="00272276" w:rsidRDefault="00272276" w:rsidP="00272276">
      <w:pPr>
        <w:autoSpaceDE w:val="0"/>
        <w:autoSpaceDN w:val="0"/>
        <w:adjustRightInd w:val="0"/>
        <w:rPr>
          <w:rFonts w:asciiTheme="minorHAnsi" w:hAnsiTheme="minorHAnsi" w:cstheme="minorHAnsi"/>
          <w:b/>
          <w:bCs/>
          <w:color w:val="000000"/>
          <w:lang w:eastAsia="es-CO"/>
        </w:rPr>
      </w:pPr>
      <w:r w:rsidRPr="00272276">
        <w:rPr>
          <w:rFonts w:asciiTheme="minorHAnsi" w:hAnsiTheme="minorHAnsi" w:cstheme="minorHAnsi"/>
          <w:b/>
          <w:bCs/>
          <w:color w:val="000000"/>
          <w:lang w:eastAsia="es-CO"/>
        </w:rPr>
        <w:t>Interpretación de la vulnerabilidad por cada aspecto</w:t>
      </w:r>
    </w:p>
    <w:p w14:paraId="74B879BC" w14:textId="77777777" w:rsidR="00272276" w:rsidRPr="00272276" w:rsidRDefault="00272276" w:rsidP="00272276">
      <w:pPr>
        <w:autoSpaceDE w:val="0"/>
        <w:autoSpaceDN w:val="0"/>
        <w:adjustRightInd w:val="0"/>
        <w:rPr>
          <w:rFonts w:asciiTheme="minorHAnsi" w:hAnsiTheme="minorHAnsi" w:cstheme="minorHAnsi"/>
          <w:b/>
          <w:bCs/>
          <w:color w:val="000000"/>
          <w:lang w:eastAsia="es-C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132"/>
      </w:tblGrid>
      <w:tr w:rsidR="00272276" w:rsidRPr="00272276" w14:paraId="324C1FEB" w14:textId="77777777" w:rsidTr="00D75745">
        <w:tc>
          <w:tcPr>
            <w:tcW w:w="1696" w:type="dxa"/>
          </w:tcPr>
          <w:p w14:paraId="6423271E" w14:textId="77777777" w:rsidR="00272276" w:rsidRPr="00272276" w:rsidRDefault="00272276" w:rsidP="00272276">
            <w:pPr>
              <w:autoSpaceDE w:val="0"/>
              <w:autoSpaceDN w:val="0"/>
              <w:adjustRightInd w:val="0"/>
              <w:jc w:val="center"/>
              <w:rPr>
                <w:rFonts w:asciiTheme="minorHAnsi" w:hAnsiTheme="minorHAnsi" w:cstheme="minorHAnsi"/>
                <w:b/>
                <w:bCs/>
                <w:color w:val="FFFFFF"/>
                <w:lang w:eastAsia="es-CO"/>
              </w:rPr>
            </w:pPr>
            <w:r w:rsidRPr="00272276">
              <w:rPr>
                <w:rFonts w:asciiTheme="minorHAnsi" w:hAnsiTheme="minorHAnsi" w:cstheme="minorHAnsi"/>
                <w:b/>
                <w:bCs/>
                <w:lang w:eastAsia="es-CO"/>
              </w:rPr>
              <w:t>Calificación</w:t>
            </w:r>
          </w:p>
        </w:tc>
        <w:tc>
          <w:tcPr>
            <w:tcW w:w="7132" w:type="dxa"/>
          </w:tcPr>
          <w:p w14:paraId="33A093A0" w14:textId="77777777" w:rsidR="00272276" w:rsidRPr="00272276" w:rsidRDefault="00272276" w:rsidP="00272276">
            <w:pPr>
              <w:autoSpaceDE w:val="0"/>
              <w:autoSpaceDN w:val="0"/>
              <w:adjustRightInd w:val="0"/>
              <w:jc w:val="center"/>
              <w:rPr>
                <w:rFonts w:asciiTheme="minorHAnsi" w:hAnsiTheme="minorHAnsi" w:cstheme="minorHAnsi"/>
                <w:b/>
                <w:bCs/>
                <w:color w:val="FFFFFF"/>
                <w:lang w:eastAsia="es-CO"/>
              </w:rPr>
            </w:pPr>
            <w:r w:rsidRPr="00272276">
              <w:rPr>
                <w:rFonts w:asciiTheme="minorHAnsi" w:hAnsiTheme="minorHAnsi" w:cstheme="minorHAnsi"/>
                <w:b/>
                <w:bCs/>
                <w:lang w:eastAsia="es-CO"/>
              </w:rPr>
              <w:t>CONDICIÓN</w:t>
            </w:r>
          </w:p>
        </w:tc>
      </w:tr>
      <w:tr w:rsidR="00272276" w:rsidRPr="00272276" w14:paraId="66B34139" w14:textId="77777777" w:rsidTr="00D75745">
        <w:tc>
          <w:tcPr>
            <w:tcW w:w="1696" w:type="dxa"/>
          </w:tcPr>
          <w:p w14:paraId="2D713617" w14:textId="77777777" w:rsidR="00272276" w:rsidRPr="00272276" w:rsidRDefault="00272276" w:rsidP="00272276">
            <w:pPr>
              <w:autoSpaceDE w:val="0"/>
              <w:autoSpaceDN w:val="0"/>
              <w:adjustRightInd w:val="0"/>
              <w:rPr>
                <w:rFonts w:asciiTheme="minorHAnsi" w:hAnsiTheme="minorHAnsi" w:cstheme="minorHAnsi"/>
                <w:b/>
                <w:bCs/>
                <w:color w:val="FFFFFF"/>
                <w:lang w:eastAsia="es-CO"/>
              </w:rPr>
            </w:pPr>
            <w:r w:rsidRPr="00272276">
              <w:rPr>
                <w:rFonts w:asciiTheme="minorHAnsi" w:hAnsiTheme="minorHAnsi" w:cstheme="minorHAnsi"/>
                <w:color w:val="000000"/>
                <w:lang w:eastAsia="es-CO"/>
              </w:rPr>
              <w:t>Bueno</w:t>
            </w:r>
          </w:p>
        </w:tc>
        <w:tc>
          <w:tcPr>
            <w:tcW w:w="7132" w:type="dxa"/>
          </w:tcPr>
          <w:p w14:paraId="6B34E147" w14:textId="77777777" w:rsidR="00272276" w:rsidRPr="00272276" w:rsidRDefault="00272276" w:rsidP="00272276">
            <w:pPr>
              <w:autoSpaceDE w:val="0"/>
              <w:autoSpaceDN w:val="0"/>
              <w:adjustRightInd w:val="0"/>
              <w:rPr>
                <w:rFonts w:asciiTheme="minorHAnsi" w:hAnsiTheme="minorHAnsi" w:cstheme="minorHAnsi"/>
                <w:b/>
                <w:bCs/>
                <w:color w:val="FFFFFF"/>
                <w:lang w:eastAsia="es-CO"/>
              </w:rPr>
            </w:pPr>
            <w:r w:rsidRPr="00272276">
              <w:rPr>
                <w:rFonts w:asciiTheme="minorHAnsi" w:hAnsiTheme="minorHAnsi" w:cstheme="minorHAnsi"/>
                <w:color w:val="000000"/>
                <w:lang w:eastAsia="es-CO"/>
              </w:rPr>
              <w:t>Si el número de respuestas se encuentra dentro el rango 0,68 a 1</w:t>
            </w:r>
          </w:p>
        </w:tc>
      </w:tr>
      <w:tr w:rsidR="00272276" w:rsidRPr="00272276" w14:paraId="5983EC7F" w14:textId="77777777" w:rsidTr="00D75745">
        <w:tc>
          <w:tcPr>
            <w:tcW w:w="1696" w:type="dxa"/>
          </w:tcPr>
          <w:p w14:paraId="05DA1F39" w14:textId="77777777" w:rsidR="00272276" w:rsidRPr="00272276" w:rsidRDefault="00272276" w:rsidP="00272276">
            <w:pPr>
              <w:autoSpaceDE w:val="0"/>
              <w:autoSpaceDN w:val="0"/>
              <w:adjustRightInd w:val="0"/>
              <w:rPr>
                <w:rFonts w:asciiTheme="minorHAnsi" w:hAnsiTheme="minorHAnsi" w:cstheme="minorHAnsi"/>
                <w:b/>
                <w:bCs/>
                <w:color w:val="FFFFFF"/>
                <w:lang w:eastAsia="es-CO"/>
              </w:rPr>
            </w:pPr>
            <w:r w:rsidRPr="00272276">
              <w:rPr>
                <w:rFonts w:asciiTheme="minorHAnsi" w:hAnsiTheme="minorHAnsi" w:cstheme="minorHAnsi"/>
                <w:color w:val="000000"/>
                <w:lang w:eastAsia="es-CO"/>
              </w:rPr>
              <w:t>Regular</w:t>
            </w:r>
          </w:p>
        </w:tc>
        <w:tc>
          <w:tcPr>
            <w:tcW w:w="7132" w:type="dxa"/>
          </w:tcPr>
          <w:p w14:paraId="1BEC7652" w14:textId="77777777" w:rsidR="00272276" w:rsidRPr="00272276" w:rsidRDefault="00272276" w:rsidP="00272276">
            <w:pPr>
              <w:autoSpaceDE w:val="0"/>
              <w:autoSpaceDN w:val="0"/>
              <w:adjustRightInd w:val="0"/>
              <w:rPr>
                <w:rFonts w:asciiTheme="minorHAnsi" w:hAnsiTheme="minorHAnsi" w:cstheme="minorHAnsi"/>
                <w:b/>
                <w:bCs/>
                <w:color w:val="FFFFFF"/>
                <w:lang w:eastAsia="es-CO"/>
              </w:rPr>
            </w:pPr>
            <w:r w:rsidRPr="00272276">
              <w:rPr>
                <w:rFonts w:asciiTheme="minorHAnsi" w:hAnsiTheme="minorHAnsi" w:cstheme="minorHAnsi"/>
                <w:color w:val="000000"/>
                <w:lang w:eastAsia="es-CO"/>
              </w:rPr>
              <w:t>Si el número de respuestas se encuentra dentro el rango 0,34 a 0,67</w:t>
            </w:r>
          </w:p>
        </w:tc>
      </w:tr>
      <w:tr w:rsidR="00272276" w:rsidRPr="00272276" w14:paraId="78A9B290" w14:textId="77777777" w:rsidTr="00D75745">
        <w:tc>
          <w:tcPr>
            <w:tcW w:w="1696" w:type="dxa"/>
          </w:tcPr>
          <w:p w14:paraId="3514B3A2" w14:textId="77777777" w:rsidR="00272276" w:rsidRPr="00272276" w:rsidRDefault="00272276" w:rsidP="00272276">
            <w:pPr>
              <w:autoSpaceDE w:val="0"/>
              <w:autoSpaceDN w:val="0"/>
              <w:adjustRightInd w:val="0"/>
              <w:rPr>
                <w:rFonts w:asciiTheme="minorHAnsi" w:hAnsiTheme="minorHAnsi" w:cstheme="minorHAnsi"/>
                <w:b/>
                <w:bCs/>
                <w:color w:val="FFFFFF"/>
                <w:lang w:eastAsia="es-CO"/>
              </w:rPr>
            </w:pPr>
            <w:r w:rsidRPr="00272276">
              <w:rPr>
                <w:rFonts w:asciiTheme="minorHAnsi" w:hAnsiTheme="minorHAnsi" w:cstheme="minorHAnsi"/>
                <w:color w:val="000000"/>
                <w:lang w:eastAsia="es-CO"/>
              </w:rPr>
              <w:t>Malo</w:t>
            </w:r>
          </w:p>
        </w:tc>
        <w:tc>
          <w:tcPr>
            <w:tcW w:w="7132" w:type="dxa"/>
          </w:tcPr>
          <w:p w14:paraId="763C0C1D" w14:textId="77777777" w:rsidR="00272276" w:rsidRPr="00272276" w:rsidRDefault="00272276" w:rsidP="00272276">
            <w:pPr>
              <w:autoSpaceDE w:val="0"/>
              <w:autoSpaceDN w:val="0"/>
              <w:adjustRightInd w:val="0"/>
              <w:rPr>
                <w:rFonts w:asciiTheme="minorHAnsi" w:hAnsiTheme="minorHAnsi" w:cstheme="minorHAnsi"/>
                <w:b/>
                <w:bCs/>
                <w:color w:val="FFFFFF"/>
                <w:lang w:eastAsia="es-CO"/>
              </w:rPr>
            </w:pPr>
            <w:r w:rsidRPr="00272276">
              <w:rPr>
                <w:rFonts w:asciiTheme="minorHAnsi" w:hAnsiTheme="minorHAnsi" w:cstheme="minorHAnsi"/>
                <w:color w:val="000000"/>
                <w:lang w:eastAsia="es-CO"/>
              </w:rPr>
              <w:t>Si el número de respuestas se encuentra dentro el rango 0 a 0,33</w:t>
            </w:r>
          </w:p>
        </w:tc>
      </w:tr>
    </w:tbl>
    <w:p w14:paraId="21342C3C" w14:textId="77777777" w:rsidR="00272276" w:rsidRPr="00272276" w:rsidRDefault="00272276" w:rsidP="00272276">
      <w:pPr>
        <w:autoSpaceDE w:val="0"/>
        <w:autoSpaceDN w:val="0"/>
        <w:adjustRightInd w:val="0"/>
        <w:rPr>
          <w:rFonts w:asciiTheme="minorHAnsi" w:hAnsiTheme="minorHAnsi" w:cstheme="minorHAnsi"/>
          <w:color w:val="000000"/>
          <w:lang w:eastAsia="es-CO"/>
        </w:rPr>
      </w:pPr>
    </w:p>
    <w:p w14:paraId="6991BF41" w14:textId="77777777" w:rsidR="00272276" w:rsidRPr="00272276" w:rsidRDefault="00272276" w:rsidP="00272276">
      <w:pPr>
        <w:autoSpaceDE w:val="0"/>
        <w:autoSpaceDN w:val="0"/>
        <w:adjustRightInd w:val="0"/>
        <w:rPr>
          <w:rFonts w:asciiTheme="minorHAnsi" w:hAnsiTheme="minorHAnsi" w:cstheme="minorHAnsi"/>
          <w:color w:val="000000"/>
          <w:lang w:eastAsia="es-CO"/>
        </w:rPr>
      </w:pPr>
    </w:p>
    <w:p w14:paraId="17630911"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b/>
          <w:bCs/>
          <w:color w:val="000000"/>
        </w:rPr>
        <w:t>Interpretación de la vulnerabilidad por cada elemento</w:t>
      </w:r>
    </w:p>
    <w:p w14:paraId="4D5F8C98" w14:textId="77777777" w:rsidR="00272276" w:rsidRPr="00272276" w:rsidRDefault="00272276" w:rsidP="00272276">
      <w:pPr>
        <w:autoSpaceDE w:val="0"/>
        <w:autoSpaceDN w:val="0"/>
        <w:adjustRightInd w:val="0"/>
        <w:rPr>
          <w:rFonts w:asciiTheme="minorHAnsi" w:hAnsiTheme="minorHAnsi" w:cstheme="minorHAnsi"/>
          <w:b/>
          <w:bCs/>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2"/>
        <w:gridCol w:w="2943"/>
        <w:gridCol w:w="2943"/>
      </w:tblGrid>
      <w:tr w:rsidR="00272276" w:rsidRPr="00272276" w14:paraId="2F13DB83" w14:textId="77777777" w:rsidTr="00272276">
        <w:tc>
          <w:tcPr>
            <w:tcW w:w="2942" w:type="dxa"/>
          </w:tcPr>
          <w:p w14:paraId="65A17EA1" w14:textId="77777777" w:rsidR="00272276" w:rsidRPr="00272276" w:rsidRDefault="00272276" w:rsidP="00272276">
            <w:pPr>
              <w:autoSpaceDE w:val="0"/>
              <w:autoSpaceDN w:val="0"/>
              <w:adjustRightInd w:val="0"/>
              <w:jc w:val="center"/>
              <w:rPr>
                <w:rFonts w:asciiTheme="minorHAnsi" w:hAnsiTheme="minorHAnsi" w:cstheme="minorHAnsi"/>
                <w:b/>
                <w:bCs/>
                <w:color w:val="000000"/>
              </w:rPr>
            </w:pPr>
            <w:r w:rsidRPr="00272276">
              <w:rPr>
                <w:rFonts w:asciiTheme="minorHAnsi" w:hAnsiTheme="minorHAnsi" w:cstheme="minorHAnsi"/>
                <w:b/>
                <w:bCs/>
              </w:rPr>
              <w:t>RANGO</w:t>
            </w:r>
          </w:p>
        </w:tc>
        <w:tc>
          <w:tcPr>
            <w:tcW w:w="2943" w:type="dxa"/>
          </w:tcPr>
          <w:p w14:paraId="7F83D767" w14:textId="77777777" w:rsidR="00272276" w:rsidRPr="00272276" w:rsidRDefault="00272276" w:rsidP="00272276">
            <w:pPr>
              <w:autoSpaceDE w:val="0"/>
              <w:autoSpaceDN w:val="0"/>
              <w:adjustRightInd w:val="0"/>
              <w:jc w:val="center"/>
              <w:rPr>
                <w:rFonts w:asciiTheme="minorHAnsi" w:hAnsiTheme="minorHAnsi" w:cstheme="minorHAnsi"/>
                <w:b/>
                <w:bCs/>
                <w:color w:val="000000"/>
              </w:rPr>
            </w:pPr>
            <w:r w:rsidRPr="00272276">
              <w:rPr>
                <w:rFonts w:asciiTheme="minorHAnsi" w:hAnsiTheme="minorHAnsi" w:cstheme="minorHAnsi"/>
                <w:b/>
                <w:bCs/>
              </w:rPr>
              <w:t>INTERPRETACIÓN</w:t>
            </w:r>
          </w:p>
        </w:tc>
        <w:tc>
          <w:tcPr>
            <w:tcW w:w="2943" w:type="dxa"/>
          </w:tcPr>
          <w:p w14:paraId="7FEB805A" w14:textId="77777777" w:rsidR="00272276" w:rsidRPr="00272276" w:rsidRDefault="00272276" w:rsidP="00272276">
            <w:pPr>
              <w:autoSpaceDE w:val="0"/>
              <w:autoSpaceDN w:val="0"/>
              <w:adjustRightInd w:val="0"/>
              <w:jc w:val="center"/>
              <w:rPr>
                <w:rFonts w:asciiTheme="minorHAnsi" w:hAnsiTheme="minorHAnsi" w:cstheme="minorHAnsi"/>
                <w:b/>
                <w:bCs/>
              </w:rPr>
            </w:pPr>
            <w:r w:rsidRPr="00272276">
              <w:rPr>
                <w:rFonts w:asciiTheme="minorHAnsi" w:hAnsiTheme="minorHAnsi" w:cstheme="minorHAnsi"/>
                <w:b/>
                <w:bCs/>
              </w:rPr>
              <w:t>COLOR</w:t>
            </w:r>
          </w:p>
          <w:p w14:paraId="08A7F94E" w14:textId="77777777" w:rsidR="00272276" w:rsidRPr="00272276" w:rsidRDefault="00272276" w:rsidP="00272276">
            <w:pPr>
              <w:autoSpaceDE w:val="0"/>
              <w:autoSpaceDN w:val="0"/>
              <w:adjustRightInd w:val="0"/>
              <w:jc w:val="center"/>
              <w:rPr>
                <w:rFonts w:asciiTheme="minorHAnsi" w:hAnsiTheme="minorHAnsi" w:cstheme="minorHAnsi"/>
                <w:b/>
                <w:bCs/>
                <w:color w:val="000000"/>
              </w:rPr>
            </w:pPr>
          </w:p>
        </w:tc>
      </w:tr>
      <w:tr w:rsidR="00272276" w:rsidRPr="00272276" w14:paraId="7C6249CA" w14:textId="77777777" w:rsidTr="00272276">
        <w:trPr>
          <w:trHeight w:val="203"/>
        </w:trPr>
        <w:tc>
          <w:tcPr>
            <w:tcW w:w="2942" w:type="dxa"/>
          </w:tcPr>
          <w:p w14:paraId="27D8F095"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color w:val="000000"/>
              </w:rPr>
              <w:t>0.0 – 1.00</w:t>
            </w:r>
          </w:p>
        </w:tc>
        <w:tc>
          <w:tcPr>
            <w:tcW w:w="2943" w:type="dxa"/>
          </w:tcPr>
          <w:p w14:paraId="48923C40"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color w:val="000000"/>
              </w:rPr>
              <w:t>ALTA</w:t>
            </w:r>
          </w:p>
        </w:tc>
        <w:tc>
          <w:tcPr>
            <w:tcW w:w="2943" w:type="dxa"/>
            <w:shd w:val="clear" w:color="auto" w:fill="FF0000"/>
          </w:tcPr>
          <w:p w14:paraId="2D1E3EF7"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b/>
                <w:bCs/>
                <w:color w:val="000000"/>
              </w:rPr>
              <w:t>ROJO</w:t>
            </w:r>
          </w:p>
        </w:tc>
      </w:tr>
      <w:tr w:rsidR="00272276" w:rsidRPr="00272276" w14:paraId="2262C3BE" w14:textId="77777777" w:rsidTr="00272276">
        <w:tc>
          <w:tcPr>
            <w:tcW w:w="2942" w:type="dxa"/>
          </w:tcPr>
          <w:p w14:paraId="61B5D633"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color w:val="000000"/>
              </w:rPr>
              <w:t>1.01 – 2.00</w:t>
            </w:r>
          </w:p>
        </w:tc>
        <w:tc>
          <w:tcPr>
            <w:tcW w:w="2943" w:type="dxa"/>
          </w:tcPr>
          <w:p w14:paraId="17E73A45"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color w:val="000000"/>
              </w:rPr>
              <w:t>MEDIA</w:t>
            </w:r>
          </w:p>
        </w:tc>
        <w:tc>
          <w:tcPr>
            <w:tcW w:w="2943" w:type="dxa"/>
            <w:shd w:val="clear" w:color="auto" w:fill="FFFF00"/>
          </w:tcPr>
          <w:p w14:paraId="1CB33772"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b/>
                <w:bCs/>
                <w:color w:val="000000"/>
              </w:rPr>
              <w:t>AMARILLO</w:t>
            </w:r>
          </w:p>
        </w:tc>
      </w:tr>
      <w:tr w:rsidR="00272276" w:rsidRPr="00272276" w14:paraId="31054940" w14:textId="77777777" w:rsidTr="00272276">
        <w:tc>
          <w:tcPr>
            <w:tcW w:w="2942" w:type="dxa"/>
          </w:tcPr>
          <w:p w14:paraId="41FC13C2"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color w:val="000000"/>
              </w:rPr>
              <w:t>2.01 – 3.00</w:t>
            </w:r>
          </w:p>
        </w:tc>
        <w:tc>
          <w:tcPr>
            <w:tcW w:w="2943" w:type="dxa"/>
          </w:tcPr>
          <w:p w14:paraId="7E8EDB1B"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color w:val="000000"/>
              </w:rPr>
              <w:t>BAJA</w:t>
            </w:r>
          </w:p>
        </w:tc>
        <w:tc>
          <w:tcPr>
            <w:tcW w:w="2943" w:type="dxa"/>
            <w:shd w:val="clear" w:color="auto" w:fill="00B050"/>
          </w:tcPr>
          <w:p w14:paraId="49788EA6"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b/>
                <w:bCs/>
                <w:color w:val="000000"/>
              </w:rPr>
              <w:t>VERDE</w:t>
            </w:r>
          </w:p>
        </w:tc>
      </w:tr>
    </w:tbl>
    <w:p w14:paraId="32D7F903" w14:textId="77777777" w:rsidR="00272276" w:rsidRPr="00272276" w:rsidRDefault="00272276" w:rsidP="00272276">
      <w:pPr>
        <w:autoSpaceDE w:val="0"/>
        <w:autoSpaceDN w:val="0"/>
        <w:adjustRightInd w:val="0"/>
        <w:rPr>
          <w:rFonts w:asciiTheme="minorHAnsi" w:hAnsiTheme="minorHAnsi" w:cstheme="minorHAnsi"/>
          <w:b/>
          <w:bCs/>
          <w:color w:val="000000"/>
        </w:rPr>
      </w:pPr>
    </w:p>
    <w:p w14:paraId="2278BCFC"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b/>
          <w:bCs/>
        </w:rPr>
        <w:t>NIVEL DE RIESGO</w:t>
      </w:r>
    </w:p>
    <w:p w14:paraId="0CF6E1AC" w14:textId="77777777" w:rsidR="00272276" w:rsidRPr="00272276" w:rsidRDefault="00272276" w:rsidP="00272276">
      <w:pPr>
        <w:autoSpaceDE w:val="0"/>
        <w:autoSpaceDN w:val="0"/>
        <w:adjustRightInd w:val="0"/>
        <w:rPr>
          <w:rFonts w:asciiTheme="minorHAnsi" w:hAnsiTheme="minorHAnsi" w:cstheme="minorHAnsi"/>
          <w:i/>
        </w:rPr>
      </w:pPr>
      <w:r w:rsidRPr="00272276">
        <w:rPr>
          <w:rFonts w:asciiTheme="minorHAnsi" w:hAnsiTheme="minorHAnsi" w:cstheme="minorHAnsi"/>
          <w:b/>
          <w:bCs/>
          <w:i/>
        </w:rPr>
        <w:lastRenderedPageBreak/>
        <w:t>“Riesgo</w:t>
      </w:r>
      <w:r w:rsidRPr="00272276">
        <w:rPr>
          <w:rFonts w:asciiTheme="minorHAnsi" w:hAnsiTheme="minorHAnsi" w:cstheme="minorHAnsi"/>
          <w:i/>
        </w:rPr>
        <w:t xml:space="preserve">: el daño potencial que, sobre la población y sus bienes, la infraestructura, el ambiente y la economía pública y privada, pueda causarse por la ocurrencia de amenazas de origen natural, socio-natural o antrópico no intencional, que se extiende más allá de los espacios privados o actividades particulares de las personas y organizaciones y que por su magnitud, velocidad y contingencia hace necesario un proceso de gestión que involucre al Estado y a la sociedad.” </w:t>
      </w:r>
      <w:r w:rsidRPr="00272276">
        <w:rPr>
          <w:rFonts w:asciiTheme="minorHAnsi" w:hAnsiTheme="minorHAnsi" w:cstheme="minorHAnsi"/>
          <w:noProof/>
        </w:rPr>
        <w:t>(FOPAE, 2009)</w:t>
      </w:r>
    </w:p>
    <w:p w14:paraId="763C39F4" w14:textId="77777777" w:rsidR="00272276" w:rsidRPr="00272276" w:rsidRDefault="00272276" w:rsidP="00272276">
      <w:pPr>
        <w:autoSpaceDE w:val="0"/>
        <w:autoSpaceDN w:val="0"/>
        <w:adjustRightInd w:val="0"/>
        <w:rPr>
          <w:rFonts w:asciiTheme="minorHAnsi" w:hAnsiTheme="minorHAnsi" w:cstheme="minorHAnsi"/>
        </w:rPr>
      </w:pPr>
    </w:p>
    <w:p w14:paraId="7F8847DD" w14:textId="77777777" w:rsidR="00272276" w:rsidRPr="00272276" w:rsidRDefault="00272276" w:rsidP="00272276">
      <w:pPr>
        <w:autoSpaceDE w:val="0"/>
        <w:autoSpaceDN w:val="0"/>
        <w:adjustRightInd w:val="0"/>
        <w:rPr>
          <w:rFonts w:asciiTheme="minorHAnsi" w:hAnsiTheme="minorHAnsi" w:cstheme="minorHAnsi"/>
        </w:rPr>
      </w:pPr>
      <w:r w:rsidRPr="00272276">
        <w:rPr>
          <w:rFonts w:asciiTheme="minorHAnsi" w:hAnsiTheme="minorHAnsi" w:cstheme="minorHAnsi"/>
        </w:rPr>
        <w:t>Una vez identificadas, descritas y analizadas las amenazas y para cada una, desarrollado el análisis de vulnerabilidad a personas, recursos y sistemas y procesos, se procede a determinar el nivel de riesgo que para esta metodología es la combinación de la amenaza y las vulnerabilidades utilizando el diamante de riesgo que se describe a continuación:</w:t>
      </w:r>
    </w:p>
    <w:p w14:paraId="2A39DDCD"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noProof/>
          <w:lang w:eastAsia="es-CO"/>
        </w:rPr>
        <w:drawing>
          <wp:anchor distT="0" distB="0" distL="114300" distR="114300" simplePos="0" relativeHeight="251665408" behindDoc="0" locked="0" layoutInCell="1" allowOverlap="1" wp14:anchorId="665B4E1A" wp14:editId="57D03940">
            <wp:simplePos x="0" y="0"/>
            <wp:positionH relativeFrom="column">
              <wp:posOffset>2044065</wp:posOffset>
            </wp:positionH>
            <wp:positionV relativeFrom="paragraph">
              <wp:posOffset>99695</wp:posOffset>
            </wp:positionV>
            <wp:extent cx="2476500" cy="2072640"/>
            <wp:effectExtent l="0" t="0" r="0" b="381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76500" cy="20726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FEC656"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b/>
          <w:bCs/>
        </w:rPr>
        <w:t>Diamante de Riesgo</w:t>
      </w:r>
    </w:p>
    <w:p w14:paraId="310B81F2" w14:textId="77777777" w:rsidR="00272276" w:rsidRPr="00272276" w:rsidRDefault="00272276" w:rsidP="00272276">
      <w:pPr>
        <w:autoSpaceDE w:val="0"/>
        <w:autoSpaceDN w:val="0"/>
        <w:adjustRightInd w:val="0"/>
        <w:rPr>
          <w:rFonts w:asciiTheme="minorHAnsi" w:hAnsiTheme="minorHAnsi" w:cstheme="minorHAnsi"/>
          <w:b/>
          <w:bCs/>
        </w:rPr>
      </w:pPr>
    </w:p>
    <w:p w14:paraId="2184FD4E" w14:textId="77777777" w:rsidR="00272276" w:rsidRPr="00272276" w:rsidRDefault="00272276" w:rsidP="00272276">
      <w:pPr>
        <w:autoSpaceDE w:val="0"/>
        <w:autoSpaceDN w:val="0"/>
        <w:adjustRightInd w:val="0"/>
        <w:rPr>
          <w:rFonts w:asciiTheme="minorHAnsi" w:hAnsiTheme="minorHAnsi" w:cstheme="minorHAnsi"/>
          <w:b/>
          <w:bCs/>
        </w:rPr>
      </w:pPr>
    </w:p>
    <w:p w14:paraId="05F64B64" w14:textId="77777777" w:rsidR="00272276" w:rsidRPr="00272276" w:rsidRDefault="00272276" w:rsidP="00272276">
      <w:pPr>
        <w:autoSpaceDE w:val="0"/>
        <w:autoSpaceDN w:val="0"/>
        <w:adjustRightInd w:val="0"/>
        <w:rPr>
          <w:rFonts w:asciiTheme="minorHAnsi" w:hAnsiTheme="minorHAnsi" w:cstheme="minorHAnsi"/>
          <w:b/>
          <w:bCs/>
        </w:rPr>
      </w:pPr>
    </w:p>
    <w:p w14:paraId="54B6FBB1" w14:textId="77777777" w:rsidR="00272276" w:rsidRPr="00272276" w:rsidRDefault="00272276" w:rsidP="00272276">
      <w:pPr>
        <w:autoSpaceDE w:val="0"/>
        <w:autoSpaceDN w:val="0"/>
        <w:adjustRightInd w:val="0"/>
        <w:rPr>
          <w:rFonts w:asciiTheme="minorHAnsi" w:hAnsiTheme="minorHAnsi" w:cstheme="minorHAnsi"/>
          <w:b/>
          <w:bCs/>
        </w:rPr>
      </w:pPr>
    </w:p>
    <w:p w14:paraId="0AE29044" w14:textId="77777777" w:rsidR="00272276" w:rsidRPr="00272276" w:rsidRDefault="00272276" w:rsidP="00272276">
      <w:pPr>
        <w:autoSpaceDE w:val="0"/>
        <w:autoSpaceDN w:val="0"/>
        <w:adjustRightInd w:val="0"/>
        <w:rPr>
          <w:rFonts w:asciiTheme="minorHAnsi" w:hAnsiTheme="minorHAnsi" w:cstheme="minorHAnsi"/>
          <w:b/>
          <w:bCs/>
        </w:rPr>
      </w:pPr>
    </w:p>
    <w:p w14:paraId="30C547D0" w14:textId="77777777" w:rsidR="00272276" w:rsidRPr="00272276" w:rsidRDefault="00272276" w:rsidP="00272276">
      <w:pPr>
        <w:autoSpaceDE w:val="0"/>
        <w:autoSpaceDN w:val="0"/>
        <w:adjustRightInd w:val="0"/>
        <w:rPr>
          <w:rFonts w:asciiTheme="minorHAnsi" w:hAnsiTheme="minorHAnsi" w:cstheme="minorHAnsi"/>
          <w:b/>
          <w:bCs/>
        </w:rPr>
      </w:pPr>
    </w:p>
    <w:p w14:paraId="1B60B881" w14:textId="77777777" w:rsidR="00272276" w:rsidRPr="00272276" w:rsidRDefault="00272276" w:rsidP="00272276">
      <w:pPr>
        <w:autoSpaceDE w:val="0"/>
        <w:autoSpaceDN w:val="0"/>
        <w:adjustRightInd w:val="0"/>
        <w:rPr>
          <w:rFonts w:asciiTheme="minorHAnsi" w:hAnsiTheme="minorHAnsi" w:cstheme="minorHAnsi"/>
          <w:b/>
          <w:bCs/>
        </w:rPr>
      </w:pPr>
    </w:p>
    <w:p w14:paraId="6892DA58" w14:textId="77777777" w:rsidR="00272276" w:rsidRPr="00272276" w:rsidRDefault="00272276" w:rsidP="00272276">
      <w:pPr>
        <w:autoSpaceDE w:val="0"/>
        <w:autoSpaceDN w:val="0"/>
        <w:adjustRightInd w:val="0"/>
        <w:rPr>
          <w:rFonts w:asciiTheme="minorHAnsi" w:hAnsiTheme="minorHAnsi" w:cstheme="minorHAnsi"/>
          <w:b/>
          <w:bCs/>
        </w:rPr>
      </w:pPr>
    </w:p>
    <w:p w14:paraId="64CF459F" w14:textId="77777777" w:rsidR="00272276" w:rsidRPr="00272276" w:rsidRDefault="00272276" w:rsidP="00272276">
      <w:pPr>
        <w:autoSpaceDE w:val="0"/>
        <w:autoSpaceDN w:val="0"/>
        <w:adjustRightInd w:val="0"/>
        <w:rPr>
          <w:rFonts w:asciiTheme="minorHAnsi" w:hAnsiTheme="minorHAnsi" w:cstheme="minorHAnsi"/>
          <w:b/>
          <w:bCs/>
        </w:rPr>
      </w:pPr>
    </w:p>
    <w:p w14:paraId="7EAED4ED" w14:textId="77777777" w:rsidR="00272276" w:rsidRPr="00272276" w:rsidRDefault="00272276" w:rsidP="00272276">
      <w:pPr>
        <w:autoSpaceDE w:val="0"/>
        <w:autoSpaceDN w:val="0"/>
        <w:adjustRightInd w:val="0"/>
        <w:rPr>
          <w:rFonts w:asciiTheme="minorHAnsi" w:hAnsiTheme="minorHAnsi" w:cstheme="minorHAnsi"/>
          <w:b/>
          <w:bCs/>
        </w:rPr>
      </w:pPr>
    </w:p>
    <w:p w14:paraId="142B8515" w14:textId="77777777" w:rsidR="00272276" w:rsidRPr="00272276" w:rsidRDefault="00272276" w:rsidP="00272276">
      <w:pPr>
        <w:autoSpaceDE w:val="0"/>
        <w:autoSpaceDN w:val="0"/>
        <w:adjustRightInd w:val="0"/>
        <w:rPr>
          <w:rFonts w:asciiTheme="minorHAnsi" w:hAnsiTheme="minorHAnsi" w:cstheme="minorHAnsi"/>
          <w:b/>
          <w:bCs/>
        </w:rPr>
      </w:pPr>
    </w:p>
    <w:p w14:paraId="649D2934" w14:textId="77777777" w:rsidR="00272276" w:rsidRPr="00272276" w:rsidRDefault="00272276" w:rsidP="00272276">
      <w:pPr>
        <w:autoSpaceDE w:val="0"/>
        <w:autoSpaceDN w:val="0"/>
        <w:adjustRightInd w:val="0"/>
        <w:rPr>
          <w:rFonts w:asciiTheme="minorHAnsi" w:hAnsiTheme="minorHAnsi" w:cstheme="minorHAnsi"/>
          <w:b/>
          <w:bCs/>
        </w:rPr>
      </w:pPr>
    </w:p>
    <w:p w14:paraId="7C42A107" w14:textId="77777777" w:rsidR="00272276" w:rsidRPr="00272276" w:rsidRDefault="00272276" w:rsidP="00272276">
      <w:pPr>
        <w:autoSpaceDE w:val="0"/>
        <w:autoSpaceDN w:val="0"/>
        <w:adjustRightInd w:val="0"/>
        <w:rPr>
          <w:rFonts w:asciiTheme="minorHAnsi" w:hAnsiTheme="minorHAnsi" w:cstheme="minorHAnsi"/>
        </w:rPr>
      </w:pPr>
      <w:r w:rsidRPr="00272276">
        <w:rPr>
          <w:rFonts w:asciiTheme="minorHAnsi" w:hAnsiTheme="minorHAnsi" w:cstheme="minorHAnsi"/>
        </w:rPr>
        <w:t>Cada uno de los rombos tiene un color que fue asignado de acuerdo con los análisis desarrollados, recordemos:</w:t>
      </w:r>
    </w:p>
    <w:p w14:paraId="23289463" w14:textId="77777777" w:rsidR="00272276" w:rsidRPr="00272276" w:rsidRDefault="00272276" w:rsidP="00272276">
      <w:pPr>
        <w:autoSpaceDE w:val="0"/>
        <w:autoSpaceDN w:val="0"/>
        <w:adjustRightInd w:val="0"/>
        <w:rPr>
          <w:rFonts w:asciiTheme="minorHAnsi" w:hAnsiTheme="minorHAnsi" w:cstheme="minorHAnsi"/>
          <w:b/>
          <w:bCs/>
        </w:rPr>
      </w:pPr>
    </w:p>
    <w:p w14:paraId="66D163C4"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b/>
          <w:bCs/>
        </w:rPr>
        <w:t>Para la Amenaza:</w:t>
      </w:r>
    </w:p>
    <w:p w14:paraId="09ED5330" w14:textId="77777777" w:rsidR="00272276" w:rsidRPr="00272276" w:rsidRDefault="00272276" w:rsidP="00272276">
      <w:pPr>
        <w:autoSpaceDE w:val="0"/>
        <w:autoSpaceDN w:val="0"/>
        <w:adjustRightInd w:val="0"/>
        <w:rPr>
          <w:rFonts w:asciiTheme="minorHAnsi" w:hAnsiTheme="minorHAnsi" w:cstheme="minorHAnsi"/>
          <w:b/>
          <w:bCs/>
          <w:color w:val="00B150"/>
        </w:rPr>
      </w:pPr>
      <w:r w:rsidRPr="00272276">
        <w:rPr>
          <w:rFonts w:asciiTheme="minorHAnsi" w:hAnsiTheme="minorHAnsi" w:cstheme="minorHAnsi"/>
          <w:color w:val="000000"/>
        </w:rPr>
        <w:t xml:space="preserve">- POSIBLE: NUNCA HA SUCEDIDO </w:t>
      </w:r>
      <w:r w:rsidRPr="00272276">
        <w:rPr>
          <w:rFonts w:asciiTheme="minorHAnsi" w:hAnsiTheme="minorHAnsi" w:cstheme="minorHAnsi"/>
          <w:b/>
          <w:bCs/>
          <w:color w:val="00B150"/>
        </w:rPr>
        <w:t>Color Verde</w:t>
      </w:r>
    </w:p>
    <w:p w14:paraId="709D0B03" w14:textId="77777777" w:rsidR="00272276" w:rsidRPr="00272276" w:rsidRDefault="00272276" w:rsidP="00272276">
      <w:pPr>
        <w:autoSpaceDE w:val="0"/>
        <w:autoSpaceDN w:val="0"/>
        <w:adjustRightInd w:val="0"/>
        <w:rPr>
          <w:rFonts w:asciiTheme="minorHAnsi" w:hAnsiTheme="minorHAnsi" w:cstheme="minorHAnsi"/>
          <w:b/>
          <w:bCs/>
          <w:color w:val="FFC100"/>
        </w:rPr>
      </w:pPr>
      <w:r w:rsidRPr="00272276">
        <w:rPr>
          <w:rFonts w:asciiTheme="minorHAnsi" w:hAnsiTheme="minorHAnsi" w:cstheme="minorHAnsi"/>
          <w:color w:val="000000"/>
        </w:rPr>
        <w:t xml:space="preserve">- PROBABLE: YA HA OCURRIDO </w:t>
      </w:r>
      <w:r w:rsidRPr="00272276">
        <w:rPr>
          <w:rFonts w:asciiTheme="minorHAnsi" w:hAnsiTheme="minorHAnsi" w:cstheme="minorHAnsi"/>
          <w:b/>
          <w:bCs/>
          <w:color w:val="FFC100"/>
        </w:rPr>
        <w:t>Color Amarillo</w:t>
      </w:r>
    </w:p>
    <w:p w14:paraId="53BC633B" w14:textId="77777777" w:rsidR="00272276" w:rsidRPr="00272276" w:rsidRDefault="00272276" w:rsidP="00272276">
      <w:pPr>
        <w:autoSpaceDE w:val="0"/>
        <w:autoSpaceDN w:val="0"/>
        <w:adjustRightInd w:val="0"/>
        <w:rPr>
          <w:rFonts w:asciiTheme="minorHAnsi" w:hAnsiTheme="minorHAnsi" w:cstheme="minorHAnsi"/>
          <w:b/>
          <w:bCs/>
          <w:color w:val="FF0000"/>
        </w:rPr>
      </w:pPr>
      <w:r w:rsidRPr="00272276">
        <w:rPr>
          <w:rFonts w:asciiTheme="minorHAnsi" w:hAnsiTheme="minorHAnsi" w:cstheme="minorHAnsi"/>
          <w:color w:val="000000"/>
        </w:rPr>
        <w:t xml:space="preserve">- INMINENTE: EVIDENTE, DETECTABLE </w:t>
      </w:r>
      <w:r w:rsidRPr="00272276">
        <w:rPr>
          <w:rFonts w:asciiTheme="minorHAnsi" w:hAnsiTheme="minorHAnsi" w:cstheme="minorHAnsi"/>
          <w:b/>
          <w:bCs/>
          <w:color w:val="FF0000"/>
        </w:rPr>
        <w:t>Color Rojo</w:t>
      </w:r>
    </w:p>
    <w:p w14:paraId="7D37B30F" w14:textId="77777777" w:rsidR="00272276" w:rsidRPr="00272276" w:rsidRDefault="00272276" w:rsidP="00272276">
      <w:pPr>
        <w:autoSpaceDE w:val="0"/>
        <w:autoSpaceDN w:val="0"/>
        <w:adjustRightInd w:val="0"/>
        <w:rPr>
          <w:rFonts w:asciiTheme="minorHAnsi" w:hAnsiTheme="minorHAnsi" w:cstheme="minorHAnsi"/>
          <w:b/>
          <w:bCs/>
          <w:color w:val="000000"/>
        </w:rPr>
      </w:pPr>
    </w:p>
    <w:p w14:paraId="5CDD447A"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b/>
          <w:bCs/>
          <w:color w:val="000000"/>
        </w:rPr>
        <w:t>Para la Vulnerabilidad:</w:t>
      </w:r>
    </w:p>
    <w:p w14:paraId="2F98EA3E" w14:textId="77777777" w:rsidR="00272276" w:rsidRPr="00272276" w:rsidRDefault="00272276" w:rsidP="00272276">
      <w:pPr>
        <w:autoSpaceDE w:val="0"/>
        <w:autoSpaceDN w:val="0"/>
        <w:adjustRightInd w:val="0"/>
        <w:rPr>
          <w:rFonts w:asciiTheme="minorHAnsi" w:hAnsiTheme="minorHAnsi" w:cstheme="minorHAnsi"/>
          <w:b/>
          <w:bCs/>
          <w:color w:val="00B150"/>
        </w:rPr>
      </w:pPr>
      <w:r w:rsidRPr="00272276">
        <w:rPr>
          <w:rFonts w:asciiTheme="minorHAnsi" w:hAnsiTheme="minorHAnsi" w:cstheme="minorHAnsi"/>
          <w:color w:val="000000"/>
        </w:rPr>
        <w:t xml:space="preserve">- BAJA: ENTRE 2.1 Y 3.0 </w:t>
      </w:r>
      <w:r w:rsidRPr="00272276">
        <w:rPr>
          <w:rFonts w:asciiTheme="minorHAnsi" w:hAnsiTheme="minorHAnsi" w:cstheme="minorHAnsi"/>
          <w:b/>
          <w:bCs/>
          <w:color w:val="00B150"/>
        </w:rPr>
        <w:t>Color Verde</w:t>
      </w:r>
    </w:p>
    <w:p w14:paraId="185F11E9" w14:textId="77777777" w:rsidR="00272276" w:rsidRPr="00272276" w:rsidRDefault="00272276" w:rsidP="00272276">
      <w:pPr>
        <w:autoSpaceDE w:val="0"/>
        <w:autoSpaceDN w:val="0"/>
        <w:adjustRightInd w:val="0"/>
        <w:rPr>
          <w:rFonts w:asciiTheme="minorHAnsi" w:hAnsiTheme="minorHAnsi" w:cstheme="minorHAnsi"/>
          <w:b/>
          <w:bCs/>
          <w:color w:val="FFC100"/>
        </w:rPr>
      </w:pPr>
      <w:r w:rsidRPr="00272276">
        <w:rPr>
          <w:rFonts w:asciiTheme="minorHAnsi" w:hAnsiTheme="minorHAnsi" w:cstheme="minorHAnsi"/>
          <w:color w:val="000000"/>
        </w:rPr>
        <w:t xml:space="preserve">- MEDIA: ENTRE 1.1 Y 2.0 </w:t>
      </w:r>
      <w:r w:rsidRPr="00272276">
        <w:rPr>
          <w:rFonts w:asciiTheme="minorHAnsi" w:hAnsiTheme="minorHAnsi" w:cstheme="minorHAnsi"/>
          <w:b/>
          <w:bCs/>
          <w:color w:val="FFC100"/>
        </w:rPr>
        <w:t>Color Amarillo</w:t>
      </w:r>
    </w:p>
    <w:p w14:paraId="123ED2C4" w14:textId="77777777" w:rsidR="00272276" w:rsidRPr="00272276" w:rsidRDefault="00272276" w:rsidP="00272276">
      <w:pPr>
        <w:autoSpaceDE w:val="0"/>
        <w:autoSpaceDN w:val="0"/>
        <w:adjustRightInd w:val="0"/>
        <w:rPr>
          <w:rFonts w:asciiTheme="minorHAnsi" w:hAnsiTheme="minorHAnsi" w:cstheme="minorHAnsi"/>
          <w:b/>
          <w:bCs/>
          <w:color w:val="FF0000"/>
        </w:rPr>
      </w:pPr>
      <w:r w:rsidRPr="00272276">
        <w:rPr>
          <w:rFonts w:asciiTheme="minorHAnsi" w:hAnsiTheme="minorHAnsi" w:cstheme="minorHAnsi"/>
          <w:color w:val="000000"/>
        </w:rPr>
        <w:lastRenderedPageBreak/>
        <w:t xml:space="preserve">- ALTA: ENTRE 0 Y 1.0 </w:t>
      </w:r>
      <w:r w:rsidRPr="00272276">
        <w:rPr>
          <w:rFonts w:asciiTheme="minorHAnsi" w:hAnsiTheme="minorHAnsi" w:cstheme="minorHAnsi"/>
          <w:b/>
          <w:bCs/>
          <w:color w:val="FF0000"/>
        </w:rPr>
        <w:t>Color Rojo</w:t>
      </w:r>
    </w:p>
    <w:p w14:paraId="0F2868BF" w14:textId="77777777" w:rsidR="00272276" w:rsidRPr="00272276" w:rsidRDefault="00272276" w:rsidP="00272276">
      <w:pPr>
        <w:autoSpaceDE w:val="0"/>
        <w:autoSpaceDN w:val="0"/>
        <w:adjustRightInd w:val="0"/>
        <w:rPr>
          <w:rFonts w:asciiTheme="minorHAnsi" w:hAnsiTheme="minorHAnsi" w:cstheme="minorHAnsi"/>
          <w:color w:val="000000"/>
        </w:rPr>
      </w:pPr>
    </w:p>
    <w:p w14:paraId="1C471C10" w14:textId="77777777" w:rsidR="00272276" w:rsidRPr="00272276" w:rsidRDefault="00272276" w:rsidP="00272276">
      <w:pPr>
        <w:autoSpaceDE w:val="0"/>
        <w:autoSpaceDN w:val="0"/>
        <w:adjustRightInd w:val="0"/>
        <w:rPr>
          <w:rFonts w:asciiTheme="minorHAnsi" w:hAnsiTheme="minorHAnsi" w:cstheme="minorHAnsi"/>
          <w:color w:val="000000"/>
        </w:rPr>
      </w:pPr>
      <w:r w:rsidRPr="00272276">
        <w:rPr>
          <w:rFonts w:asciiTheme="minorHAnsi" w:hAnsiTheme="minorHAnsi" w:cstheme="minorHAnsi"/>
          <w:color w:val="000000"/>
        </w:rPr>
        <w:t>Por último, de acuerdo con la combinación de los cuatro colores dentro del diamante, se determina el nivel de riesgo global según los criterios de combinación de colores planteados en la siguiente tabla</w:t>
      </w:r>
    </w:p>
    <w:p w14:paraId="6F0C5FE3" w14:textId="77777777" w:rsidR="00272276" w:rsidRPr="00272276" w:rsidRDefault="00272276" w:rsidP="00272276">
      <w:pPr>
        <w:autoSpaceDE w:val="0"/>
        <w:autoSpaceDN w:val="0"/>
        <w:adjustRightInd w:val="0"/>
        <w:rPr>
          <w:rFonts w:asciiTheme="minorHAnsi" w:hAnsiTheme="minorHAnsi" w:cstheme="minorHAnsi"/>
          <w:color w:val="000000"/>
        </w:rPr>
      </w:pPr>
    </w:p>
    <w:p w14:paraId="48C76BA5"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b/>
          <w:bCs/>
          <w:color w:val="000000"/>
        </w:rPr>
        <w:t>Calificación nivel de riesgo</w:t>
      </w:r>
    </w:p>
    <w:p w14:paraId="25796D3D" w14:textId="77777777" w:rsidR="00272276" w:rsidRPr="00272276" w:rsidRDefault="00272276" w:rsidP="00272276">
      <w:pPr>
        <w:autoSpaceDE w:val="0"/>
        <w:autoSpaceDN w:val="0"/>
        <w:adjustRightInd w:val="0"/>
        <w:rPr>
          <w:rFonts w:asciiTheme="minorHAnsi" w:hAnsiTheme="minorHAnsi" w:cstheme="minorHAnsi"/>
          <w:b/>
          <w:bCs/>
          <w:color w:val="000000"/>
        </w:rPr>
      </w:pPr>
      <w:r w:rsidRPr="00272276">
        <w:rPr>
          <w:rFonts w:asciiTheme="minorHAnsi" w:hAnsiTheme="minorHAnsi" w:cstheme="minorHAnsi"/>
          <w:b/>
          <w:noProof/>
          <w:color w:val="000000"/>
          <w:lang w:eastAsia="es-CO"/>
        </w:rPr>
        <w:drawing>
          <wp:inline distT="0" distB="0" distL="0" distR="0" wp14:anchorId="6A31251D" wp14:editId="7A69B3B5">
            <wp:extent cx="5608320" cy="202692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08320" cy="2026920"/>
                    </a:xfrm>
                    <a:prstGeom prst="rect">
                      <a:avLst/>
                    </a:prstGeom>
                    <a:noFill/>
                    <a:ln>
                      <a:noFill/>
                    </a:ln>
                  </pic:spPr>
                </pic:pic>
              </a:graphicData>
            </a:graphic>
          </wp:inline>
        </w:drawing>
      </w:r>
    </w:p>
    <w:p w14:paraId="3E607DE6" w14:textId="77777777" w:rsidR="00272276" w:rsidRPr="00272276" w:rsidRDefault="00272276" w:rsidP="00272276">
      <w:pPr>
        <w:autoSpaceDE w:val="0"/>
        <w:autoSpaceDN w:val="0"/>
        <w:adjustRightInd w:val="0"/>
        <w:rPr>
          <w:rFonts w:asciiTheme="minorHAnsi" w:hAnsiTheme="minorHAnsi" w:cstheme="minorHAnsi"/>
          <w:b/>
          <w:bCs/>
          <w:color w:val="000000"/>
        </w:rPr>
      </w:pPr>
    </w:p>
    <w:p w14:paraId="16CAB800" w14:textId="77777777" w:rsidR="00272276" w:rsidRPr="00272276" w:rsidRDefault="00272276" w:rsidP="00272276">
      <w:pPr>
        <w:autoSpaceDE w:val="0"/>
        <w:autoSpaceDN w:val="0"/>
        <w:adjustRightInd w:val="0"/>
        <w:outlineLvl w:val="1"/>
        <w:rPr>
          <w:rFonts w:asciiTheme="minorHAnsi" w:hAnsiTheme="minorHAnsi" w:cstheme="minorHAnsi"/>
          <w:b/>
          <w:bCs/>
        </w:rPr>
      </w:pPr>
      <w:bookmarkStart w:id="3" w:name="_Toc11692413"/>
      <w:r w:rsidRPr="00272276">
        <w:rPr>
          <w:rFonts w:asciiTheme="minorHAnsi" w:hAnsiTheme="minorHAnsi" w:cstheme="minorHAnsi"/>
          <w:b/>
          <w:bCs/>
        </w:rPr>
        <w:t>6.2 Consolidado Análisis de Riesgo.</w:t>
      </w:r>
      <w:bookmarkEnd w:id="3"/>
    </w:p>
    <w:p w14:paraId="7A018A80" w14:textId="77777777" w:rsidR="00272276" w:rsidRPr="00272276" w:rsidRDefault="00272276" w:rsidP="00272276">
      <w:pPr>
        <w:autoSpaceDE w:val="0"/>
        <w:autoSpaceDN w:val="0"/>
        <w:adjustRightInd w:val="0"/>
        <w:rPr>
          <w:rFonts w:asciiTheme="minorHAnsi" w:hAnsiTheme="minorHAnsi" w:cstheme="minorHAnsi"/>
          <w:b/>
          <w:bCs/>
        </w:rPr>
      </w:pPr>
      <w:r w:rsidRPr="00272276">
        <w:rPr>
          <w:rFonts w:asciiTheme="minorHAnsi" w:hAnsiTheme="minorHAnsi" w:cstheme="minorHAnsi"/>
          <w:lang w:eastAsia="es-CO"/>
        </w:rPr>
        <w:t>Finalmente, todos los datos de cada amenaza y su análisis de vulnerabilidad en cada uno de sus elementos expuestos, así como el resultado final del nivel de riesgo, se destacan en un consolidado final en el que permite a la empresa hacer un análisis vertical tener una idea global de que tan vulnerable es el elemento analizado frente a todas las amenazas que se contemplen y de esta manera priorizar su intervención.</w:t>
      </w:r>
    </w:p>
    <w:p w14:paraId="282B3AAD" w14:textId="77777777" w:rsidR="00272276" w:rsidRPr="00CC5660" w:rsidRDefault="00272276" w:rsidP="00272276">
      <w:pPr>
        <w:autoSpaceDE w:val="0"/>
        <w:autoSpaceDN w:val="0"/>
        <w:adjustRightInd w:val="0"/>
        <w:rPr>
          <w:rFonts w:cs="Arial"/>
          <w:szCs w:val="22"/>
          <w:lang w:eastAsia="es-CO"/>
        </w:rPr>
      </w:pPr>
    </w:p>
    <w:p w14:paraId="1D76C129" w14:textId="77777777" w:rsidR="00A31D5A" w:rsidRDefault="00CE4E7A" w:rsidP="00272276">
      <w:pPr>
        <w:autoSpaceDE w:val="0"/>
        <w:autoSpaceDN w:val="0"/>
        <w:adjustRightInd w:val="0"/>
        <w:rPr>
          <w:rFonts w:cs="Arial"/>
          <w:b/>
          <w:bCs/>
          <w:szCs w:val="22"/>
        </w:rPr>
      </w:pPr>
      <w:r>
        <w:rPr>
          <w:noProof/>
          <w:lang w:eastAsia="es-CO"/>
        </w:rPr>
        <w:drawing>
          <wp:inline distT="0" distB="0" distL="0" distR="0" wp14:anchorId="44200F5B" wp14:editId="1CF9DF6A">
            <wp:extent cx="6401435" cy="164592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405143" cy="1646873"/>
                    </a:xfrm>
                    <a:prstGeom prst="rect">
                      <a:avLst/>
                    </a:prstGeom>
                  </pic:spPr>
                </pic:pic>
              </a:graphicData>
            </a:graphic>
          </wp:inline>
        </w:drawing>
      </w:r>
    </w:p>
    <w:p w14:paraId="6FDD1237" w14:textId="77777777" w:rsidR="00A31D5A" w:rsidRDefault="00A31D5A" w:rsidP="00272276">
      <w:pPr>
        <w:autoSpaceDE w:val="0"/>
        <w:autoSpaceDN w:val="0"/>
        <w:adjustRightInd w:val="0"/>
        <w:rPr>
          <w:rFonts w:cs="Arial"/>
          <w:b/>
          <w:bCs/>
          <w:szCs w:val="22"/>
        </w:rPr>
      </w:pPr>
    </w:p>
    <w:p w14:paraId="0F10BD65" w14:textId="77777777" w:rsidR="00A31D5A" w:rsidRDefault="00A31D5A" w:rsidP="00272276">
      <w:pPr>
        <w:autoSpaceDE w:val="0"/>
        <w:autoSpaceDN w:val="0"/>
        <w:adjustRightInd w:val="0"/>
        <w:rPr>
          <w:rFonts w:cs="Arial"/>
          <w:b/>
          <w:bCs/>
          <w:szCs w:val="22"/>
        </w:rPr>
      </w:pPr>
    </w:p>
    <w:p w14:paraId="103E9772" w14:textId="77777777" w:rsidR="00A31D5A" w:rsidRDefault="00A31D5A" w:rsidP="00272276">
      <w:pPr>
        <w:autoSpaceDE w:val="0"/>
        <w:autoSpaceDN w:val="0"/>
        <w:adjustRightInd w:val="0"/>
        <w:rPr>
          <w:rFonts w:cs="Arial"/>
          <w:b/>
          <w:bCs/>
          <w:szCs w:val="22"/>
        </w:rPr>
      </w:pPr>
    </w:p>
    <w:p w14:paraId="4C44BC64" w14:textId="77777777" w:rsidR="00A31D5A" w:rsidRDefault="00A31D5A" w:rsidP="00272276">
      <w:pPr>
        <w:autoSpaceDE w:val="0"/>
        <w:autoSpaceDN w:val="0"/>
        <w:adjustRightInd w:val="0"/>
        <w:rPr>
          <w:rFonts w:cs="Arial"/>
          <w:b/>
          <w:bCs/>
          <w:szCs w:val="22"/>
        </w:rPr>
      </w:pPr>
    </w:p>
    <w:p w14:paraId="03FC2937" w14:textId="77777777" w:rsidR="00272276" w:rsidRPr="00272276" w:rsidRDefault="00272276" w:rsidP="00272276">
      <w:pPr>
        <w:autoSpaceDE w:val="0"/>
        <w:autoSpaceDN w:val="0"/>
        <w:adjustRightInd w:val="0"/>
        <w:jc w:val="both"/>
        <w:rPr>
          <w:rFonts w:asciiTheme="minorHAnsi" w:hAnsiTheme="minorHAnsi" w:cstheme="minorHAnsi"/>
          <w:b/>
          <w:bCs/>
        </w:rPr>
      </w:pPr>
      <w:r w:rsidRPr="00272276">
        <w:rPr>
          <w:rFonts w:asciiTheme="minorHAnsi" w:hAnsiTheme="minorHAnsi" w:cstheme="minorHAnsi"/>
          <w:b/>
          <w:bCs/>
          <w:szCs w:val="22"/>
        </w:rPr>
        <w:t>6</w:t>
      </w:r>
      <w:r w:rsidRPr="00272276">
        <w:rPr>
          <w:rFonts w:asciiTheme="minorHAnsi" w:hAnsiTheme="minorHAnsi" w:cstheme="minorHAnsi"/>
          <w:b/>
          <w:bCs/>
        </w:rPr>
        <w:t>.3 Priorización de Amenazas y Medidas de Intervención</w:t>
      </w:r>
    </w:p>
    <w:p w14:paraId="7BC5D122" w14:textId="77777777" w:rsidR="00272276" w:rsidRPr="00272276" w:rsidRDefault="00272276" w:rsidP="00272276">
      <w:pPr>
        <w:autoSpaceDE w:val="0"/>
        <w:autoSpaceDN w:val="0"/>
        <w:adjustRightInd w:val="0"/>
        <w:jc w:val="both"/>
        <w:rPr>
          <w:rFonts w:asciiTheme="minorHAnsi" w:hAnsiTheme="minorHAnsi" w:cstheme="minorHAnsi"/>
          <w:b/>
          <w:bCs/>
        </w:rPr>
      </w:pPr>
    </w:p>
    <w:p w14:paraId="6EF5015B" w14:textId="77777777" w:rsidR="00272276" w:rsidRPr="00272276" w:rsidRDefault="00272276" w:rsidP="00272276">
      <w:pPr>
        <w:autoSpaceDE w:val="0"/>
        <w:autoSpaceDN w:val="0"/>
        <w:adjustRightInd w:val="0"/>
        <w:jc w:val="both"/>
        <w:rPr>
          <w:rFonts w:asciiTheme="minorHAnsi" w:hAnsiTheme="minorHAnsi" w:cstheme="minorHAnsi"/>
          <w:b/>
          <w:bCs/>
        </w:rPr>
      </w:pPr>
      <w:r w:rsidRPr="00272276">
        <w:rPr>
          <w:rFonts w:asciiTheme="minorHAnsi" w:hAnsiTheme="minorHAnsi" w:cstheme="minorHAnsi"/>
          <w:lang w:eastAsia="es-CO"/>
        </w:rPr>
        <w:t>Finalmente, se realiza la priorización de las amenazas, organizándolas desde las amenazas de calificación “Alta” hasta las amenazas de calificación “Baja”. Y para cada una de estas se definirán las medidas de intervención, ya sea de prevención, mitigación o ambas</w:t>
      </w:r>
    </w:p>
    <w:p w14:paraId="4841F193" w14:textId="77777777" w:rsidR="00272276" w:rsidRPr="00272276" w:rsidRDefault="00272276" w:rsidP="00272276">
      <w:pPr>
        <w:pStyle w:val="Textoindependiente"/>
        <w:jc w:val="center"/>
        <w:rPr>
          <w:rFonts w:asciiTheme="minorHAnsi" w:hAnsiTheme="minorHAnsi" w:cstheme="minorHAnsi"/>
          <w:b/>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2"/>
        <w:gridCol w:w="5392"/>
        <w:gridCol w:w="1559"/>
        <w:gridCol w:w="1418"/>
      </w:tblGrid>
      <w:tr w:rsidR="00272276" w:rsidRPr="00272276" w14:paraId="12BD970F" w14:textId="77777777" w:rsidTr="00272276">
        <w:tc>
          <w:tcPr>
            <w:tcW w:w="10031" w:type="dxa"/>
            <w:gridSpan w:val="4"/>
            <w:vAlign w:val="center"/>
          </w:tcPr>
          <w:p w14:paraId="24DD7570" w14:textId="77777777" w:rsidR="00272276" w:rsidRPr="00272276" w:rsidRDefault="00272276" w:rsidP="00272276">
            <w:pPr>
              <w:autoSpaceDE w:val="0"/>
              <w:autoSpaceDN w:val="0"/>
              <w:adjustRightInd w:val="0"/>
              <w:jc w:val="center"/>
              <w:rPr>
                <w:rFonts w:asciiTheme="minorHAnsi" w:hAnsiTheme="minorHAnsi" w:cstheme="minorHAnsi"/>
                <w:sz w:val="20"/>
                <w:szCs w:val="20"/>
                <w:lang w:eastAsia="es-CO"/>
              </w:rPr>
            </w:pPr>
            <w:r w:rsidRPr="00272276">
              <w:rPr>
                <w:rFonts w:asciiTheme="minorHAnsi" w:hAnsiTheme="minorHAnsi" w:cstheme="minorHAnsi"/>
                <w:sz w:val="20"/>
                <w:szCs w:val="20"/>
                <w:lang w:eastAsia="es-CO"/>
              </w:rPr>
              <w:t>PRIORIZACIÓN DE AMENAZAS Y MEDIDAS DE INTERVENCIÓN</w:t>
            </w:r>
          </w:p>
          <w:p w14:paraId="5EEF05C7" w14:textId="77777777" w:rsidR="00272276" w:rsidRPr="00272276" w:rsidRDefault="00272276" w:rsidP="00272276">
            <w:pPr>
              <w:pStyle w:val="Textoindependiente"/>
              <w:jc w:val="center"/>
              <w:rPr>
                <w:rFonts w:asciiTheme="minorHAnsi" w:hAnsiTheme="minorHAnsi" w:cstheme="minorHAnsi"/>
                <w:sz w:val="20"/>
              </w:rPr>
            </w:pPr>
          </w:p>
        </w:tc>
      </w:tr>
      <w:tr w:rsidR="00272276" w:rsidRPr="00272276" w14:paraId="05033B22" w14:textId="77777777" w:rsidTr="00272276">
        <w:trPr>
          <w:trHeight w:val="336"/>
        </w:trPr>
        <w:tc>
          <w:tcPr>
            <w:tcW w:w="1662" w:type="dxa"/>
            <w:vMerge w:val="restart"/>
            <w:vAlign w:val="center"/>
          </w:tcPr>
          <w:p w14:paraId="0E58E648"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lang w:eastAsia="es-CO"/>
              </w:rPr>
              <w:t>AMENAZA</w:t>
            </w:r>
          </w:p>
        </w:tc>
        <w:tc>
          <w:tcPr>
            <w:tcW w:w="5392" w:type="dxa"/>
            <w:vMerge w:val="restart"/>
            <w:vAlign w:val="center"/>
          </w:tcPr>
          <w:p w14:paraId="038704BE" w14:textId="77777777" w:rsidR="00272276" w:rsidRPr="00272276" w:rsidRDefault="00272276" w:rsidP="00272276">
            <w:pPr>
              <w:autoSpaceDE w:val="0"/>
              <w:autoSpaceDN w:val="0"/>
              <w:adjustRightInd w:val="0"/>
              <w:jc w:val="center"/>
              <w:rPr>
                <w:rFonts w:asciiTheme="minorHAnsi" w:hAnsiTheme="minorHAnsi" w:cstheme="minorHAnsi"/>
                <w:sz w:val="20"/>
                <w:szCs w:val="20"/>
              </w:rPr>
            </w:pPr>
            <w:r w:rsidRPr="00272276">
              <w:rPr>
                <w:rFonts w:asciiTheme="minorHAnsi" w:hAnsiTheme="minorHAnsi" w:cstheme="minorHAnsi"/>
                <w:sz w:val="20"/>
                <w:szCs w:val="20"/>
                <w:lang w:eastAsia="es-CO"/>
              </w:rPr>
              <w:t>MEDIDA DE INTERVENCIÓN</w:t>
            </w:r>
          </w:p>
        </w:tc>
        <w:tc>
          <w:tcPr>
            <w:tcW w:w="2977" w:type="dxa"/>
            <w:gridSpan w:val="2"/>
            <w:vAlign w:val="center"/>
          </w:tcPr>
          <w:p w14:paraId="6DCDA36B" w14:textId="77777777" w:rsidR="00272276" w:rsidRPr="00272276" w:rsidRDefault="00272276" w:rsidP="00272276">
            <w:pPr>
              <w:autoSpaceDE w:val="0"/>
              <w:autoSpaceDN w:val="0"/>
              <w:adjustRightInd w:val="0"/>
              <w:jc w:val="center"/>
              <w:rPr>
                <w:rFonts w:asciiTheme="minorHAnsi" w:hAnsiTheme="minorHAnsi" w:cstheme="minorHAnsi"/>
                <w:sz w:val="20"/>
                <w:szCs w:val="20"/>
              </w:rPr>
            </w:pPr>
            <w:r w:rsidRPr="00272276">
              <w:rPr>
                <w:rFonts w:asciiTheme="minorHAnsi" w:hAnsiTheme="minorHAnsi" w:cstheme="minorHAnsi"/>
                <w:sz w:val="20"/>
                <w:szCs w:val="20"/>
                <w:lang w:eastAsia="es-CO"/>
              </w:rPr>
              <w:t>TIPO DE MEDIDA</w:t>
            </w:r>
          </w:p>
        </w:tc>
      </w:tr>
      <w:tr w:rsidR="00272276" w:rsidRPr="00272276" w14:paraId="2099D224" w14:textId="77777777" w:rsidTr="00272276">
        <w:tc>
          <w:tcPr>
            <w:tcW w:w="1662" w:type="dxa"/>
            <w:vMerge/>
            <w:vAlign w:val="center"/>
          </w:tcPr>
          <w:p w14:paraId="6800332F" w14:textId="77777777" w:rsidR="00272276" w:rsidRPr="00272276" w:rsidRDefault="00272276" w:rsidP="00272276">
            <w:pPr>
              <w:pStyle w:val="Textoindependiente"/>
              <w:jc w:val="center"/>
              <w:rPr>
                <w:rFonts w:asciiTheme="minorHAnsi" w:hAnsiTheme="minorHAnsi" w:cstheme="minorHAnsi"/>
                <w:sz w:val="20"/>
              </w:rPr>
            </w:pPr>
          </w:p>
        </w:tc>
        <w:tc>
          <w:tcPr>
            <w:tcW w:w="5392" w:type="dxa"/>
            <w:vMerge/>
            <w:vAlign w:val="center"/>
          </w:tcPr>
          <w:p w14:paraId="6AB875E0" w14:textId="77777777" w:rsidR="00272276" w:rsidRPr="00272276" w:rsidRDefault="00272276" w:rsidP="00272276">
            <w:pPr>
              <w:pStyle w:val="Textoindependiente"/>
              <w:jc w:val="center"/>
              <w:rPr>
                <w:rFonts w:asciiTheme="minorHAnsi" w:hAnsiTheme="minorHAnsi" w:cstheme="minorHAnsi"/>
                <w:sz w:val="20"/>
              </w:rPr>
            </w:pPr>
          </w:p>
        </w:tc>
        <w:tc>
          <w:tcPr>
            <w:tcW w:w="1559" w:type="dxa"/>
            <w:vAlign w:val="center"/>
          </w:tcPr>
          <w:p w14:paraId="418F107B"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lang w:eastAsia="es-CO"/>
              </w:rPr>
              <w:t>PREVENCIÓN</w:t>
            </w:r>
          </w:p>
        </w:tc>
        <w:tc>
          <w:tcPr>
            <w:tcW w:w="1418" w:type="dxa"/>
            <w:vAlign w:val="center"/>
          </w:tcPr>
          <w:p w14:paraId="28780D0F"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lang w:eastAsia="es-CO"/>
              </w:rPr>
              <w:t>MITIGACIÓN</w:t>
            </w:r>
          </w:p>
        </w:tc>
      </w:tr>
      <w:tr w:rsidR="00272276" w:rsidRPr="00272276" w14:paraId="29B73571" w14:textId="77777777" w:rsidTr="00272276">
        <w:trPr>
          <w:trHeight w:val="32"/>
        </w:trPr>
        <w:tc>
          <w:tcPr>
            <w:tcW w:w="1662" w:type="dxa"/>
            <w:vMerge w:val="restart"/>
            <w:vAlign w:val="center"/>
          </w:tcPr>
          <w:p w14:paraId="481F72D0" w14:textId="77777777" w:rsidR="00272276" w:rsidRPr="00272276" w:rsidRDefault="00272276" w:rsidP="00272276">
            <w:pPr>
              <w:rPr>
                <w:rFonts w:asciiTheme="minorHAnsi" w:hAnsiTheme="minorHAnsi" w:cstheme="minorHAnsi"/>
                <w:sz w:val="20"/>
                <w:szCs w:val="20"/>
                <w:lang w:eastAsia="es-CO"/>
              </w:rPr>
            </w:pPr>
            <w:r w:rsidRPr="00272276">
              <w:rPr>
                <w:rFonts w:asciiTheme="minorHAnsi" w:hAnsiTheme="minorHAnsi" w:cstheme="minorHAnsi"/>
                <w:sz w:val="20"/>
                <w:szCs w:val="20"/>
                <w:lang w:eastAsia="es-CO"/>
              </w:rPr>
              <w:t>Todas las amenazas</w:t>
            </w:r>
          </w:p>
        </w:tc>
        <w:tc>
          <w:tcPr>
            <w:tcW w:w="5392" w:type="dxa"/>
          </w:tcPr>
          <w:p w14:paraId="79847731" w14:textId="77777777" w:rsidR="00272276" w:rsidRPr="00272276" w:rsidRDefault="00272276" w:rsidP="00272276">
            <w:pPr>
              <w:pStyle w:val="Textoindependiente"/>
              <w:tabs>
                <w:tab w:val="left" w:pos="360"/>
              </w:tabs>
              <w:rPr>
                <w:rFonts w:asciiTheme="minorHAnsi" w:hAnsiTheme="minorHAnsi" w:cstheme="minorHAnsi"/>
                <w:sz w:val="20"/>
              </w:rPr>
            </w:pPr>
            <w:r w:rsidRPr="00272276">
              <w:rPr>
                <w:rFonts w:asciiTheme="minorHAnsi" w:hAnsiTheme="minorHAnsi" w:cstheme="minorHAnsi"/>
                <w:sz w:val="20"/>
              </w:rPr>
              <w:t xml:space="preserve">- Difundir las funciones en caso de emergencias </w:t>
            </w:r>
            <w:proofErr w:type="gramStart"/>
            <w:r w:rsidRPr="00272276">
              <w:rPr>
                <w:rFonts w:asciiTheme="minorHAnsi" w:hAnsiTheme="minorHAnsi" w:cstheme="minorHAnsi"/>
                <w:sz w:val="20"/>
              </w:rPr>
              <w:t>de acuerdo al</w:t>
            </w:r>
            <w:proofErr w:type="gramEnd"/>
            <w:r w:rsidRPr="00272276">
              <w:rPr>
                <w:rFonts w:asciiTheme="minorHAnsi" w:hAnsiTheme="minorHAnsi" w:cstheme="minorHAnsi"/>
                <w:sz w:val="20"/>
              </w:rPr>
              <w:t xml:space="preserve"> organigrama del comité de emergencias.</w:t>
            </w:r>
          </w:p>
        </w:tc>
        <w:tc>
          <w:tcPr>
            <w:tcW w:w="1559" w:type="dxa"/>
            <w:vAlign w:val="center"/>
          </w:tcPr>
          <w:p w14:paraId="69DD86A3"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72831485"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11DAF9E1" w14:textId="77777777" w:rsidTr="00272276">
        <w:trPr>
          <w:trHeight w:val="32"/>
        </w:trPr>
        <w:tc>
          <w:tcPr>
            <w:tcW w:w="1662" w:type="dxa"/>
            <w:vMerge/>
            <w:vAlign w:val="center"/>
          </w:tcPr>
          <w:p w14:paraId="748A0517" w14:textId="77777777" w:rsidR="00272276" w:rsidRPr="00272276" w:rsidRDefault="00272276" w:rsidP="00272276">
            <w:pPr>
              <w:rPr>
                <w:rFonts w:asciiTheme="minorHAnsi" w:hAnsiTheme="minorHAnsi" w:cstheme="minorHAnsi"/>
                <w:sz w:val="20"/>
                <w:szCs w:val="20"/>
                <w:lang w:eastAsia="es-CO"/>
              </w:rPr>
            </w:pPr>
          </w:p>
        </w:tc>
        <w:tc>
          <w:tcPr>
            <w:tcW w:w="5392" w:type="dxa"/>
          </w:tcPr>
          <w:p w14:paraId="6DF249C6" w14:textId="77777777" w:rsidR="00272276" w:rsidRPr="00272276" w:rsidRDefault="00272276" w:rsidP="00272276">
            <w:pPr>
              <w:pStyle w:val="Textoindependiente"/>
              <w:tabs>
                <w:tab w:val="left" w:pos="360"/>
              </w:tabs>
              <w:rPr>
                <w:rFonts w:asciiTheme="minorHAnsi" w:hAnsiTheme="minorHAnsi" w:cstheme="minorHAnsi"/>
                <w:sz w:val="20"/>
              </w:rPr>
            </w:pPr>
            <w:r w:rsidRPr="00272276">
              <w:rPr>
                <w:rFonts w:asciiTheme="minorHAnsi" w:hAnsiTheme="minorHAnsi" w:cstheme="minorHAnsi"/>
                <w:sz w:val="20"/>
              </w:rPr>
              <w:t>- Continuar con la capacitación el comité de emergencias y brigadistas</w:t>
            </w:r>
          </w:p>
        </w:tc>
        <w:tc>
          <w:tcPr>
            <w:tcW w:w="1559" w:type="dxa"/>
            <w:vAlign w:val="center"/>
          </w:tcPr>
          <w:p w14:paraId="03052C0A"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78773FE4"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3AF4A261" w14:textId="77777777" w:rsidTr="00272276">
        <w:trPr>
          <w:trHeight w:val="32"/>
        </w:trPr>
        <w:tc>
          <w:tcPr>
            <w:tcW w:w="1662" w:type="dxa"/>
            <w:vMerge/>
            <w:vAlign w:val="center"/>
          </w:tcPr>
          <w:p w14:paraId="18B0F473" w14:textId="77777777" w:rsidR="00272276" w:rsidRPr="00272276" w:rsidRDefault="00272276" w:rsidP="00272276">
            <w:pPr>
              <w:rPr>
                <w:rFonts w:asciiTheme="minorHAnsi" w:hAnsiTheme="minorHAnsi" w:cstheme="minorHAnsi"/>
                <w:sz w:val="20"/>
                <w:szCs w:val="20"/>
                <w:lang w:eastAsia="es-CO"/>
              </w:rPr>
            </w:pPr>
          </w:p>
        </w:tc>
        <w:tc>
          <w:tcPr>
            <w:tcW w:w="5392" w:type="dxa"/>
          </w:tcPr>
          <w:p w14:paraId="579E8CBC" w14:textId="77777777" w:rsidR="00272276" w:rsidRPr="00272276" w:rsidRDefault="00272276" w:rsidP="00272276">
            <w:pPr>
              <w:pStyle w:val="Textoindependiente"/>
              <w:tabs>
                <w:tab w:val="left" w:pos="360"/>
              </w:tabs>
              <w:rPr>
                <w:rFonts w:asciiTheme="minorHAnsi" w:hAnsiTheme="minorHAnsi" w:cstheme="minorHAnsi"/>
                <w:sz w:val="20"/>
              </w:rPr>
            </w:pPr>
            <w:r w:rsidRPr="00272276">
              <w:rPr>
                <w:rFonts w:asciiTheme="minorHAnsi" w:hAnsiTheme="minorHAnsi" w:cstheme="minorHAnsi"/>
                <w:sz w:val="20"/>
              </w:rPr>
              <w:t>- Capacitar coordinadores de evacuación</w:t>
            </w:r>
          </w:p>
        </w:tc>
        <w:tc>
          <w:tcPr>
            <w:tcW w:w="1559" w:type="dxa"/>
            <w:vAlign w:val="center"/>
          </w:tcPr>
          <w:p w14:paraId="7889E189"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5C9E2B6B"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2ED7A5B5" w14:textId="77777777" w:rsidTr="00272276">
        <w:trPr>
          <w:trHeight w:val="32"/>
        </w:trPr>
        <w:tc>
          <w:tcPr>
            <w:tcW w:w="1662" w:type="dxa"/>
            <w:vMerge/>
            <w:vAlign w:val="center"/>
          </w:tcPr>
          <w:p w14:paraId="56063C67" w14:textId="77777777" w:rsidR="00272276" w:rsidRPr="00272276" w:rsidRDefault="00272276" w:rsidP="00272276">
            <w:pPr>
              <w:rPr>
                <w:rFonts w:asciiTheme="minorHAnsi" w:hAnsiTheme="minorHAnsi" w:cstheme="minorHAnsi"/>
                <w:sz w:val="20"/>
                <w:szCs w:val="20"/>
                <w:lang w:eastAsia="es-CO"/>
              </w:rPr>
            </w:pPr>
          </w:p>
        </w:tc>
        <w:tc>
          <w:tcPr>
            <w:tcW w:w="5392" w:type="dxa"/>
          </w:tcPr>
          <w:p w14:paraId="48481B1A" w14:textId="77777777" w:rsidR="00272276" w:rsidRPr="00272276" w:rsidRDefault="00272276" w:rsidP="00272276">
            <w:pPr>
              <w:pStyle w:val="Textoindependiente"/>
              <w:tabs>
                <w:tab w:val="left" w:pos="360"/>
              </w:tabs>
              <w:rPr>
                <w:rFonts w:asciiTheme="minorHAnsi" w:hAnsiTheme="minorHAnsi" w:cstheme="minorHAnsi"/>
                <w:sz w:val="20"/>
              </w:rPr>
            </w:pPr>
            <w:r w:rsidRPr="00272276">
              <w:rPr>
                <w:rFonts w:asciiTheme="minorHAnsi" w:hAnsiTheme="minorHAnsi" w:cstheme="minorHAnsi"/>
                <w:sz w:val="20"/>
              </w:rPr>
              <w:t>- Divulgar el plan de prevención, preparación y respuesta ante emergencias</w:t>
            </w:r>
          </w:p>
        </w:tc>
        <w:tc>
          <w:tcPr>
            <w:tcW w:w="1559" w:type="dxa"/>
            <w:vAlign w:val="center"/>
          </w:tcPr>
          <w:p w14:paraId="11448C90"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0DD13B2B"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0392B71D" w14:textId="77777777" w:rsidTr="00272276">
        <w:trPr>
          <w:trHeight w:val="32"/>
        </w:trPr>
        <w:tc>
          <w:tcPr>
            <w:tcW w:w="1662" w:type="dxa"/>
            <w:vMerge/>
            <w:vAlign w:val="center"/>
          </w:tcPr>
          <w:p w14:paraId="21FCD65D" w14:textId="77777777" w:rsidR="00272276" w:rsidRPr="00272276" w:rsidRDefault="00272276" w:rsidP="00272276">
            <w:pPr>
              <w:rPr>
                <w:rFonts w:asciiTheme="minorHAnsi" w:hAnsiTheme="minorHAnsi" w:cstheme="minorHAnsi"/>
                <w:sz w:val="20"/>
                <w:szCs w:val="20"/>
                <w:lang w:eastAsia="es-CO"/>
              </w:rPr>
            </w:pPr>
          </w:p>
        </w:tc>
        <w:tc>
          <w:tcPr>
            <w:tcW w:w="5392" w:type="dxa"/>
          </w:tcPr>
          <w:p w14:paraId="7BB87DCE" w14:textId="77777777" w:rsidR="00272276" w:rsidRPr="00272276" w:rsidRDefault="00272276" w:rsidP="00272276">
            <w:pPr>
              <w:pStyle w:val="Textoindependiente"/>
              <w:tabs>
                <w:tab w:val="left" w:pos="360"/>
              </w:tabs>
              <w:rPr>
                <w:rFonts w:asciiTheme="minorHAnsi" w:hAnsiTheme="minorHAnsi" w:cstheme="minorHAnsi"/>
                <w:sz w:val="20"/>
              </w:rPr>
            </w:pPr>
            <w:r w:rsidRPr="00272276">
              <w:rPr>
                <w:rFonts w:asciiTheme="minorHAnsi" w:hAnsiTheme="minorHAnsi" w:cstheme="minorHAnsi"/>
                <w:sz w:val="20"/>
              </w:rPr>
              <w:t>- Establecer el plan de ayuda mutua con las empresas vecinas</w:t>
            </w:r>
          </w:p>
        </w:tc>
        <w:tc>
          <w:tcPr>
            <w:tcW w:w="1559" w:type="dxa"/>
            <w:vAlign w:val="center"/>
          </w:tcPr>
          <w:p w14:paraId="6FBF47BC"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182FF9E6" w14:textId="77777777" w:rsidR="00272276" w:rsidRPr="00272276" w:rsidRDefault="00272276" w:rsidP="00272276">
            <w:pPr>
              <w:pStyle w:val="Textoindependiente"/>
              <w:jc w:val="center"/>
              <w:rPr>
                <w:rFonts w:asciiTheme="minorHAnsi" w:hAnsiTheme="minorHAnsi" w:cstheme="minorHAnsi"/>
                <w:sz w:val="20"/>
              </w:rPr>
            </w:pPr>
          </w:p>
        </w:tc>
      </w:tr>
      <w:tr w:rsidR="00272276" w:rsidRPr="00272276" w14:paraId="42187B98" w14:textId="77777777" w:rsidTr="00272276">
        <w:trPr>
          <w:trHeight w:val="32"/>
        </w:trPr>
        <w:tc>
          <w:tcPr>
            <w:tcW w:w="1662" w:type="dxa"/>
            <w:vMerge w:val="restart"/>
            <w:vAlign w:val="center"/>
          </w:tcPr>
          <w:p w14:paraId="2E877CBF" w14:textId="77777777" w:rsidR="00272276" w:rsidRPr="00272276" w:rsidRDefault="00272276" w:rsidP="00272276">
            <w:pPr>
              <w:rPr>
                <w:rFonts w:asciiTheme="minorHAnsi" w:hAnsiTheme="minorHAnsi" w:cstheme="minorHAnsi"/>
                <w:sz w:val="20"/>
                <w:szCs w:val="20"/>
                <w:lang w:eastAsia="es-CO"/>
              </w:rPr>
            </w:pPr>
            <w:r w:rsidRPr="00272276">
              <w:rPr>
                <w:rFonts w:asciiTheme="minorHAnsi" w:hAnsiTheme="minorHAnsi" w:cstheme="minorHAnsi"/>
                <w:sz w:val="20"/>
                <w:szCs w:val="20"/>
                <w:lang w:eastAsia="es-CO"/>
              </w:rPr>
              <w:t>Movimientos Sísmicos</w:t>
            </w:r>
          </w:p>
        </w:tc>
        <w:tc>
          <w:tcPr>
            <w:tcW w:w="5392" w:type="dxa"/>
          </w:tcPr>
          <w:p w14:paraId="1EC9817B" w14:textId="77777777" w:rsidR="00272276" w:rsidRPr="00272276" w:rsidRDefault="00272276" w:rsidP="00272276">
            <w:pPr>
              <w:pStyle w:val="Textoindependiente"/>
              <w:tabs>
                <w:tab w:val="left" w:pos="360"/>
              </w:tabs>
              <w:rPr>
                <w:rFonts w:asciiTheme="minorHAnsi" w:hAnsiTheme="minorHAnsi" w:cstheme="minorHAnsi"/>
                <w:sz w:val="20"/>
              </w:rPr>
            </w:pPr>
            <w:r w:rsidRPr="00272276">
              <w:rPr>
                <w:rFonts w:asciiTheme="minorHAnsi" w:hAnsiTheme="minorHAnsi" w:cstheme="minorHAnsi"/>
                <w:sz w:val="20"/>
              </w:rPr>
              <w:t>- Capacitar al personal en cómo actuar antes, durante y después de un evento sísmico.</w:t>
            </w:r>
          </w:p>
        </w:tc>
        <w:tc>
          <w:tcPr>
            <w:tcW w:w="1559" w:type="dxa"/>
            <w:vAlign w:val="center"/>
          </w:tcPr>
          <w:p w14:paraId="33791A36"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47EF4AE1"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68387BE1" w14:textId="77777777" w:rsidTr="00272276">
        <w:trPr>
          <w:trHeight w:val="29"/>
        </w:trPr>
        <w:tc>
          <w:tcPr>
            <w:tcW w:w="1662" w:type="dxa"/>
            <w:vMerge/>
            <w:vAlign w:val="center"/>
          </w:tcPr>
          <w:p w14:paraId="404A589A" w14:textId="77777777" w:rsidR="00272276" w:rsidRPr="00272276" w:rsidRDefault="00272276" w:rsidP="00272276">
            <w:pPr>
              <w:rPr>
                <w:rFonts w:asciiTheme="minorHAnsi" w:hAnsiTheme="minorHAnsi" w:cstheme="minorHAnsi"/>
                <w:sz w:val="20"/>
                <w:szCs w:val="20"/>
                <w:lang w:eastAsia="es-CO"/>
              </w:rPr>
            </w:pPr>
          </w:p>
        </w:tc>
        <w:tc>
          <w:tcPr>
            <w:tcW w:w="5392" w:type="dxa"/>
          </w:tcPr>
          <w:p w14:paraId="7F35D260" w14:textId="77777777" w:rsidR="00272276" w:rsidRPr="00272276" w:rsidRDefault="00272276" w:rsidP="00272276">
            <w:pPr>
              <w:pStyle w:val="Textoindependiente"/>
              <w:tabs>
                <w:tab w:val="left" w:pos="360"/>
              </w:tabs>
              <w:rPr>
                <w:rFonts w:asciiTheme="minorHAnsi" w:hAnsiTheme="minorHAnsi" w:cstheme="minorHAnsi"/>
                <w:sz w:val="20"/>
              </w:rPr>
            </w:pPr>
            <w:r w:rsidRPr="00272276">
              <w:rPr>
                <w:rFonts w:asciiTheme="minorHAnsi" w:hAnsiTheme="minorHAnsi" w:cstheme="minorHAnsi"/>
                <w:sz w:val="20"/>
              </w:rPr>
              <w:t>- Entrenar al personal en como suspender los servicios de agua y electricidad.</w:t>
            </w:r>
          </w:p>
        </w:tc>
        <w:tc>
          <w:tcPr>
            <w:tcW w:w="1559" w:type="dxa"/>
            <w:vAlign w:val="center"/>
          </w:tcPr>
          <w:p w14:paraId="4ED4A330"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4E853B15"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77CB2280" w14:textId="77777777" w:rsidTr="00272276">
        <w:trPr>
          <w:trHeight w:val="29"/>
        </w:trPr>
        <w:tc>
          <w:tcPr>
            <w:tcW w:w="1662" w:type="dxa"/>
            <w:vMerge/>
            <w:vAlign w:val="center"/>
          </w:tcPr>
          <w:p w14:paraId="59F54C1D" w14:textId="77777777" w:rsidR="00272276" w:rsidRPr="00272276" w:rsidRDefault="00272276" w:rsidP="00272276">
            <w:pPr>
              <w:rPr>
                <w:rFonts w:asciiTheme="minorHAnsi" w:hAnsiTheme="minorHAnsi" w:cstheme="minorHAnsi"/>
                <w:sz w:val="20"/>
                <w:szCs w:val="20"/>
                <w:lang w:eastAsia="es-CO"/>
              </w:rPr>
            </w:pPr>
          </w:p>
        </w:tc>
        <w:tc>
          <w:tcPr>
            <w:tcW w:w="5392" w:type="dxa"/>
          </w:tcPr>
          <w:p w14:paraId="3275EB86" w14:textId="77777777" w:rsidR="00272276" w:rsidRPr="00272276" w:rsidRDefault="00272276" w:rsidP="00272276">
            <w:pPr>
              <w:tabs>
                <w:tab w:val="left" w:pos="360"/>
              </w:tabs>
              <w:rPr>
                <w:rFonts w:asciiTheme="minorHAnsi" w:hAnsiTheme="minorHAnsi" w:cstheme="minorHAnsi"/>
                <w:sz w:val="20"/>
                <w:szCs w:val="20"/>
              </w:rPr>
            </w:pPr>
            <w:r w:rsidRPr="00272276">
              <w:rPr>
                <w:rFonts w:asciiTheme="minorHAnsi" w:hAnsiTheme="minorHAnsi" w:cstheme="minorHAnsi"/>
                <w:sz w:val="20"/>
                <w:szCs w:val="20"/>
              </w:rPr>
              <w:t>- Asegurar estanterías y reubicar objetos que puedan caerse en caso de sismo.</w:t>
            </w:r>
          </w:p>
        </w:tc>
        <w:tc>
          <w:tcPr>
            <w:tcW w:w="1559" w:type="dxa"/>
            <w:vAlign w:val="center"/>
          </w:tcPr>
          <w:p w14:paraId="70D9383D"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584F5DB7"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0C30E460" w14:textId="77777777" w:rsidTr="00272276">
        <w:trPr>
          <w:trHeight w:val="29"/>
        </w:trPr>
        <w:tc>
          <w:tcPr>
            <w:tcW w:w="1662" w:type="dxa"/>
            <w:vMerge/>
            <w:vAlign w:val="center"/>
          </w:tcPr>
          <w:p w14:paraId="46F76D5A" w14:textId="77777777" w:rsidR="00272276" w:rsidRPr="00272276" w:rsidRDefault="00272276" w:rsidP="00272276">
            <w:pPr>
              <w:rPr>
                <w:rFonts w:asciiTheme="minorHAnsi" w:hAnsiTheme="minorHAnsi" w:cstheme="minorHAnsi"/>
                <w:sz w:val="20"/>
                <w:szCs w:val="20"/>
                <w:lang w:eastAsia="es-CO"/>
              </w:rPr>
            </w:pPr>
          </w:p>
        </w:tc>
        <w:tc>
          <w:tcPr>
            <w:tcW w:w="5392" w:type="dxa"/>
          </w:tcPr>
          <w:p w14:paraId="1D2B026B" w14:textId="77777777" w:rsidR="00272276" w:rsidRPr="00272276" w:rsidRDefault="00272276" w:rsidP="00272276">
            <w:pPr>
              <w:tabs>
                <w:tab w:val="left" w:pos="360"/>
              </w:tabs>
              <w:rPr>
                <w:rFonts w:asciiTheme="minorHAnsi" w:hAnsiTheme="minorHAnsi" w:cstheme="minorHAnsi"/>
                <w:sz w:val="20"/>
                <w:szCs w:val="20"/>
              </w:rPr>
            </w:pPr>
            <w:r w:rsidRPr="00272276">
              <w:rPr>
                <w:rFonts w:asciiTheme="minorHAnsi" w:hAnsiTheme="minorHAnsi" w:cstheme="minorHAnsi"/>
                <w:sz w:val="20"/>
                <w:szCs w:val="20"/>
              </w:rPr>
              <w:t>- Efectúe revisión mensual en los equipos de emergencia (botiquines, pitos, linternas, etc.)</w:t>
            </w:r>
          </w:p>
        </w:tc>
        <w:tc>
          <w:tcPr>
            <w:tcW w:w="1559" w:type="dxa"/>
            <w:vAlign w:val="center"/>
          </w:tcPr>
          <w:p w14:paraId="16088BDB"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60EA00E3"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593A36A3" w14:textId="77777777" w:rsidTr="00272276">
        <w:trPr>
          <w:trHeight w:val="29"/>
        </w:trPr>
        <w:tc>
          <w:tcPr>
            <w:tcW w:w="1662" w:type="dxa"/>
            <w:vMerge/>
            <w:vAlign w:val="center"/>
          </w:tcPr>
          <w:p w14:paraId="4AB5FD88" w14:textId="77777777" w:rsidR="00272276" w:rsidRPr="00272276" w:rsidRDefault="00272276" w:rsidP="00272276">
            <w:pPr>
              <w:rPr>
                <w:rFonts w:asciiTheme="minorHAnsi" w:hAnsiTheme="minorHAnsi" w:cstheme="minorHAnsi"/>
                <w:sz w:val="20"/>
                <w:szCs w:val="20"/>
                <w:lang w:eastAsia="es-CO"/>
              </w:rPr>
            </w:pPr>
          </w:p>
        </w:tc>
        <w:tc>
          <w:tcPr>
            <w:tcW w:w="5392" w:type="dxa"/>
          </w:tcPr>
          <w:p w14:paraId="42CC2F43" w14:textId="77777777" w:rsidR="00272276" w:rsidRPr="00272276" w:rsidRDefault="00272276" w:rsidP="00272276">
            <w:pPr>
              <w:tabs>
                <w:tab w:val="left" w:pos="360"/>
              </w:tabs>
              <w:rPr>
                <w:rFonts w:asciiTheme="minorHAnsi" w:hAnsiTheme="minorHAnsi" w:cstheme="minorHAnsi"/>
                <w:sz w:val="20"/>
                <w:szCs w:val="20"/>
              </w:rPr>
            </w:pPr>
            <w:r w:rsidRPr="00272276">
              <w:rPr>
                <w:rFonts w:asciiTheme="minorHAnsi" w:hAnsiTheme="minorHAnsi" w:cstheme="minorHAnsi"/>
                <w:sz w:val="20"/>
                <w:szCs w:val="20"/>
              </w:rPr>
              <w:t>- Asegurar estanterías a las paredes y ubicar los elementos más pesados en la parte baja</w:t>
            </w:r>
          </w:p>
        </w:tc>
        <w:tc>
          <w:tcPr>
            <w:tcW w:w="1559" w:type="dxa"/>
            <w:vAlign w:val="center"/>
          </w:tcPr>
          <w:p w14:paraId="2E3DE38D"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174F5345"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6741AC53" w14:textId="77777777" w:rsidTr="00272276">
        <w:trPr>
          <w:trHeight w:val="29"/>
        </w:trPr>
        <w:tc>
          <w:tcPr>
            <w:tcW w:w="1662" w:type="dxa"/>
            <w:vMerge/>
            <w:vAlign w:val="center"/>
          </w:tcPr>
          <w:p w14:paraId="294EEA60" w14:textId="77777777" w:rsidR="00272276" w:rsidRPr="00272276" w:rsidRDefault="00272276" w:rsidP="00272276">
            <w:pPr>
              <w:rPr>
                <w:rFonts w:asciiTheme="minorHAnsi" w:hAnsiTheme="minorHAnsi" w:cstheme="minorHAnsi"/>
                <w:sz w:val="20"/>
                <w:szCs w:val="20"/>
                <w:lang w:eastAsia="es-CO"/>
              </w:rPr>
            </w:pPr>
          </w:p>
        </w:tc>
        <w:tc>
          <w:tcPr>
            <w:tcW w:w="5392" w:type="dxa"/>
          </w:tcPr>
          <w:p w14:paraId="53823293" w14:textId="77777777" w:rsidR="00272276" w:rsidRPr="00272276" w:rsidRDefault="00272276" w:rsidP="00272276">
            <w:pPr>
              <w:tabs>
                <w:tab w:val="left" w:pos="360"/>
              </w:tabs>
              <w:rPr>
                <w:rFonts w:asciiTheme="minorHAnsi" w:hAnsiTheme="minorHAnsi" w:cstheme="minorHAnsi"/>
                <w:sz w:val="20"/>
                <w:szCs w:val="20"/>
              </w:rPr>
            </w:pPr>
            <w:r w:rsidRPr="00272276">
              <w:rPr>
                <w:rFonts w:asciiTheme="minorHAnsi" w:hAnsiTheme="minorHAnsi" w:cstheme="minorHAnsi"/>
                <w:sz w:val="20"/>
                <w:szCs w:val="20"/>
              </w:rPr>
              <w:t>- Asegurar que los vidrios sean de seguridad o disponer de película de adhesivo transparente</w:t>
            </w:r>
          </w:p>
        </w:tc>
        <w:tc>
          <w:tcPr>
            <w:tcW w:w="1559" w:type="dxa"/>
            <w:vAlign w:val="center"/>
          </w:tcPr>
          <w:p w14:paraId="44DB191A"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245EE346"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63B43244" w14:textId="77777777" w:rsidTr="00272276">
        <w:trPr>
          <w:trHeight w:val="29"/>
        </w:trPr>
        <w:tc>
          <w:tcPr>
            <w:tcW w:w="1662" w:type="dxa"/>
            <w:vMerge/>
            <w:vAlign w:val="center"/>
          </w:tcPr>
          <w:p w14:paraId="5D7CD952" w14:textId="77777777" w:rsidR="00272276" w:rsidRPr="00272276" w:rsidRDefault="00272276" w:rsidP="00272276">
            <w:pPr>
              <w:rPr>
                <w:rFonts w:asciiTheme="minorHAnsi" w:hAnsiTheme="minorHAnsi" w:cstheme="minorHAnsi"/>
                <w:sz w:val="20"/>
                <w:szCs w:val="20"/>
                <w:lang w:eastAsia="es-CO"/>
              </w:rPr>
            </w:pPr>
          </w:p>
        </w:tc>
        <w:tc>
          <w:tcPr>
            <w:tcW w:w="5392" w:type="dxa"/>
          </w:tcPr>
          <w:p w14:paraId="19AA1195" w14:textId="77777777" w:rsidR="00272276" w:rsidRPr="00272276" w:rsidRDefault="00272276" w:rsidP="00272276">
            <w:pPr>
              <w:tabs>
                <w:tab w:val="left" w:pos="360"/>
              </w:tabs>
              <w:rPr>
                <w:rFonts w:asciiTheme="minorHAnsi" w:hAnsiTheme="minorHAnsi" w:cstheme="minorHAnsi"/>
                <w:sz w:val="20"/>
                <w:szCs w:val="20"/>
              </w:rPr>
            </w:pPr>
            <w:r w:rsidRPr="00272276">
              <w:rPr>
                <w:rFonts w:asciiTheme="minorHAnsi" w:hAnsiTheme="minorHAnsi" w:cstheme="minorHAnsi"/>
                <w:sz w:val="20"/>
                <w:szCs w:val="20"/>
              </w:rPr>
              <w:t>- Desarrollar simulacros de cómo actuar en caso de sismo.</w:t>
            </w:r>
            <w:r w:rsidRPr="00272276">
              <w:rPr>
                <w:rFonts w:asciiTheme="minorHAnsi" w:hAnsiTheme="minorHAnsi" w:cstheme="minorHAnsi"/>
                <w:color w:val="FF0000"/>
                <w:sz w:val="20"/>
                <w:szCs w:val="20"/>
              </w:rPr>
              <w:t xml:space="preserve"> </w:t>
            </w:r>
          </w:p>
        </w:tc>
        <w:tc>
          <w:tcPr>
            <w:tcW w:w="1559" w:type="dxa"/>
            <w:vAlign w:val="center"/>
          </w:tcPr>
          <w:p w14:paraId="2C713F19"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0F8E5DE1"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1B8DA419" w14:textId="77777777" w:rsidTr="00272276">
        <w:trPr>
          <w:trHeight w:val="29"/>
        </w:trPr>
        <w:tc>
          <w:tcPr>
            <w:tcW w:w="1662" w:type="dxa"/>
            <w:vMerge/>
            <w:vAlign w:val="center"/>
          </w:tcPr>
          <w:p w14:paraId="12F93705" w14:textId="77777777" w:rsidR="00272276" w:rsidRPr="00272276" w:rsidRDefault="00272276" w:rsidP="00272276">
            <w:pPr>
              <w:rPr>
                <w:rFonts w:asciiTheme="minorHAnsi" w:hAnsiTheme="minorHAnsi" w:cstheme="minorHAnsi"/>
                <w:sz w:val="20"/>
                <w:szCs w:val="20"/>
                <w:lang w:eastAsia="es-CO"/>
              </w:rPr>
            </w:pPr>
          </w:p>
        </w:tc>
        <w:tc>
          <w:tcPr>
            <w:tcW w:w="5392" w:type="dxa"/>
          </w:tcPr>
          <w:p w14:paraId="7DC065E6" w14:textId="77777777" w:rsidR="00272276" w:rsidRPr="00272276" w:rsidRDefault="00272276" w:rsidP="00272276">
            <w:pPr>
              <w:tabs>
                <w:tab w:val="left" w:pos="360"/>
              </w:tabs>
              <w:rPr>
                <w:rFonts w:asciiTheme="minorHAnsi" w:hAnsiTheme="minorHAnsi" w:cstheme="minorHAnsi"/>
                <w:sz w:val="20"/>
                <w:szCs w:val="20"/>
              </w:rPr>
            </w:pPr>
            <w:r w:rsidRPr="00272276">
              <w:rPr>
                <w:rFonts w:asciiTheme="minorHAnsi" w:hAnsiTheme="minorHAnsi" w:cstheme="minorHAnsi"/>
                <w:sz w:val="20"/>
                <w:szCs w:val="20"/>
              </w:rPr>
              <w:t>- Mantener un listado de teléfonos de emergencia</w:t>
            </w:r>
          </w:p>
        </w:tc>
        <w:tc>
          <w:tcPr>
            <w:tcW w:w="1559" w:type="dxa"/>
            <w:vAlign w:val="center"/>
          </w:tcPr>
          <w:p w14:paraId="59121367"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257F3128"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1BBA406B" w14:textId="77777777" w:rsidTr="00272276">
        <w:trPr>
          <w:trHeight w:val="29"/>
        </w:trPr>
        <w:tc>
          <w:tcPr>
            <w:tcW w:w="1662" w:type="dxa"/>
            <w:vMerge/>
            <w:vAlign w:val="center"/>
          </w:tcPr>
          <w:p w14:paraId="23DD2162" w14:textId="77777777" w:rsidR="00272276" w:rsidRPr="00272276" w:rsidRDefault="00272276" w:rsidP="00272276">
            <w:pPr>
              <w:rPr>
                <w:rFonts w:asciiTheme="minorHAnsi" w:hAnsiTheme="minorHAnsi" w:cstheme="minorHAnsi"/>
                <w:sz w:val="20"/>
                <w:szCs w:val="20"/>
                <w:lang w:eastAsia="es-CO"/>
              </w:rPr>
            </w:pPr>
          </w:p>
        </w:tc>
        <w:tc>
          <w:tcPr>
            <w:tcW w:w="5392" w:type="dxa"/>
          </w:tcPr>
          <w:p w14:paraId="75567F52" w14:textId="77777777" w:rsidR="00272276" w:rsidRPr="00272276" w:rsidRDefault="00272276" w:rsidP="00272276">
            <w:pPr>
              <w:tabs>
                <w:tab w:val="left" w:pos="360"/>
              </w:tabs>
              <w:rPr>
                <w:rFonts w:asciiTheme="minorHAnsi" w:hAnsiTheme="minorHAnsi" w:cstheme="minorHAnsi"/>
                <w:sz w:val="20"/>
                <w:szCs w:val="20"/>
              </w:rPr>
            </w:pPr>
            <w:r w:rsidRPr="00272276">
              <w:rPr>
                <w:rFonts w:asciiTheme="minorHAnsi" w:hAnsiTheme="minorHAnsi" w:cstheme="minorHAnsi"/>
                <w:sz w:val="20"/>
                <w:szCs w:val="20"/>
              </w:rPr>
              <w:t>- Disponer de un radio de pilas con baterías cargadas</w:t>
            </w:r>
          </w:p>
        </w:tc>
        <w:tc>
          <w:tcPr>
            <w:tcW w:w="1559" w:type="dxa"/>
            <w:vAlign w:val="center"/>
          </w:tcPr>
          <w:p w14:paraId="125F5B03"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6F333D0E"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250AD197" w14:textId="77777777" w:rsidTr="00272276">
        <w:trPr>
          <w:trHeight w:val="44"/>
        </w:trPr>
        <w:tc>
          <w:tcPr>
            <w:tcW w:w="1662" w:type="dxa"/>
            <w:vMerge w:val="restart"/>
            <w:vAlign w:val="center"/>
          </w:tcPr>
          <w:p w14:paraId="534605F0" w14:textId="77777777" w:rsidR="00272276" w:rsidRPr="00272276" w:rsidRDefault="00272276" w:rsidP="00272276">
            <w:pPr>
              <w:rPr>
                <w:rFonts w:asciiTheme="minorHAnsi" w:hAnsiTheme="minorHAnsi" w:cstheme="minorHAnsi"/>
                <w:sz w:val="20"/>
                <w:szCs w:val="20"/>
                <w:lang w:eastAsia="es-CO"/>
              </w:rPr>
            </w:pPr>
            <w:r w:rsidRPr="00272276">
              <w:rPr>
                <w:rFonts w:asciiTheme="minorHAnsi" w:hAnsiTheme="minorHAnsi" w:cstheme="minorHAnsi"/>
                <w:sz w:val="20"/>
                <w:szCs w:val="20"/>
                <w:lang w:eastAsia="es-CO"/>
              </w:rPr>
              <w:t>Incendios</w:t>
            </w:r>
          </w:p>
        </w:tc>
        <w:tc>
          <w:tcPr>
            <w:tcW w:w="5392" w:type="dxa"/>
          </w:tcPr>
          <w:p w14:paraId="405EA373"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Realizar inspección en las fuentes generadoras de posibles incendios tales como la greca, redes eléctricas, cableado eléctrico y otros.</w:t>
            </w:r>
          </w:p>
        </w:tc>
        <w:tc>
          <w:tcPr>
            <w:tcW w:w="1559" w:type="dxa"/>
            <w:vAlign w:val="center"/>
          </w:tcPr>
          <w:p w14:paraId="09B155C3"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c>
          <w:tcPr>
            <w:tcW w:w="1418" w:type="dxa"/>
            <w:vAlign w:val="center"/>
          </w:tcPr>
          <w:p w14:paraId="7333CB4A" w14:textId="77777777" w:rsidR="00272276" w:rsidRPr="00272276" w:rsidRDefault="00272276" w:rsidP="00272276">
            <w:pPr>
              <w:pStyle w:val="Textoindependiente"/>
              <w:jc w:val="center"/>
              <w:rPr>
                <w:rFonts w:asciiTheme="minorHAnsi" w:hAnsiTheme="minorHAnsi" w:cstheme="minorHAnsi"/>
                <w:sz w:val="20"/>
              </w:rPr>
            </w:pPr>
          </w:p>
        </w:tc>
      </w:tr>
      <w:tr w:rsidR="00272276" w:rsidRPr="00272276" w14:paraId="4539785B" w14:textId="77777777" w:rsidTr="00272276">
        <w:trPr>
          <w:trHeight w:val="44"/>
        </w:trPr>
        <w:tc>
          <w:tcPr>
            <w:tcW w:w="1662" w:type="dxa"/>
            <w:vMerge/>
            <w:vAlign w:val="center"/>
          </w:tcPr>
          <w:p w14:paraId="2B176380" w14:textId="77777777" w:rsidR="00272276" w:rsidRPr="00272276" w:rsidRDefault="00272276" w:rsidP="00272276">
            <w:pPr>
              <w:rPr>
                <w:rFonts w:asciiTheme="minorHAnsi" w:hAnsiTheme="minorHAnsi" w:cstheme="minorHAnsi"/>
                <w:sz w:val="20"/>
                <w:szCs w:val="20"/>
                <w:lang w:eastAsia="es-CO"/>
              </w:rPr>
            </w:pPr>
          </w:p>
        </w:tc>
        <w:tc>
          <w:tcPr>
            <w:tcW w:w="5392" w:type="dxa"/>
          </w:tcPr>
          <w:p w14:paraId="3B50F094"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xml:space="preserve">-  Realizar inspección mensual a los equipos de extinción. </w:t>
            </w:r>
          </w:p>
        </w:tc>
        <w:tc>
          <w:tcPr>
            <w:tcW w:w="1559" w:type="dxa"/>
            <w:vAlign w:val="center"/>
          </w:tcPr>
          <w:p w14:paraId="2B2A37C2"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0DA9C6BA"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222EEBF8" w14:textId="77777777" w:rsidTr="00272276">
        <w:trPr>
          <w:trHeight w:val="44"/>
        </w:trPr>
        <w:tc>
          <w:tcPr>
            <w:tcW w:w="1662" w:type="dxa"/>
            <w:vMerge/>
            <w:vAlign w:val="center"/>
          </w:tcPr>
          <w:p w14:paraId="48CB0A08" w14:textId="77777777" w:rsidR="00272276" w:rsidRPr="00272276" w:rsidRDefault="00272276" w:rsidP="00272276">
            <w:pPr>
              <w:rPr>
                <w:rFonts w:asciiTheme="minorHAnsi" w:hAnsiTheme="minorHAnsi" w:cstheme="minorHAnsi"/>
                <w:sz w:val="20"/>
                <w:szCs w:val="20"/>
                <w:lang w:eastAsia="es-CO"/>
              </w:rPr>
            </w:pPr>
          </w:p>
        </w:tc>
        <w:tc>
          <w:tcPr>
            <w:tcW w:w="5392" w:type="dxa"/>
          </w:tcPr>
          <w:p w14:paraId="304CBFFB"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Mantener capacitado al personal en técnicas de control y prevención del fuego y manejo de extintores.</w:t>
            </w:r>
          </w:p>
        </w:tc>
        <w:tc>
          <w:tcPr>
            <w:tcW w:w="1559" w:type="dxa"/>
            <w:vAlign w:val="center"/>
          </w:tcPr>
          <w:p w14:paraId="0B6DC951"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0DD0E6B2"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4693480C" w14:textId="77777777" w:rsidTr="00272276">
        <w:trPr>
          <w:trHeight w:val="44"/>
        </w:trPr>
        <w:tc>
          <w:tcPr>
            <w:tcW w:w="1662" w:type="dxa"/>
            <w:vMerge/>
            <w:vAlign w:val="center"/>
          </w:tcPr>
          <w:p w14:paraId="7D1F507F" w14:textId="77777777" w:rsidR="00272276" w:rsidRPr="00272276" w:rsidRDefault="00272276" w:rsidP="00272276">
            <w:pPr>
              <w:rPr>
                <w:rFonts w:asciiTheme="minorHAnsi" w:hAnsiTheme="minorHAnsi" w:cstheme="minorHAnsi"/>
                <w:sz w:val="20"/>
                <w:szCs w:val="20"/>
                <w:lang w:eastAsia="es-CO"/>
              </w:rPr>
            </w:pPr>
          </w:p>
        </w:tc>
        <w:tc>
          <w:tcPr>
            <w:tcW w:w="5392" w:type="dxa"/>
          </w:tcPr>
          <w:p w14:paraId="35601C50"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Divulgar procedimiento de respuesta en caso de incendio a todo el personal</w:t>
            </w:r>
          </w:p>
        </w:tc>
        <w:tc>
          <w:tcPr>
            <w:tcW w:w="1559" w:type="dxa"/>
            <w:vAlign w:val="center"/>
          </w:tcPr>
          <w:p w14:paraId="432AEC6C"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60BCD063"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1E83CE2B" w14:textId="77777777" w:rsidTr="00272276">
        <w:trPr>
          <w:trHeight w:val="44"/>
        </w:trPr>
        <w:tc>
          <w:tcPr>
            <w:tcW w:w="1662" w:type="dxa"/>
            <w:vMerge/>
            <w:vAlign w:val="center"/>
          </w:tcPr>
          <w:p w14:paraId="1B3FC549" w14:textId="77777777" w:rsidR="00272276" w:rsidRPr="00272276" w:rsidRDefault="00272276" w:rsidP="00272276">
            <w:pPr>
              <w:rPr>
                <w:rFonts w:asciiTheme="minorHAnsi" w:hAnsiTheme="minorHAnsi" w:cstheme="minorHAnsi"/>
                <w:sz w:val="20"/>
                <w:szCs w:val="20"/>
                <w:lang w:eastAsia="es-CO"/>
              </w:rPr>
            </w:pPr>
          </w:p>
        </w:tc>
        <w:tc>
          <w:tcPr>
            <w:tcW w:w="5392" w:type="dxa"/>
          </w:tcPr>
          <w:p w14:paraId="78803B96"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xml:space="preserve">- Realizar simulacro de evacuación </w:t>
            </w:r>
          </w:p>
        </w:tc>
        <w:tc>
          <w:tcPr>
            <w:tcW w:w="1559" w:type="dxa"/>
            <w:vAlign w:val="center"/>
          </w:tcPr>
          <w:p w14:paraId="6A7AE0ED"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0713D29F"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0722BF51" w14:textId="77777777" w:rsidTr="00272276">
        <w:trPr>
          <w:trHeight w:val="44"/>
        </w:trPr>
        <w:tc>
          <w:tcPr>
            <w:tcW w:w="1662" w:type="dxa"/>
            <w:vMerge/>
            <w:vAlign w:val="center"/>
          </w:tcPr>
          <w:p w14:paraId="41890822" w14:textId="77777777" w:rsidR="00272276" w:rsidRPr="00272276" w:rsidRDefault="00272276" w:rsidP="00272276">
            <w:pPr>
              <w:rPr>
                <w:rFonts w:asciiTheme="minorHAnsi" w:hAnsiTheme="minorHAnsi" w:cstheme="minorHAnsi"/>
                <w:sz w:val="20"/>
                <w:szCs w:val="20"/>
                <w:lang w:eastAsia="es-CO"/>
              </w:rPr>
            </w:pPr>
          </w:p>
        </w:tc>
        <w:tc>
          <w:tcPr>
            <w:tcW w:w="5392" w:type="dxa"/>
          </w:tcPr>
          <w:p w14:paraId="4109E940"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Tener a mano un listado con los números de emergencias (bomberos Cruz Roja, Defensa Civil, Policía y servicios públicos)</w:t>
            </w:r>
          </w:p>
        </w:tc>
        <w:tc>
          <w:tcPr>
            <w:tcW w:w="1559" w:type="dxa"/>
            <w:vAlign w:val="center"/>
          </w:tcPr>
          <w:p w14:paraId="3446217B"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017F2E60"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01B50EAE" w14:textId="77777777" w:rsidTr="00272276">
        <w:trPr>
          <w:trHeight w:val="44"/>
        </w:trPr>
        <w:tc>
          <w:tcPr>
            <w:tcW w:w="1662" w:type="dxa"/>
            <w:vAlign w:val="center"/>
          </w:tcPr>
          <w:p w14:paraId="5B1240DF" w14:textId="77777777" w:rsidR="00272276" w:rsidRPr="00272276" w:rsidRDefault="00272276" w:rsidP="00272276">
            <w:pPr>
              <w:rPr>
                <w:rFonts w:asciiTheme="minorHAnsi" w:hAnsiTheme="minorHAnsi" w:cstheme="minorHAnsi"/>
                <w:sz w:val="20"/>
                <w:szCs w:val="20"/>
                <w:lang w:eastAsia="es-CO"/>
              </w:rPr>
            </w:pPr>
            <w:r w:rsidRPr="00272276">
              <w:rPr>
                <w:rFonts w:asciiTheme="minorHAnsi" w:hAnsiTheme="minorHAnsi" w:cstheme="minorHAnsi"/>
                <w:sz w:val="20"/>
                <w:szCs w:val="20"/>
                <w:lang w:eastAsia="es-CO"/>
              </w:rPr>
              <w:t>Explosión</w:t>
            </w:r>
          </w:p>
        </w:tc>
        <w:tc>
          <w:tcPr>
            <w:tcW w:w="5392" w:type="dxa"/>
          </w:tcPr>
          <w:p w14:paraId="664F8410"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xml:space="preserve">- Definir un instructivo para utilizar el horno </w:t>
            </w:r>
            <w:proofErr w:type="gramStart"/>
            <w:r w:rsidRPr="00272276">
              <w:rPr>
                <w:rFonts w:asciiTheme="minorHAnsi" w:hAnsiTheme="minorHAnsi" w:cstheme="minorHAnsi"/>
                <w:sz w:val="20"/>
              </w:rPr>
              <w:t>micro ondas</w:t>
            </w:r>
            <w:proofErr w:type="gramEnd"/>
            <w:r w:rsidRPr="00272276">
              <w:rPr>
                <w:rFonts w:asciiTheme="minorHAnsi" w:hAnsiTheme="minorHAnsi" w:cstheme="minorHAnsi"/>
                <w:sz w:val="20"/>
              </w:rPr>
              <w:t>, difundirlo y publicarlo cerca del horno</w:t>
            </w:r>
          </w:p>
        </w:tc>
        <w:tc>
          <w:tcPr>
            <w:tcW w:w="1559" w:type="dxa"/>
            <w:vAlign w:val="center"/>
          </w:tcPr>
          <w:p w14:paraId="138A4244"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c>
          <w:tcPr>
            <w:tcW w:w="1418" w:type="dxa"/>
            <w:vAlign w:val="center"/>
          </w:tcPr>
          <w:p w14:paraId="3A1CE61F" w14:textId="77777777" w:rsidR="00272276" w:rsidRPr="00272276" w:rsidRDefault="00272276" w:rsidP="00272276">
            <w:pPr>
              <w:pStyle w:val="Textoindependiente"/>
              <w:jc w:val="center"/>
              <w:rPr>
                <w:rFonts w:asciiTheme="minorHAnsi" w:hAnsiTheme="minorHAnsi" w:cstheme="minorHAnsi"/>
                <w:sz w:val="20"/>
              </w:rPr>
            </w:pPr>
          </w:p>
        </w:tc>
      </w:tr>
      <w:tr w:rsidR="00272276" w:rsidRPr="00272276" w14:paraId="1818A78C" w14:textId="77777777" w:rsidTr="00272276">
        <w:trPr>
          <w:trHeight w:val="44"/>
        </w:trPr>
        <w:tc>
          <w:tcPr>
            <w:tcW w:w="1662" w:type="dxa"/>
            <w:vAlign w:val="center"/>
          </w:tcPr>
          <w:p w14:paraId="1A00CD67" w14:textId="77777777" w:rsidR="00272276" w:rsidRPr="00272276" w:rsidRDefault="00272276" w:rsidP="00272276">
            <w:pPr>
              <w:rPr>
                <w:rFonts w:asciiTheme="minorHAnsi" w:hAnsiTheme="minorHAnsi" w:cstheme="minorHAnsi"/>
                <w:sz w:val="20"/>
                <w:szCs w:val="20"/>
                <w:lang w:eastAsia="es-CO"/>
              </w:rPr>
            </w:pPr>
            <w:r w:rsidRPr="00272276">
              <w:rPr>
                <w:rFonts w:asciiTheme="minorHAnsi" w:hAnsiTheme="minorHAnsi" w:cstheme="minorHAnsi"/>
                <w:sz w:val="20"/>
                <w:szCs w:val="20"/>
                <w:lang w:eastAsia="es-CO"/>
              </w:rPr>
              <w:t>Inundación</w:t>
            </w:r>
          </w:p>
        </w:tc>
        <w:tc>
          <w:tcPr>
            <w:tcW w:w="5392" w:type="dxa"/>
          </w:tcPr>
          <w:p w14:paraId="2BD4B7FF"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Incluir dentro de los programas de formación el procedimiento en caso de presentarse una inundación</w:t>
            </w:r>
          </w:p>
        </w:tc>
        <w:tc>
          <w:tcPr>
            <w:tcW w:w="1559" w:type="dxa"/>
            <w:vAlign w:val="center"/>
          </w:tcPr>
          <w:p w14:paraId="1AA3785F"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0C4D99F9"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03C80507" w14:textId="77777777" w:rsidTr="00272276">
        <w:trPr>
          <w:trHeight w:val="44"/>
        </w:trPr>
        <w:tc>
          <w:tcPr>
            <w:tcW w:w="1662" w:type="dxa"/>
            <w:vMerge w:val="restart"/>
            <w:vAlign w:val="center"/>
          </w:tcPr>
          <w:p w14:paraId="04E06148" w14:textId="77777777" w:rsidR="00272276" w:rsidRPr="00272276" w:rsidRDefault="00272276" w:rsidP="00272276">
            <w:pPr>
              <w:rPr>
                <w:rFonts w:asciiTheme="minorHAnsi" w:hAnsiTheme="minorHAnsi" w:cstheme="minorHAnsi"/>
                <w:sz w:val="20"/>
                <w:szCs w:val="20"/>
                <w:lang w:eastAsia="es-CO"/>
              </w:rPr>
            </w:pPr>
            <w:r w:rsidRPr="00272276">
              <w:rPr>
                <w:rFonts w:asciiTheme="minorHAnsi" w:hAnsiTheme="minorHAnsi" w:cstheme="minorHAnsi"/>
                <w:sz w:val="20"/>
                <w:szCs w:val="20"/>
                <w:lang w:eastAsia="es-CO"/>
              </w:rPr>
              <w:t>Derrames</w:t>
            </w:r>
          </w:p>
        </w:tc>
        <w:tc>
          <w:tcPr>
            <w:tcW w:w="5392" w:type="dxa"/>
          </w:tcPr>
          <w:p w14:paraId="2F00BC35"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Contar con las fichas de seguridad de los productos que se utilizan para el aseo</w:t>
            </w:r>
          </w:p>
        </w:tc>
        <w:tc>
          <w:tcPr>
            <w:tcW w:w="1559" w:type="dxa"/>
            <w:vAlign w:val="center"/>
          </w:tcPr>
          <w:p w14:paraId="4A4107CF"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3BD55FC6"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1AE9AE11" w14:textId="77777777" w:rsidTr="00272276">
        <w:trPr>
          <w:trHeight w:val="44"/>
        </w:trPr>
        <w:tc>
          <w:tcPr>
            <w:tcW w:w="1662" w:type="dxa"/>
            <w:vMerge/>
            <w:vAlign w:val="center"/>
          </w:tcPr>
          <w:p w14:paraId="2B7585B5" w14:textId="77777777" w:rsidR="00272276" w:rsidRPr="00272276" w:rsidRDefault="00272276" w:rsidP="00272276">
            <w:pPr>
              <w:rPr>
                <w:rFonts w:asciiTheme="minorHAnsi" w:hAnsiTheme="minorHAnsi" w:cstheme="minorHAnsi"/>
                <w:sz w:val="20"/>
                <w:szCs w:val="20"/>
                <w:lang w:eastAsia="es-CO"/>
              </w:rPr>
            </w:pPr>
          </w:p>
        </w:tc>
        <w:tc>
          <w:tcPr>
            <w:tcW w:w="5392" w:type="dxa"/>
          </w:tcPr>
          <w:p w14:paraId="56973204"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Garantizar la dotación de elementos de protección personal para la manipulación y recolección de derrame de los productos de aseo</w:t>
            </w:r>
          </w:p>
        </w:tc>
        <w:tc>
          <w:tcPr>
            <w:tcW w:w="1559" w:type="dxa"/>
            <w:vAlign w:val="center"/>
          </w:tcPr>
          <w:p w14:paraId="0166A550"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59E0AA14"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201337CA" w14:textId="77777777" w:rsidTr="00272276">
        <w:trPr>
          <w:trHeight w:val="44"/>
        </w:trPr>
        <w:tc>
          <w:tcPr>
            <w:tcW w:w="1662" w:type="dxa"/>
            <w:vMerge/>
            <w:vAlign w:val="center"/>
          </w:tcPr>
          <w:p w14:paraId="11C7773A" w14:textId="77777777" w:rsidR="00272276" w:rsidRPr="00272276" w:rsidRDefault="00272276" w:rsidP="00272276">
            <w:pPr>
              <w:rPr>
                <w:rFonts w:asciiTheme="minorHAnsi" w:hAnsiTheme="minorHAnsi" w:cstheme="minorHAnsi"/>
                <w:sz w:val="20"/>
                <w:szCs w:val="20"/>
                <w:lang w:eastAsia="es-CO"/>
              </w:rPr>
            </w:pPr>
          </w:p>
        </w:tc>
        <w:tc>
          <w:tcPr>
            <w:tcW w:w="5392" w:type="dxa"/>
          </w:tcPr>
          <w:p w14:paraId="2C35B6A0"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Disponer del kit básico para la recolección de derrames acorde a los productos de aseo</w:t>
            </w:r>
          </w:p>
        </w:tc>
        <w:tc>
          <w:tcPr>
            <w:tcW w:w="1559" w:type="dxa"/>
            <w:vAlign w:val="center"/>
          </w:tcPr>
          <w:p w14:paraId="23ABE7B3"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14E4941F"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CE4E7A" w:rsidRPr="00272276" w14:paraId="35D2B534" w14:textId="77777777" w:rsidTr="00272276">
        <w:trPr>
          <w:trHeight w:val="44"/>
        </w:trPr>
        <w:tc>
          <w:tcPr>
            <w:tcW w:w="1662" w:type="dxa"/>
            <w:vAlign w:val="center"/>
          </w:tcPr>
          <w:p w14:paraId="1C5001A6" w14:textId="77777777" w:rsidR="00CE4E7A" w:rsidRPr="00272276" w:rsidRDefault="00CE4E7A" w:rsidP="00272276">
            <w:pPr>
              <w:rPr>
                <w:rFonts w:asciiTheme="minorHAnsi" w:hAnsiTheme="minorHAnsi" w:cstheme="minorHAnsi"/>
                <w:sz w:val="20"/>
                <w:szCs w:val="20"/>
                <w:lang w:eastAsia="es-CO"/>
              </w:rPr>
            </w:pPr>
            <w:r>
              <w:rPr>
                <w:rFonts w:asciiTheme="minorHAnsi" w:hAnsiTheme="minorHAnsi" w:cstheme="minorHAnsi"/>
                <w:sz w:val="20"/>
                <w:szCs w:val="20"/>
                <w:lang w:eastAsia="es-CO"/>
              </w:rPr>
              <w:t>Accidentes laborales</w:t>
            </w:r>
          </w:p>
        </w:tc>
        <w:tc>
          <w:tcPr>
            <w:tcW w:w="5392" w:type="dxa"/>
          </w:tcPr>
          <w:p w14:paraId="445BF8CC" w14:textId="77777777" w:rsidR="00CE4E7A" w:rsidRPr="00272276" w:rsidRDefault="00CE4E7A" w:rsidP="00272276">
            <w:pPr>
              <w:pStyle w:val="Textoindependiente"/>
              <w:rPr>
                <w:rFonts w:asciiTheme="minorHAnsi" w:hAnsiTheme="minorHAnsi" w:cstheme="minorHAnsi"/>
                <w:sz w:val="20"/>
              </w:rPr>
            </w:pPr>
            <w:r>
              <w:rPr>
                <w:rFonts w:asciiTheme="minorHAnsi" w:hAnsiTheme="minorHAnsi" w:cstheme="minorHAnsi"/>
                <w:sz w:val="20"/>
              </w:rPr>
              <w:t>- Divulgar el procedimiento FLT - ______ Protocolo cómo actuar en caso de</w:t>
            </w:r>
          </w:p>
        </w:tc>
        <w:tc>
          <w:tcPr>
            <w:tcW w:w="1559" w:type="dxa"/>
            <w:vAlign w:val="center"/>
          </w:tcPr>
          <w:p w14:paraId="17648C7E" w14:textId="77777777" w:rsidR="00CE4E7A" w:rsidRPr="00272276" w:rsidRDefault="00CE4E7A" w:rsidP="00272276">
            <w:pPr>
              <w:pStyle w:val="Textoindependiente"/>
              <w:jc w:val="center"/>
              <w:rPr>
                <w:rFonts w:asciiTheme="minorHAnsi" w:hAnsiTheme="minorHAnsi" w:cstheme="minorHAnsi"/>
                <w:sz w:val="20"/>
              </w:rPr>
            </w:pPr>
            <w:r>
              <w:rPr>
                <w:rFonts w:asciiTheme="minorHAnsi" w:hAnsiTheme="minorHAnsi" w:cstheme="minorHAnsi"/>
                <w:sz w:val="20"/>
              </w:rPr>
              <w:t>X</w:t>
            </w:r>
          </w:p>
        </w:tc>
        <w:tc>
          <w:tcPr>
            <w:tcW w:w="1418" w:type="dxa"/>
            <w:vAlign w:val="center"/>
          </w:tcPr>
          <w:p w14:paraId="076E8436" w14:textId="77777777" w:rsidR="00CE4E7A" w:rsidRPr="00272276" w:rsidRDefault="00CE4E7A" w:rsidP="00272276">
            <w:pPr>
              <w:pStyle w:val="Textoindependiente"/>
              <w:jc w:val="center"/>
              <w:rPr>
                <w:rFonts w:asciiTheme="minorHAnsi" w:hAnsiTheme="minorHAnsi" w:cstheme="minorHAnsi"/>
                <w:sz w:val="20"/>
              </w:rPr>
            </w:pPr>
            <w:r>
              <w:rPr>
                <w:rFonts w:asciiTheme="minorHAnsi" w:hAnsiTheme="minorHAnsi" w:cstheme="minorHAnsi"/>
                <w:sz w:val="20"/>
              </w:rPr>
              <w:t>X</w:t>
            </w:r>
          </w:p>
        </w:tc>
      </w:tr>
      <w:tr w:rsidR="00CE4E7A" w:rsidRPr="00272276" w14:paraId="09A86878" w14:textId="77777777" w:rsidTr="00272276">
        <w:trPr>
          <w:trHeight w:val="44"/>
        </w:trPr>
        <w:tc>
          <w:tcPr>
            <w:tcW w:w="1662" w:type="dxa"/>
            <w:vAlign w:val="center"/>
          </w:tcPr>
          <w:p w14:paraId="6F7E5E76" w14:textId="77777777" w:rsidR="00CE4E7A" w:rsidRDefault="00CE4E7A" w:rsidP="00272276">
            <w:pPr>
              <w:rPr>
                <w:rFonts w:asciiTheme="minorHAnsi" w:hAnsiTheme="minorHAnsi" w:cstheme="minorHAnsi"/>
                <w:sz w:val="20"/>
                <w:szCs w:val="20"/>
                <w:lang w:eastAsia="es-CO"/>
              </w:rPr>
            </w:pPr>
            <w:r>
              <w:rPr>
                <w:rFonts w:asciiTheme="minorHAnsi" w:hAnsiTheme="minorHAnsi" w:cstheme="minorHAnsi"/>
                <w:sz w:val="20"/>
                <w:szCs w:val="20"/>
                <w:lang w:eastAsia="es-CO"/>
              </w:rPr>
              <w:t>Accidentes de transito</w:t>
            </w:r>
          </w:p>
        </w:tc>
        <w:tc>
          <w:tcPr>
            <w:tcW w:w="5392" w:type="dxa"/>
          </w:tcPr>
          <w:p w14:paraId="5DFAB526" w14:textId="77777777" w:rsidR="00CE4E7A" w:rsidRPr="00272276" w:rsidRDefault="00CE4E7A" w:rsidP="00272276">
            <w:pPr>
              <w:pStyle w:val="Textoindependiente"/>
              <w:rPr>
                <w:rFonts w:asciiTheme="minorHAnsi" w:hAnsiTheme="minorHAnsi" w:cstheme="minorHAnsi"/>
                <w:sz w:val="20"/>
              </w:rPr>
            </w:pPr>
            <w:r>
              <w:rPr>
                <w:rFonts w:asciiTheme="minorHAnsi" w:hAnsiTheme="minorHAnsi" w:cstheme="minorHAnsi"/>
                <w:sz w:val="20"/>
              </w:rPr>
              <w:t xml:space="preserve">- Divulgar el procedimiento </w:t>
            </w:r>
            <w:r w:rsidRPr="00CE4E7A">
              <w:rPr>
                <w:rFonts w:asciiTheme="minorHAnsi" w:hAnsiTheme="minorHAnsi" w:cstheme="minorHAnsi"/>
                <w:sz w:val="20"/>
              </w:rPr>
              <w:t>FL-SG-SST-10 Protocolo de movilidad segura</w:t>
            </w:r>
          </w:p>
        </w:tc>
        <w:tc>
          <w:tcPr>
            <w:tcW w:w="1559" w:type="dxa"/>
            <w:vAlign w:val="center"/>
          </w:tcPr>
          <w:p w14:paraId="76045C60" w14:textId="77777777" w:rsidR="00CE4E7A" w:rsidRPr="00272276" w:rsidRDefault="00CE4E7A" w:rsidP="00272276">
            <w:pPr>
              <w:pStyle w:val="Textoindependiente"/>
              <w:jc w:val="center"/>
              <w:rPr>
                <w:rFonts w:asciiTheme="minorHAnsi" w:hAnsiTheme="minorHAnsi" w:cstheme="minorHAnsi"/>
                <w:sz w:val="20"/>
              </w:rPr>
            </w:pPr>
            <w:r>
              <w:rPr>
                <w:rFonts w:asciiTheme="minorHAnsi" w:hAnsiTheme="minorHAnsi" w:cstheme="minorHAnsi"/>
                <w:sz w:val="20"/>
              </w:rPr>
              <w:t>X</w:t>
            </w:r>
          </w:p>
        </w:tc>
        <w:tc>
          <w:tcPr>
            <w:tcW w:w="1418" w:type="dxa"/>
            <w:vAlign w:val="center"/>
          </w:tcPr>
          <w:p w14:paraId="2058CC75" w14:textId="77777777" w:rsidR="00CE4E7A" w:rsidRPr="00272276" w:rsidRDefault="00CE4E7A" w:rsidP="00272276">
            <w:pPr>
              <w:pStyle w:val="Textoindependiente"/>
              <w:jc w:val="center"/>
              <w:rPr>
                <w:rFonts w:asciiTheme="minorHAnsi" w:hAnsiTheme="minorHAnsi" w:cstheme="minorHAnsi"/>
                <w:sz w:val="20"/>
              </w:rPr>
            </w:pPr>
            <w:r>
              <w:rPr>
                <w:rFonts w:asciiTheme="minorHAnsi" w:hAnsiTheme="minorHAnsi" w:cstheme="minorHAnsi"/>
                <w:sz w:val="20"/>
              </w:rPr>
              <w:t>X</w:t>
            </w:r>
          </w:p>
        </w:tc>
      </w:tr>
      <w:tr w:rsidR="00272276" w:rsidRPr="00272276" w14:paraId="2E4D3BCB" w14:textId="77777777" w:rsidTr="00272276">
        <w:trPr>
          <w:trHeight w:val="120"/>
        </w:trPr>
        <w:tc>
          <w:tcPr>
            <w:tcW w:w="1662" w:type="dxa"/>
            <w:vMerge w:val="restart"/>
            <w:vAlign w:val="center"/>
          </w:tcPr>
          <w:p w14:paraId="1CBC6D68" w14:textId="77777777" w:rsidR="00272276" w:rsidRPr="00272276" w:rsidRDefault="00272276" w:rsidP="00272276">
            <w:pPr>
              <w:rPr>
                <w:rFonts w:asciiTheme="minorHAnsi" w:hAnsiTheme="minorHAnsi" w:cstheme="minorHAnsi"/>
                <w:sz w:val="20"/>
                <w:szCs w:val="20"/>
                <w:lang w:eastAsia="es-CO"/>
              </w:rPr>
            </w:pPr>
            <w:r w:rsidRPr="00272276">
              <w:rPr>
                <w:rFonts w:asciiTheme="minorHAnsi" w:hAnsiTheme="minorHAnsi" w:cstheme="minorHAnsi"/>
                <w:sz w:val="20"/>
                <w:szCs w:val="20"/>
                <w:lang w:eastAsia="es-CO"/>
              </w:rPr>
              <w:t>Erupción Volcánica (caída de piro clásticos)</w:t>
            </w:r>
          </w:p>
        </w:tc>
        <w:tc>
          <w:tcPr>
            <w:tcW w:w="5392" w:type="dxa"/>
          </w:tcPr>
          <w:p w14:paraId="03BDEFE6" w14:textId="77777777" w:rsidR="00272276" w:rsidRPr="00272276" w:rsidRDefault="00272276" w:rsidP="00272276">
            <w:pPr>
              <w:pStyle w:val="NormalWeb"/>
              <w:shd w:val="clear" w:color="auto" w:fill="FFFFFF"/>
              <w:spacing w:before="0" w:beforeAutospacing="0" w:after="0" w:afterAutospacing="0"/>
              <w:rPr>
                <w:rFonts w:asciiTheme="minorHAnsi" w:hAnsiTheme="minorHAnsi" w:cstheme="minorHAnsi"/>
                <w:sz w:val="20"/>
                <w:szCs w:val="20"/>
              </w:rPr>
            </w:pPr>
            <w:r w:rsidRPr="00272276">
              <w:rPr>
                <w:rFonts w:asciiTheme="minorHAnsi" w:hAnsiTheme="minorHAnsi" w:cstheme="minorHAnsi"/>
                <w:sz w:val="20"/>
                <w:szCs w:val="20"/>
              </w:rPr>
              <w:t>- Verificar que todos los empleados tengan listo un kit de emergencia con tapabocas, mono gafas, agua, pito, radio de pilas, documentos de identificación, medicamentos usuales.</w:t>
            </w:r>
          </w:p>
        </w:tc>
        <w:tc>
          <w:tcPr>
            <w:tcW w:w="1559" w:type="dxa"/>
            <w:vAlign w:val="center"/>
          </w:tcPr>
          <w:p w14:paraId="28A8F81D"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754334CB"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059CCDE1" w14:textId="77777777" w:rsidTr="00272276">
        <w:trPr>
          <w:trHeight w:val="120"/>
        </w:trPr>
        <w:tc>
          <w:tcPr>
            <w:tcW w:w="1662" w:type="dxa"/>
            <w:vMerge/>
            <w:vAlign w:val="center"/>
          </w:tcPr>
          <w:p w14:paraId="63FBB1E3" w14:textId="77777777" w:rsidR="00272276" w:rsidRPr="00272276" w:rsidRDefault="00272276" w:rsidP="00272276">
            <w:pPr>
              <w:rPr>
                <w:rFonts w:asciiTheme="minorHAnsi" w:hAnsiTheme="minorHAnsi" w:cstheme="minorHAnsi"/>
                <w:sz w:val="20"/>
                <w:szCs w:val="20"/>
                <w:lang w:eastAsia="es-CO"/>
              </w:rPr>
            </w:pPr>
          </w:p>
        </w:tc>
        <w:tc>
          <w:tcPr>
            <w:tcW w:w="5392" w:type="dxa"/>
          </w:tcPr>
          <w:p w14:paraId="49E434D2" w14:textId="77777777" w:rsidR="00272276" w:rsidRPr="00272276" w:rsidRDefault="00272276" w:rsidP="00272276">
            <w:pPr>
              <w:pStyle w:val="NormalWeb"/>
              <w:shd w:val="clear" w:color="auto" w:fill="FFFFFF"/>
              <w:spacing w:before="0" w:beforeAutospacing="0" w:after="0" w:afterAutospacing="0"/>
              <w:rPr>
                <w:rFonts w:asciiTheme="minorHAnsi" w:hAnsiTheme="minorHAnsi" w:cstheme="minorHAnsi"/>
                <w:sz w:val="20"/>
                <w:szCs w:val="20"/>
              </w:rPr>
            </w:pPr>
            <w:r w:rsidRPr="00272276">
              <w:rPr>
                <w:rFonts w:asciiTheme="minorHAnsi" w:hAnsiTheme="minorHAnsi" w:cstheme="minorHAnsi"/>
                <w:sz w:val="20"/>
                <w:szCs w:val="20"/>
              </w:rPr>
              <w:t>- Estar atentos a las indicaciones que imparta el Sistema Nacional para la Prevención y Atención de Desastres –SNPAD-. SDGRD Sistema Departamental de Gestión del Riesgo de Desastres.</w:t>
            </w:r>
          </w:p>
        </w:tc>
        <w:tc>
          <w:tcPr>
            <w:tcW w:w="1559" w:type="dxa"/>
            <w:vAlign w:val="center"/>
          </w:tcPr>
          <w:p w14:paraId="52CB3095"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5813AB3B"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6F911AA3" w14:textId="77777777" w:rsidTr="00272276">
        <w:trPr>
          <w:trHeight w:val="120"/>
        </w:trPr>
        <w:tc>
          <w:tcPr>
            <w:tcW w:w="1662" w:type="dxa"/>
            <w:vMerge/>
            <w:vAlign w:val="center"/>
          </w:tcPr>
          <w:p w14:paraId="6B92E33D" w14:textId="77777777" w:rsidR="00272276" w:rsidRPr="00272276" w:rsidRDefault="00272276" w:rsidP="00272276">
            <w:pPr>
              <w:rPr>
                <w:rFonts w:asciiTheme="minorHAnsi" w:hAnsiTheme="minorHAnsi" w:cstheme="minorHAnsi"/>
                <w:sz w:val="20"/>
                <w:szCs w:val="20"/>
                <w:lang w:eastAsia="es-CO"/>
              </w:rPr>
            </w:pPr>
          </w:p>
        </w:tc>
        <w:tc>
          <w:tcPr>
            <w:tcW w:w="5392" w:type="dxa"/>
          </w:tcPr>
          <w:p w14:paraId="7D248555" w14:textId="77777777" w:rsidR="00272276" w:rsidRPr="00272276" w:rsidRDefault="00272276" w:rsidP="00272276">
            <w:pPr>
              <w:pStyle w:val="NormalWeb"/>
              <w:shd w:val="clear" w:color="auto" w:fill="FFFFFF"/>
              <w:spacing w:before="0" w:beforeAutospacing="0" w:after="0" w:afterAutospacing="0"/>
              <w:rPr>
                <w:rFonts w:asciiTheme="minorHAnsi" w:hAnsiTheme="minorHAnsi" w:cstheme="minorHAnsi"/>
                <w:sz w:val="20"/>
                <w:szCs w:val="20"/>
              </w:rPr>
            </w:pPr>
            <w:r w:rsidRPr="00272276">
              <w:rPr>
                <w:rFonts w:asciiTheme="minorHAnsi" w:hAnsiTheme="minorHAnsi" w:cstheme="minorHAnsi"/>
                <w:sz w:val="20"/>
                <w:szCs w:val="20"/>
              </w:rPr>
              <w:t>- Capacitar al personal en cómo actuar en caso de erupción volcánica, caída de ceniza</w:t>
            </w:r>
          </w:p>
        </w:tc>
        <w:tc>
          <w:tcPr>
            <w:tcW w:w="1559" w:type="dxa"/>
            <w:vAlign w:val="center"/>
          </w:tcPr>
          <w:p w14:paraId="7D1BF68D"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34CE75FC"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r w:rsidR="00272276" w:rsidRPr="00272276" w14:paraId="5F56B969" w14:textId="77777777" w:rsidTr="00272276">
        <w:trPr>
          <w:trHeight w:val="66"/>
        </w:trPr>
        <w:tc>
          <w:tcPr>
            <w:tcW w:w="1662" w:type="dxa"/>
            <w:vMerge w:val="restart"/>
            <w:vAlign w:val="center"/>
          </w:tcPr>
          <w:p w14:paraId="2CB7D41B" w14:textId="77777777" w:rsidR="00272276" w:rsidRPr="00272276" w:rsidRDefault="00272276" w:rsidP="00272276">
            <w:pPr>
              <w:rPr>
                <w:rFonts w:asciiTheme="minorHAnsi" w:hAnsiTheme="minorHAnsi" w:cstheme="minorHAnsi"/>
                <w:sz w:val="20"/>
                <w:szCs w:val="20"/>
                <w:lang w:eastAsia="es-CO"/>
              </w:rPr>
            </w:pPr>
            <w:r w:rsidRPr="00272276">
              <w:rPr>
                <w:rFonts w:asciiTheme="minorHAnsi" w:hAnsiTheme="minorHAnsi" w:cstheme="minorHAnsi"/>
                <w:sz w:val="20"/>
                <w:szCs w:val="20"/>
                <w:lang w:eastAsia="es-CO"/>
              </w:rPr>
              <w:t>Riesgo público</w:t>
            </w:r>
          </w:p>
        </w:tc>
        <w:tc>
          <w:tcPr>
            <w:tcW w:w="5392" w:type="dxa"/>
          </w:tcPr>
          <w:p w14:paraId="2350D113"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Efectuar inspecciones periódicas en los dispositivos de seguridad, cerraduras, y alarmas de todas las instalaciones.</w:t>
            </w:r>
          </w:p>
        </w:tc>
        <w:tc>
          <w:tcPr>
            <w:tcW w:w="1559" w:type="dxa"/>
            <w:vAlign w:val="center"/>
          </w:tcPr>
          <w:p w14:paraId="6E718165"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c>
          <w:tcPr>
            <w:tcW w:w="1418" w:type="dxa"/>
            <w:vAlign w:val="center"/>
          </w:tcPr>
          <w:p w14:paraId="137DE213" w14:textId="77777777" w:rsidR="00272276" w:rsidRPr="00272276" w:rsidRDefault="00272276" w:rsidP="00272276">
            <w:pPr>
              <w:pStyle w:val="Textoindependiente"/>
              <w:jc w:val="center"/>
              <w:rPr>
                <w:rFonts w:asciiTheme="minorHAnsi" w:hAnsiTheme="minorHAnsi" w:cstheme="minorHAnsi"/>
                <w:sz w:val="20"/>
              </w:rPr>
            </w:pPr>
          </w:p>
        </w:tc>
      </w:tr>
      <w:tr w:rsidR="00272276" w:rsidRPr="00272276" w14:paraId="4F279B0A" w14:textId="77777777" w:rsidTr="00272276">
        <w:trPr>
          <w:trHeight w:val="66"/>
        </w:trPr>
        <w:tc>
          <w:tcPr>
            <w:tcW w:w="1662" w:type="dxa"/>
            <w:vMerge/>
            <w:vAlign w:val="center"/>
          </w:tcPr>
          <w:p w14:paraId="1D13C810" w14:textId="77777777" w:rsidR="00272276" w:rsidRPr="00272276" w:rsidRDefault="00272276" w:rsidP="00272276">
            <w:pPr>
              <w:rPr>
                <w:rFonts w:asciiTheme="minorHAnsi" w:hAnsiTheme="minorHAnsi" w:cstheme="minorHAnsi"/>
                <w:sz w:val="20"/>
                <w:szCs w:val="20"/>
                <w:lang w:eastAsia="es-CO"/>
              </w:rPr>
            </w:pPr>
          </w:p>
        </w:tc>
        <w:tc>
          <w:tcPr>
            <w:tcW w:w="5392" w:type="dxa"/>
          </w:tcPr>
          <w:p w14:paraId="1AEEDC44"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Capacitar a al personal en medidas preventivas</w:t>
            </w:r>
          </w:p>
        </w:tc>
        <w:tc>
          <w:tcPr>
            <w:tcW w:w="1559" w:type="dxa"/>
            <w:vAlign w:val="center"/>
          </w:tcPr>
          <w:p w14:paraId="5884D6FF"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c>
          <w:tcPr>
            <w:tcW w:w="1418" w:type="dxa"/>
            <w:vAlign w:val="center"/>
          </w:tcPr>
          <w:p w14:paraId="7B38DA9C" w14:textId="77777777" w:rsidR="00272276" w:rsidRPr="00272276" w:rsidRDefault="00272276" w:rsidP="00272276">
            <w:pPr>
              <w:pStyle w:val="Textoindependiente"/>
              <w:jc w:val="center"/>
              <w:rPr>
                <w:rFonts w:asciiTheme="minorHAnsi" w:hAnsiTheme="minorHAnsi" w:cstheme="minorHAnsi"/>
                <w:sz w:val="20"/>
              </w:rPr>
            </w:pPr>
          </w:p>
        </w:tc>
      </w:tr>
      <w:tr w:rsidR="00272276" w:rsidRPr="00272276" w14:paraId="3CA5EB2F" w14:textId="77777777" w:rsidTr="00272276">
        <w:trPr>
          <w:trHeight w:val="66"/>
        </w:trPr>
        <w:tc>
          <w:tcPr>
            <w:tcW w:w="1662" w:type="dxa"/>
            <w:vMerge/>
            <w:vAlign w:val="center"/>
          </w:tcPr>
          <w:p w14:paraId="3D73BEF3" w14:textId="77777777" w:rsidR="00272276" w:rsidRPr="00272276" w:rsidRDefault="00272276" w:rsidP="00272276">
            <w:pPr>
              <w:rPr>
                <w:rFonts w:asciiTheme="minorHAnsi" w:hAnsiTheme="minorHAnsi" w:cstheme="minorHAnsi"/>
                <w:sz w:val="20"/>
                <w:szCs w:val="20"/>
                <w:lang w:eastAsia="es-CO"/>
              </w:rPr>
            </w:pPr>
          </w:p>
        </w:tc>
        <w:tc>
          <w:tcPr>
            <w:tcW w:w="5392" w:type="dxa"/>
          </w:tcPr>
          <w:p w14:paraId="1C7154D5"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Reporte oportunamente con la mayor discreción al personal de seguridad y a los organismos de seguridad sobre cualquier persona u objeto sospechoso.</w:t>
            </w:r>
          </w:p>
        </w:tc>
        <w:tc>
          <w:tcPr>
            <w:tcW w:w="1559" w:type="dxa"/>
            <w:vAlign w:val="center"/>
          </w:tcPr>
          <w:p w14:paraId="42D04014"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c>
          <w:tcPr>
            <w:tcW w:w="1418" w:type="dxa"/>
            <w:vAlign w:val="center"/>
          </w:tcPr>
          <w:p w14:paraId="4A370ACB" w14:textId="77777777" w:rsidR="00272276" w:rsidRPr="00272276" w:rsidRDefault="00272276" w:rsidP="00272276">
            <w:pPr>
              <w:pStyle w:val="Textoindependiente"/>
              <w:jc w:val="center"/>
              <w:rPr>
                <w:rFonts w:asciiTheme="minorHAnsi" w:hAnsiTheme="minorHAnsi" w:cstheme="minorHAnsi"/>
                <w:sz w:val="20"/>
              </w:rPr>
            </w:pPr>
          </w:p>
        </w:tc>
      </w:tr>
      <w:tr w:rsidR="00272276" w:rsidRPr="00272276" w14:paraId="6A260E61" w14:textId="77777777" w:rsidTr="00272276">
        <w:trPr>
          <w:trHeight w:val="66"/>
        </w:trPr>
        <w:tc>
          <w:tcPr>
            <w:tcW w:w="1662" w:type="dxa"/>
            <w:vMerge/>
            <w:vAlign w:val="center"/>
          </w:tcPr>
          <w:p w14:paraId="443C30F5" w14:textId="77777777" w:rsidR="00272276" w:rsidRPr="00272276" w:rsidRDefault="00272276" w:rsidP="00272276">
            <w:pPr>
              <w:rPr>
                <w:rFonts w:asciiTheme="minorHAnsi" w:hAnsiTheme="minorHAnsi" w:cstheme="minorHAnsi"/>
                <w:sz w:val="20"/>
                <w:szCs w:val="20"/>
                <w:lang w:eastAsia="es-CO"/>
              </w:rPr>
            </w:pPr>
          </w:p>
        </w:tc>
        <w:tc>
          <w:tcPr>
            <w:tcW w:w="5392" w:type="dxa"/>
          </w:tcPr>
          <w:p w14:paraId="542EFA66" w14:textId="77777777" w:rsidR="00272276" w:rsidRPr="00272276" w:rsidRDefault="00272276" w:rsidP="00272276">
            <w:pPr>
              <w:pStyle w:val="Textoindependiente"/>
              <w:rPr>
                <w:rFonts w:asciiTheme="minorHAnsi" w:hAnsiTheme="minorHAnsi" w:cstheme="minorHAnsi"/>
                <w:sz w:val="20"/>
              </w:rPr>
            </w:pPr>
            <w:r w:rsidRPr="00272276">
              <w:rPr>
                <w:rFonts w:asciiTheme="minorHAnsi" w:hAnsiTheme="minorHAnsi" w:cstheme="minorHAnsi"/>
                <w:sz w:val="20"/>
              </w:rPr>
              <w:t>- Capacitar al personal sobre cómo actuar en caso de asalto o agresión física</w:t>
            </w:r>
          </w:p>
        </w:tc>
        <w:tc>
          <w:tcPr>
            <w:tcW w:w="1559" w:type="dxa"/>
            <w:vAlign w:val="center"/>
          </w:tcPr>
          <w:p w14:paraId="2948FB44" w14:textId="77777777" w:rsidR="00272276" w:rsidRPr="00272276" w:rsidRDefault="00272276" w:rsidP="00272276">
            <w:pPr>
              <w:pStyle w:val="Textoindependiente"/>
              <w:jc w:val="center"/>
              <w:rPr>
                <w:rFonts w:asciiTheme="minorHAnsi" w:hAnsiTheme="minorHAnsi" w:cstheme="minorHAnsi"/>
                <w:sz w:val="20"/>
              </w:rPr>
            </w:pPr>
          </w:p>
        </w:tc>
        <w:tc>
          <w:tcPr>
            <w:tcW w:w="1418" w:type="dxa"/>
            <w:vAlign w:val="center"/>
          </w:tcPr>
          <w:p w14:paraId="6FDC1BDE" w14:textId="77777777" w:rsidR="00272276" w:rsidRPr="00272276" w:rsidRDefault="00272276" w:rsidP="00272276">
            <w:pPr>
              <w:pStyle w:val="Textoindependiente"/>
              <w:jc w:val="center"/>
              <w:rPr>
                <w:rFonts w:asciiTheme="minorHAnsi" w:hAnsiTheme="minorHAnsi" w:cstheme="minorHAnsi"/>
                <w:sz w:val="20"/>
              </w:rPr>
            </w:pPr>
            <w:r w:rsidRPr="00272276">
              <w:rPr>
                <w:rFonts w:asciiTheme="minorHAnsi" w:hAnsiTheme="minorHAnsi" w:cstheme="minorHAnsi"/>
                <w:sz w:val="20"/>
              </w:rPr>
              <w:t>X</w:t>
            </w:r>
          </w:p>
        </w:tc>
      </w:tr>
    </w:tbl>
    <w:p w14:paraId="51028D75" w14:textId="77777777" w:rsidR="00A65235" w:rsidRPr="00272276" w:rsidRDefault="00272276" w:rsidP="00272276">
      <w:pPr>
        <w:jc w:val="both"/>
        <w:rPr>
          <w:rFonts w:asciiTheme="minorHAnsi" w:hAnsiTheme="minorHAnsi" w:cstheme="minorHAnsi"/>
          <w:b/>
        </w:rPr>
      </w:pPr>
      <w:r w:rsidRPr="00272276">
        <w:rPr>
          <w:rFonts w:asciiTheme="minorHAnsi" w:hAnsiTheme="minorHAnsi" w:cstheme="minorHAnsi"/>
          <w:color w:val="1E1E1E"/>
        </w:rPr>
        <w:br w:type="page"/>
      </w:r>
    </w:p>
    <w:p w14:paraId="69F9A2C2" w14:textId="77777777" w:rsidR="00A65235" w:rsidRPr="00A65235" w:rsidRDefault="00A65235" w:rsidP="00A65235">
      <w:pPr>
        <w:jc w:val="both"/>
        <w:rPr>
          <w:rFonts w:asciiTheme="minorHAnsi" w:hAnsiTheme="minorHAnsi" w:cs="Arial"/>
          <w:b/>
        </w:rPr>
      </w:pPr>
    </w:p>
    <w:p w14:paraId="28E5E3D7" w14:textId="77777777" w:rsidR="00272276" w:rsidRPr="00272276" w:rsidRDefault="003B546D" w:rsidP="00272276">
      <w:pPr>
        <w:pStyle w:val="Ttulo1"/>
        <w:spacing w:before="0" w:after="0"/>
        <w:jc w:val="both"/>
        <w:rPr>
          <w:rFonts w:asciiTheme="minorHAnsi" w:hAnsiTheme="minorHAnsi" w:cstheme="minorHAnsi"/>
          <w:color w:val="1E1E1E"/>
          <w:sz w:val="24"/>
          <w:szCs w:val="24"/>
        </w:rPr>
      </w:pPr>
      <w:r>
        <w:rPr>
          <w:rFonts w:asciiTheme="minorHAnsi" w:hAnsiTheme="minorHAnsi" w:cstheme="minorHAnsi"/>
          <w:color w:val="1E1E1E"/>
          <w:sz w:val="24"/>
          <w:szCs w:val="24"/>
        </w:rPr>
        <w:t xml:space="preserve">7. </w:t>
      </w:r>
      <w:bookmarkStart w:id="4" w:name="_Toc445114048"/>
      <w:bookmarkStart w:id="5" w:name="_Toc445114095"/>
      <w:bookmarkStart w:id="6" w:name="_Toc11692414"/>
      <w:r w:rsidR="00272276" w:rsidRPr="00272276">
        <w:rPr>
          <w:rFonts w:asciiTheme="minorHAnsi" w:hAnsiTheme="minorHAnsi" w:cstheme="minorHAnsi"/>
          <w:color w:val="1E1E1E"/>
          <w:sz w:val="24"/>
          <w:szCs w:val="24"/>
        </w:rPr>
        <w:t>Organización para Emergencias</w:t>
      </w:r>
      <w:bookmarkEnd w:id="4"/>
      <w:bookmarkEnd w:id="5"/>
      <w:bookmarkEnd w:id="6"/>
    </w:p>
    <w:p w14:paraId="16627025" w14:textId="77777777" w:rsidR="00272276" w:rsidRPr="00272276" w:rsidRDefault="00272276" w:rsidP="00272276">
      <w:pPr>
        <w:jc w:val="both"/>
        <w:rPr>
          <w:rFonts w:asciiTheme="minorHAnsi" w:hAnsiTheme="minorHAnsi" w:cstheme="minorHAnsi"/>
          <w:color w:val="1E1E1E"/>
        </w:rPr>
      </w:pPr>
    </w:p>
    <w:p w14:paraId="59750864" w14:textId="77777777" w:rsidR="00272276" w:rsidRPr="00272276" w:rsidRDefault="00272276" w:rsidP="00272276">
      <w:pPr>
        <w:jc w:val="both"/>
        <w:rPr>
          <w:rFonts w:asciiTheme="minorHAnsi" w:hAnsiTheme="minorHAnsi" w:cstheme="minorHAnsi"/>
          <w:color w:val="1E1E1E"/>
        </w:rPr>
      </w:pPr>
    </w:p>
    <w:p w14:paraId="79CFD312" w14:textId="77777777" w:rsidR="00272276" w:rsidRPr="00272276" w:rsidRDefault="00272276" w:rsidP="00272276">
      <w:pPr>
        <w:jc w:val="both"/>
        <w:outlineLvl w:val="1"/>
        <w:rPr>
          <w:rFonts w:asciiTheme="minorHAnsi" w:hAnsiTheme="minorHAnsi" w:cstheme="minorHAnsi"/>
          <w:b/>
          <w:bCs/>
        </w:rPr>
      </w:pPr>
      <w:bookmarkStart w:id="7" w:name="_Toc396835497"/>
      <w:bookmarkStart w:id="8" w:name="_Toc444697431"/>
      <w:bookmarkStart w:id="9" w:name="_Toc444697728"/>
      <w:bookmarkStart w:id="10" w:name="_Toc445114054"/>
      <w:bookmarkStart w:id="11" w:name="_Toc445114101"/>
      <w:bookmarkStart w:id="12" w:name="_Toc11692415"/>
      <w:r w:rsidRPr="00272276">
        <w:rPr>
          <w:rFonts w:asciiTheme="minorHAnsi" w:hAnsiTheme="minorHAnsi" w:cstheme="minorHAnsi"/>
          <w:b/>
          <w:bCs/>
        </w:rPr>
        <w:t>7.1 Sistema de Comando de Incidentes – SCI.</w:t>
      </w:r>
      <w:bookmarkEnd w:id="7"/>
      <w:bookmarkEnd w:id="8"/>
      <w:bookmarkEnd w:id="9"/>
      <w:bookmarkEnd w:id="10"/>
      <w:bookmarkEnd w:id="11"/>
      <w:bookmarkEnd w:id="12"/>
    </w:p>
    <w:p w14:paraId="34E14536" w14:textId="77777777" w:rsidR="00272276" w:rsidRPr="00272276" w:rsidRDefault="00272276" w:rsidP="00272276">
      <w:pPr>
        <w:jc w:val="both"/>
        <w:rPr>
          <w:rFonts w:asciiTheme="minorHAnsi" w:hAnsiTheme="minorHAnsi" w:cstheme="minorHAnsi"/>
          <w:color w:val="1E1E1E"/>
          <w:lang w:eastAsia="es-CO"/>
        </w:rPr>
      </w:pPr>
    </w:p>
    <w:p w14:paraId="41290335" w14:textId="77777777" w:rsidR="00272276" w:rsidRPr="00272276" w:rsidRDefault="00E31290" w:rsidP="00272276">
      <w:pPr>
        <w:jc w:val="both"/>
        <w:rPr>
          <w:rFonts w:asciiTheme="minorHAnsi" w:hAnsiTheme="minorHAnsi" w:cstheme="minorHAnsi"/>
          <w:color w:val="1E1E1E"/>
          <w:lang w:eastAsia="es-CO"/>
        </w:rPr>
      </w:pPr>
      <w:r>
        <w:rPr>
          <w:rFonts w:asciiTheme="minorHAnsi" w:hAnsiTheme="minorHAnsi" w:cstheme="minorHAnsi"/>
          <w:b/>
          <w:color w:val="1E1E1E"/>
          <w:lang w:eastAsia="es-CO"/>
        </w:rPr>
        <w:t xml:space="preserve">La Fundación </w:t>
      </w:r>
      <w:r w:rsidR="00A236D2">
        <w:rPr>
          <w:rFonts w:asciiTheme="minorHAnsi" w:hAnsiTheme="minorHAnsi" w:cstheme="minorHAnsi"/>
          <w:b/>
          <w:color w:val="1E1E1E"/>
          <w:lang w:eastAsia="es-CO"/>
        </w:rPr>
        <w:t>LUKER</w:t>
      </w:r>
      <w:r w:rsidR="00272276" w:rsidRPr="00272276">
        <w:rPr>
          <w:rFonts w:asciiTheme="minorHAnsi" w:hAnsiTheme="minorHAnsi" w:cstheme="minorHAnsi"/>
          <w:color w:val="1E1E1E"/>
          <w:lang w:eastAsia="es-CO"/>
        </w:rPr>
        <w:t xml:space="preserve"> implementará la estructura organizacional del Sistema de Comando de Incidentes (SCI).</w:t>
      </w:r>
    </w:p>
    <w:p w14:paraId="5D6CD2E2" w14:textId="77777777" w:rsidR="00272276" w:rsidRPr="00272276" w:rsidRDefault="00272276" w:rsidP="00272276">
      <w:pPr>
        <w:jc w:val="both"/>
        <w:rPr>
          <w:rFonts w:asciiTheme="minorHAnsi" w:hAnsiTheme="minorHAnsi" w:cstheme="minorHAnsi"/>
          <w:color w:val="1E1E1E"/>
          <w:lang w:eastAsia="es-CO"/>
        </w:rPr>
      </w:pPr>
    </w:p>
    <w:p w14:paraId="32E2FEA5" w14:textId="77777777" w:rsidR="00272276" w:rsidRPr="00272276" w:rsidRDefault="00272276" w:rsidP="00272276">
      <w:pPr>
        <w:jc w:val="both"/>
        <w:rPr>
          <w:rFonts w:asciiTheme="minorHAnsi" w:hAnsiTheme="minorHAnsi" w:cstheme="minorHAnsi"/>
          <w:color w:val="1E1E1E"/>
          <w:lang w:eastAsia="es-CO"/>
        </w:rPr>
      </w:pPr>
      <w:r w:rsidRPr="00272276">
        <w:rPr>
          <w:rFonts w:asciiTheme="minorHAnsi" w:hAnsiTheme="minorHAnsi" w:cstheme="minorHAnsi"/>
          <w:color w:val="1E1E1E"/>
          <w:lang w:eastAsia="es-CO"/>
        </w:rPr>
        <w:t xml:space="preserve">El SCI, es la combinación de instalaciones, equipamiento, personal, protocolos, procedimientos y comunicaciones, operando en una estructura organizacional común, con la responsabilidad de administrar los recursos asignados para lograr los objetivos trazados para dar respuesta a un evento, incidente u operación.  El SCI se caracteriza por ser una estructura organizacional flexible aplicable a incidentes de cualquier envergadura y complejidad.  Está estandarizado para permitir la incorporación rápida de personal y otros recursos, de diferentes instituciones y puntos geográficos, a una estructura de manejo común, efectivo y eficiente </w:t>
      </w:r>
    </w:p>
    <w:p w14:paraId="494FD1EA" w14:textId="77777777" w:rsidR="00272276" w:rsidRPr="00272276" w:rsidRDefault="00272276" w:rsidP="00272276">
      <w:pPr>
        <w:jc w:val="both"/>
        <w:rPr>
          <w:rFonts w:asciiTheme="minorHAnsi" w:hAnsiTheme="minorHAnsi" w:cstheme="minorHAnsi"/>
          <w:color w:val="1E1E1E"/>
          <w:lang w:eastAsia="es-CO"/>
        </w:rPr>
      </w:pPr>
    </w:p>
    <w:p w14:paraId="1634CCE9" w14:textId="77777777" w:rsidR="00272276" w:rsidRPr="00272276" w:rsidRDefault="00272276" w:rsidP="00272276">
      <w:pPr>
        <w:jc w:val="both"/>
        <w:rPr>
          <w:rFonts w:asciiTheme="minorHAnsi" w:hAnsiTheme="minorHAnsi" w:cstheme="minorHAnsi"/>
          <w:color w:val="1E1E1E"/>
          <w:lang w:eastAsia="es-CO"/>
        </w:rPr>
      </w:pPr>
      <w:r w:rsidRPr="00272276">
        <w:rPr>
          <w:rFonts w:asciiTheme="minorHAnsi" w:hAnsiTheme="minorHAnsi" w:cstheme="minorHAnsi"/>
          <w:color w:val="1E1E1E"/>
          <w:lang w:eastAsia="es-CO"/>
        </w:rPr>
        <w:t>La estructura del SCI es modular, es decir, está diseñada para ampliarse y contraerse a medida que evolucione la situación</w:t>
      </w:r>
      <w:r w:rsidR="00E31290">
        <w:rPr>
          <w:rFonts w:asciiTheme="minorHAnsi" w:hAnsiTheme="minorHAnsi" w:cstheme="minorHAnsi"/>
          <w:color w:val="1E1E1E"/>
          <w:lang w:eastAsia="es-CO"/>
        </w:rPr>
        <w:t xml:space="preserve"> </w:t>
      </w:r>
      <w:r w:rsidRPr="00272276">
        <w:rPr>
          <w:rFonts w:asciiTheme="minorHAnsi" w:hAnsiTheme="minorHAnsi" w:cstheme="minorHAnsi"/>
          <w:color w:val="1E1E1E"/>
          <w:lang w:eastAsia="es-CO"/>
        </w:rPr>
        <w:t>donde la responsabilidad y el desempeño dependen inicialmente de quien asume la función de Mando (</w:t>
      </w:r>
      <w:proofErr w:type="gramStart"/>
      <w:r w:rsidRPr="00272276">
        <w:rPr>
          <w:rFonts w:asciiTheme="minorHAnsi" w:hAnsiTheme="minorHAnsi" w:cstheme="minorHAnsi"/>
          <w:color w:val="1E1E1E"/>
          <w:lang w:eastAsia="es-CO"/>
        </w:rPr>
        <w:t>Comandante</w:t>
      </w:r>
      <w:proofErr w:type="gramEnd"/>
      <w:r w:rsidRPr="00272276">
        <w:rPr>
          <w:rFonts w:asciiTheme="minorHAnsi" w:hAnsiTheme="minorHAnsi" w:cstheme="minorHAnsi"/>
          <w:color w:val="1E1E1E"/>
          <w:lang w:eastAsia="es-CO"/>
        </w:rPr>
        <w:t xml:space="preserve"> del Incidente). </w:t>
      </w:r>
    </w:p>
    <w:p w14:paraId="02A5C464" w14:textId="77777777" w:rsidR="00272276" w:rsidRPr="00272276" w:rsidRDefault="00272276" w:rsidP="00272276">
      <w:pPr>
        <w:jc w:val="both"/>
        <w:rPr>
          <w:rFonts w:asciiTheme="minorHAnsi" w:hAnsiTheme="minorHAnsi" w:cstheme="minorHAnsi"/>
          <w:color w:val="1E1E1E"/>
          <w:lang w:eastAsia="es-CO"/>
        </w:rPr>
      </w:pPr>
      <w:r w:rsidRPr="00272276">
        <w:rPr>
          <w:rFonts w:asciiTheme="minorHAnsi" w:hAnsiTheme="minorHAnsi" w:cstheme="minorHAnsi"/>
          <w:color w:val="1E1E1E"/>
          <w:lang w:eastAsia="es-CO"/>
        </w:rPr>
        <w:t xml:space="preserve"> </w:t>
      </w:r>
    </w:p>
    <w:p w14:paraId="2C6BD738" w14:textId="77777777" w:rsidR="00272276" w:rsidRPr="00272276" w:rsidRDefault="00272276" w:rsidP="00272276">
      <w:pPr>
        <w:jc w:val="both"/>
        <w:rPr>
          <w:rFonts w:asciiTheme="minorHAnsi" w:hAnsiTheme="minorHAnsi" w:cstheme="minorHAnsi"/>
          <w:color w:val="1E1E1E"/>
          <w:lang w:eastAsia="es-CO"/>
        </w:rPr>
      </w:pPr>
      <w:r w:rsidRPr="00272276">
        <w:rPr>
          <w:rFonts w:asciiTheme="minorHAnsi" w:hAnsiTheme="minorHAnsi" w:cstheme="minorHAnsi"/>
          <w:color w:val="1E1E1E"/>
          <w:lang w:eastAsia="es-CO"/>
        </w:rPr>
        <w:t xml:space="preserve">La estructura específica de cada organización que se establece para un </w:t>
      </w:r>
      <w:proofErr w:type="gramStart"/>
      <w:r w:rsidRPr="00272276">
        <w:rPr>
          <w:rFonts w:asciiTheme="minorHAnsi" w:hAnsiTheme="minorHAnsi" w:cstheme="minorHAnsi"/>
          <w:color w:val="1E1E1E"/>
          <w:lang w:eastAsia="es-CO"/>
        </w:rPr>
        <w:t>incidente,</w:t>
      </w:r>
      <w:proofErr w:type="gramEnd"/>
      <w:r w:rsidRPr="00272276">
        <w:rPr>
          <w:rFonts w:asciiTheme="minorHAnsi" w:hAnsiTheme="minorHAnsi" w:cstheme="minorHAnsi"/>
          <w:color w:val="1E1E1E"/>
          <w:lang w:eastAsia="es-CO"/>
        </w:rPr>
        <w:t xml:space="preserve"> se basará en las necesidades de manejo del incidente.  Si una sola persona puede manejar simultáneamente todas las áreas funcionales principales, no se requiere de una organización adicional.  Si una o varias de las áreas requieren de un manejo independiente, se nombra a una persona para que sea responsable de esa área.</w:t>
      </w:r>
    </w:p>
    <w:p w14:paraId="402C3D3D" w14:textId="77777777" w:rsidR="00272276" w:rsidRPr="00272276" w:rsidRDefault="00272276" w:rsidP="00272276">
      <w:pPr>
        <w:jc w:val="both"/>
        <w:rPr>
          <w:rFonts w:asciiTheme="minorHAnsi" w:hAnsiTheme="minorHAnsi" w:cstheme="minorHAnsi"/>
          <w:color w:val="1E1E1E"/>
          <w:lang w:eastAsia="es-CO"/>
        </w:rPr>
      </w:pPr>
    </w:p>
    <w:p w14:paraId="7C3618FC" w14:textId="77777777" w:rsidR="00272276" w:rsidRPr="00272276" w:rsidRDefault="00272276" w:rsidP="00272276">
      <w:pPr>
        <w:jc w:val="both"/>
        <w:rPr>
          <w:rFonts w:asciiTheme="minorHAnsi" w:hAnsiTheme="minorHAnsi" w:cstheme="minorHAnsi"/>
          <w:color w:val="1E1E1E"/>
          <w:lang w:eastAsia="es-CO"/>
        </w:rPr>
      </w:pPr>
      <w:r w:rsidRPr="00272276">
        <w:rPr>
          <w:rFonts w:asciiTheme="minorHAnsi" w:hAnsiTheme="minorHAnsi" w:cstheme="minorHAnsi"/>
          <w:color w:val="1E1E1E"/>
          <w:lang w:eastAsia="es-CO"/>
        </w:rPr>
        <w:t>Al trabajar como parte del Equipo, es indispensable que cada persona asignada entienda su propio papel, así como las funciones de las demás Unidades que operan como parte del Equipo.  Sin ese entendimiento y sin el enfoque de las actividades dentro de cada Unidad, no tardaría en surgir duplicidad, confusión y caos en una situación de crisis que evoluciona rápidamente.</w:t>
      </w:r>
    </w:p>
    <w:p w14:paraId="426974DB" w14:textId="77777777" w:rsidR="00272276" w:rsidRPr="00272276" w:rsidRDefault="00272276" w:rsidP="00272276">
      <w:pPr>
        <w:jc w:val="both"/>
        <w:rPr>
          <w:rFonts w:asciiTheme="minorHAnsi" w:hAnsiTheme="minorHAnsi" w:cstheme="minorHAnsi"/>
          <w:color w:val="1E1E1E"/>
          <w:lang w:eastAsia="es-CO"/>
        </w:rPr>
      </w:pPr>
    </w:p>
    <w:p w14:paraId="62B4D265" w14:textId="77777777" w:rsidR="00272276" w:rsidRPr="00272276" w:rsidRDefault="00272276" w:rsidP="00272276">
      <w:pPr>
        <w:jc w:val="both"/>
        <w:rPr>
          <w:rFonts w:asciiTheme="minorHAnsi" w:hAnsiTheme="minorHAnsi" w:cstheme="minorHAnsi"/>
          <w:color w:val="1E1E1E"/>
          <w:lang w:eastAsia="es-CO"/>
        </w:rPr>
      </w:pPr>
      <w:r w:rsidRPr="00272276">
        <w:rPr>
          <w:rFonts w:asciiTheme="minorHAnsi" w:hAnsiTheme="minorHAnsi" w:cstheme="minorHAnsi"/>
          <w:color w:val="1E1E1E"/>
          <w:lang w:eastAsia="es-CO"/>
        </w:rPr>
        <w:t xml:space="preserve">Los principios del Sistema Comando de </w:t>
      </w:r>
      <w:proofErr w:type="gramStart"/>
      <w:r w:rsidRPr="00272276">
        <w:rPr>
          <w:rFonts w:asciiTheme="minorHAnsi" w:hAnsiTheme="minorHAnsi" w:cstheme="minorHAnsi"/>
          <w:color w:val="1E1E1E"/>
          <w:lang w:eastAsia="es-CO"/>
        </w:rPr>
        <w:t>Incidentes,</w:t>
      </w:r>
      <w:proofErr w:type="gramEnd"/>
      <w:r w:rsidRPr="00272276">
        <w:rPr>
          <w:rFonts w:asciiTheme="minorHAnsi" w:hAnsiTheme="minorHAnsi" w:cstheme="minorHAnsi"/>
          <w:color w:val="1E1E1E"/>
          <w:lang w:eastAsia="es-CO"/>
        </w:rPr>
        <w:t xml:space="preserve"> permiten asegurar un despliegue rápido, coordinado y efectivo de los recursos, ellos son:</w:t>
      </w:r>
    </w:p>
    <w:p w14:paraId="4DF8488E" w14:textId="77777777" w:rsidR="00272276" w:rsidRPr="00272276" w:rsidRDefault="00272276" w:rsidP="00272276">
      <w:pPr>
        <w:jc w:val="both"/>
        <w:rPr>
          <w:rFonts w:asciiTheme="minorHAnsi" w:hAnsiTheme="minorHAnsi" w:cstheme="minorHAnsi"/>
          <w:color w:val="1E1E1E"/>
          <w:lang w:eastAsia="es-CO"/>
        </w:rPr>
      </w:pPr>
    </w:p>
    <w:p w14:paraId="49043D96" w14:textId="77777777" w:rsidR="00272276" w:rsidRPr="00272276" w:rsidRDefault="00272276" w:rsidP="00166DAF">
      <w:pPr>
        <w:numPr>
          <w:ilvl w:val="0"/>
          <w:numId w:val="20"/>
        </w:numPr>
        <w:ind w:left="0" w:firstLine="0"/>
        <w:jc w:val="both"/>
        <w:rPr>
          <w:rFonts w:asciiTheme="minorHAnsi" w:hAnsiTheme="minorHAnsi" w:cstheme="minorHAnsi"/>
          <w:color w:val="1E1E1E"/>
          <w:lang w:eastAsia="es-CO"/>
        </w:rPr>
      </w:pPr>
      <w:r w:rsidRPr="00272276">
        <w:rPr>
          <w:rFonts w:asciiTheme="minorHAnsi" w:hAnsiTheme="minorHAnsi" w:cstheme="minorHAnsi"/>
          <w:b/>
          <w:color w:val="1E1E1E"/>
          <w:lang w:eastAsia="es-CO"/>
        </w:rPr>
        <w:t>Terminología común:</w:t>
      </w:r>
      <w:r w:rsidRPr="00272276">
        <w:rPr>
          <w:rFonts w:asciiTheme="minorHAnsi" w:hAnsiTheme="minorHAnsi" w:cstheme="minorHAnsi"/>
          <w:color w:val="1E1E1E"/>
          <w:lang w:eastAsia="es-CO"/>
        </w:rPr>
        <w:t xml:space="preserve"> las instituciones y partes involucradas utilizan una terminología estándar y coherente, utilizando nombre</w:t>
      </w:r>
      <w:r w:rsidR="00E31290">
        <w:rPr>
          <w:rFonts w:asciiTheme="minorHAnsi" w:hAnsiTheme="minorHAnsi" w:cstheme="minorHAnsi"/>
          <w:color w:val="1E1E1E"/>
          <w:lang w:eastAsia="es-CO"/>
        </w:rPr>
        <w:t xml:space="preserve">s </w:t>
      </w:r>
      <w:r w:rsidRPr="00272276">
        <w:rPr>
          <w:rFonts w:asciiTheme="minorHAnsi" w:hAnsiTheme="minorHAnsi" w:cstheme="minorHAnsi"/>
          <w:color w:val="1E1E1E"/>
          <w:lang w:eastAsia="es-CO"/>
        </w:rPr>
        <w:t>comunes para los recursos, instalaciones con denominación precisa y funciones y niveles del sistema organizacional.</w:t>
      </w:r>
    </w:p>
    <w:p w14:paraId="42BB80B4" w14:textId="77777777" w:rsidR="00272276" w:rsidRPr="00272276" w:rsidRDefault="00272276" w:rsidP="00166DAF">
      <w:pPr>
        <w:numPr>
          <w:ilvl w:val="0"/>
          <w:numId w:val="20"/>
        </w:numPr>
        <w:ind w:left="0" w:firstLine="0"/>
        <w:jc w:val="both"/>
        <w:rPr>
          <w:rFonts w:asciiTheme="minorHAnsi" w:hAnsiTheme="minorHAnsi" w:cstheme="minorHAnsi"/>
          <w:color w:val="1E1E1E"/>
          <w:lang w:eastAsia="es-CO"/>
        </w:rPr>
      </w:pPr>
      <w:r w:rsidRPr="00272276">
        <w:rPr>
          <w:rFonts w:asciiTheme="minorHAnsi" w:hAnsiTheme="minorHAnsi" w:cstheme="minorHAnsi"/>
          <w:b/>
          <w:color w:val="1E1E1E"/>
          <w:lang w:eastAsia="es-CO"/>
        </w:rPr>
        <w:t>Alcance de control:</w:t>
      </w:r>
      <w:r w:rsidRPr="00272276">
        <w:rPr>
          <w:rFonts w:asciiTheme="minorHAnsi" w:hAnsiTheme="minorHAnsi" w:cstheme="minorHAnsi"/>
          <w:color w:val="1E1E1E"/>
          <w:lang w:eastAsia="es-CO"/>
        </w:rPr>
        <w:t xml:space="preserve"> el número de individuos que una persona puede tener a cargo con efectividad es de 3 a 7, lo óptimo es 5.</w:t>
      </w:r>
    </w:p>
    <w:p w14:paraId="2E4551BC" w14:textId="77777777" w:rsidR="00272276" w:rsidRPr="00272276" w:rsidRDefault="00272276" w:rsidP="00166DAF">
      <w:pPr>
        <w:numPr>
          <w:ilvl w:val="0"/>
          <w:numId w:val="20"/>
        </w:numPr>
        <w:ind w:left="0" w:firstLine="0"/>
        <w:jc w:val="both"/>
        <w:rPr>
          <w:rFonts w:asciiTheme="minorHAnsi" w:hAnsiTheme="minorHAnsi" w:cstheme="minorHAnsi"/>
          <w:color w:val="1E1E1E"/>
          <w:lang w:eastAsia="es-CO"/>
        </w:rPr>
      </w:pPr>
      <w:r w:rsidRPr="00272276">
        <w:rPr>
          <w:rFonts w:asciiTheme="minorHAnsi" w:hAnsiTheme="minorHAnsi" w:cstheme="minorHAnsi"/>
          <w:b/>
          <w:color w:val="1E1E1E"/>
          <w:lang w:eastAsia="es-CO"/>
        </w:rPr>
        <w:t>Organización modular:</w:t>
      </w:r>
      <w:r w:rsidRPr="00272276">
        <w:rPr>
          <w:rFonts w:asciiTheme="minorHAnsi" w:hAnsiTheme="minorHAnsi" w:cstheme="minorHAnsi"/>
          <w:color w:val="1E1E1E"/>
          <w:lang w:eastAsia="es-CO"/>
        </w:rPr>
        <w:t xml:space="preserve"> permite que las posiciones de trabajo puedan agregarse (expansión) o quitarse (contracción) con facilidad.  Se estructura según el tipo de incidente, su magnitud y complejidad, crece de abajo hacia arriba en función de los recursos y el alcance de control y se establece de arriba hacia abajo según las necesidades.</w:t>
      </w:r>
    </w:p>
    <w:p w14:paraId="345D52B1" w14:textId="77777777" w:rsidR="00272276" w:rsidRPr="00272276" w:rsidRDefault="00272276" w:rsidP="00166DAF">
      <w:pPr>
        <w:numPr>
          <w:ilvl w:val="0"/>
          <w:numId w:val="20"/>
        </w:numPr>
        <w:ind w:left="0" w:firstLine="0"/>
        <w:jc w:val="both"/>
        <w:rPr>
          <w:rFonts w:asciiTheme="minorHAnsi" w:hAnsiTheme="minorHAnsi" w:cstheme="minorHAnsi"/>
          <w:color w:val="1E1E1E"/>
          <w:lang w:eastAsia="es-CO"/>
        </w:rPr>
      </w:pPr>
      <w:r w:rsidRPr="00272276">
        <w:rPr>
          <w:rFonts w:asciiTheme="minorHAnsi" w:hAnsiTheme="minorHAnsi" w:cstheme="minorHAnsi"/>
          <w:b/>
          <w:color w:val="1E1E1E"/>
          <w:lang w:eastAsia="es-CO"/>
        </w:rPr>
        <w:t>Comunicaciones integradas:</w:t>
      </w:r>
      <w:r w:rsidRPr="00272276">
        <w:rPr>
          <w:rFonts w:asciiTheme="minorHAnsi" w:hAnsiTheme="minorHAnsi" w:cstheme="minorHAnsi"/>
          <w:color w:val="1E1E1E"/>
          <w:lang w:eastAsia="es-CO"/>
        </w:rPr>
        <w:t xml:space="preserve"> las comunicaciones se establecen bajo un plan único, se usa la misma terminología, los canales y frecuencias son comunes e interconectadas, las redes de comunicación se establecen dependiendo del tamaño y complejidad del evento o incidente y se evitan los códigos.</w:t>
      </w:r>
    </w:p>
    <w:p w14:paraId="7B3A2F62" w14:textId="77777777" w:rsidR="00272276" w:rsidRPr="00272276" w:rsidRDefault="00272276" w:rsidP="00166DAF">
      <w:pPr>
        <w:numPr>
          <w:ilvl w:val="0"/>
          <w:numId w:val="20"/>
        </w:numPr>
        <w:ind w:left="0" w:firstLine="0"/>
        <w:jc w:val="both"/>
        <w:rPr>
          <w:rFonts w:asciiTheme="minorHAnsi" w:hAnsiTheme="minorHAnsi" w:cstheme="minorHAnsi"/>
          <w:color w:val="1E1E1E"/>
          <w:lang w:eastAsia="es-CO"/>
        </w:rPr>
      </w:pPr>
      <w:r w:rsidRPr="00272276">
        <w:rPr>
          <w:rFonts w:asciiTheme="minorHAnsi" w:hAnsiTheme="minorHAnsi" w:cstheme="minorHAnsi"/>
          <w:b/>
          <w:color w:val="1E1E1E"/>
          <w:lang w:eastAsia="es-CO"/>
        </w:rPr>
        <w:t>Plan de Acción del Incidente (PAI):</w:t>
      </w:r>
      <w:r w:rsidRPr="00272276">
        <w:rPr>
          <w:rFonts w:asciiTheme="minorHAnsi" w:hAnsiTheme="minorHAnsi" w:cstheme="minorHAnsi"/>
          <w:color w:val="1E1E1E"/>
          <w:lang w:eastAsia="es-CO"/>
        </w:rPr>
        <w:t xml:space="preserve"> todo evento o incidente, independiente de su tamaño o complejidad, requiere un plan de acción en el cual se establecen los objetivos, estrategias, estructura y recursos para un periodo operacional, guiado por la política y normas de la institución.</w:t>
      </w:r>
    </w:p>
    <w:p w14:paraId="0238AFB4" w14:textId="77777777" w:rsidR="00272276" w:rsidRPr="00272276" w:rsidRDefault="00272276" w:rsidP="00166DAF">
      <w:pPr>
        <w:numPr>
          <w:ilvl w:val="0"/>
          <w:numId w:val="20"/>
        </w:numPr>
        <w:ind w:left="0" w:firstLine="0"/>
        <w:jc w:val="both"/>
        <w:rPr>
          <w:rFonts w:asciiTheme="minorHAnsi" w:hAnsiTheme="minorHAnsi" w:cstheme="minorHAnsi"/>
          <w:color w:val="1E1E1E"/>
          <w:lang w:eastAsia="es-CO"/>
        </w:rPr>
      </w:pPr>
      <w:r w:rsidRPr="00272276">
        <w:rPr>
          <w:rFonts w:asciiTheme="minorHAnsi" w:hAnsiTheme="minorHAnsi" w:cstheme="minorHAnsi"/>
          <w:b/>
          <w:color w:val="1E1E1E"/>
          <w:lang w:eastAsia="es-CO"/>
        </w:rPr>
        <w:t>Unidad de Mando:</w:t>
      </w:r>
      <w:r w:rsidRPr="00272276">
        <w:rPr>
          <w:rFonts w:asciiTheme="minorHAnsi" w:hAnsiTheme="minorHAnsi" w:cstheme="minorHAnsi"/>
          <w:color w:val="1E1E1E"/>
          <w:lang w:eastAsia="es-CO"/>
        </w:rPr>
        <w:t xml:space="preserve"> cada persona informa y responde a un único mando (persona designada) y tiene sólo un jefe.</w:t>
      </w:r>
    </w:p>
    <w:p w14:paraId="53B92B7C" w14:textId="77777777" w:rsidR="00272276" w:rsidRPr="00272276" w:rsidRDefault="00272276" w:rsidP="00166DAF">
      <w:pPr>
        <w:numPr>
          <w:ilvl w:val="0"/>
          <w:numId w:val="20"/>
        </w:numPr>
        <w:ind w:left="0" w:firstLine="0"/>
        <w:jc w:val="both"/>
        <w:rPr>
          <w:rFonts w:asciiTheme="minorHAnsi" w:hAnsiTheme="minorHAnsi" w:cstheme="minorHAnsi"/>
          <w:color w:val="1E1E1E"/>
          <w:lang w:eastAsia="es-CO"/>
        </w:rPr>
      </w:pPr>
      <w:r w:rsidRPr="00272276">
        <w:rPr>
          <w:rFonts w:asciiTheme="minorHAnsi" w:hAnsiTheme="minorHAnsi" w:cstheme="minorHAnsi"/>
          <w:b/>
          <w:color w:val="1E1E1E"/>
          <w:lang w:eastAsia="es-CO"/>
        </w:rPr>
        <w:t>Comando Unificado:</w:t>
      </w:r>
      <w:r w:rsidRPr="00272276">
        <w:rPr>
          <w:rFonts w:asciiTheme="minorHAnsi" w:hAnsiTheme="minorHAnsi" w:cstheme="minorHAnsi"/>
          <w:color w:val="1E1E1E"/>
          <w:lang w:eastAsia="es-CO"/>
        </w:rPr>
        <w:t xml:space="preserve"> todas las instituciones que </w:t>
      </w:r>
      <w:proofErr w:type="gramStart"/>
      <w:r w:rsidRPr="00272276">
        <w:rPr>
          <w:rFonts w:asciiTheme="minorHAnsi" w:hAnsiTheme="minorHAnsi" w:cstheme="minorHAnsi"/>
          <w:color w:val="1E1E1E"/>
          <w:lang w:eastAsia="es-CO"/>
        </w:rPr>
        <w:t>intervienen,</w:t>
      </w:r>
      <w:proofErr w:type="gramEnd"/>
      <w:r w:rsidRPr="00272276">
        <w:rPr>
          <w:rFonts w:asciiTheme="minorHAnsi" w:hAnsiTheme="minorHAnsi" w:cstheme="minorHAnsi"/>
          <w:color w:val="1E1E1E"/>
          <w:lang w:eastAsia="es-CO"/>
        </w:rPr>
        <w:t xml:space="preserve"> desarrollan objetivos y estrategias comunes sin perder su autoridad, responsabilidades ni obligación de rendir cuentas.  Las instituciones que participan, de común acuerdo, determinan los objetivos generales, planifican en forma conjunta las actividades y conducen operaciones integradas, maximizan el uso de los recursos asignados y asignan las funciones al personal bajo un mismo Plan de Acción del Incidente.</w:t>
      </w:r>
    </w:p>
    <w:p w14:paraId="01C61C81" w14:textId="77777777" w:rsidR="00272276" w:rsidRPr="00272276" w:rsidRDefault="00272276" w:rsidP="00166DAF">
      <w:pPr>
        <w:numPr>
          <w:ilvl w:val="0"/>
          <w:numId w:val="20"/>
        </w:numPr>
        <w:ind w:left="0" w:firstLine="0"/>
        <w:jc w:val="both"/>
        <w:rPr>
          <w:rFonts w:asciiTheme="minorHAnsi" w:hAnsiTheme="minorHAnsi" w:cstheme="minorHAnsi"/>
          <w:color w:val="1E1E1E"/>
          <w:lang w:eastAsia="es-CO"/>
        </w:rPr>
      </w:pPr>
      <w:r w:rsidRPr="00272276">
        <w:rPr>
          <w:rFonts w:asciiTheme="minorHAnsi" w:hAnsiTheme="minorHAnsi" w:cstheme="minorHAnsi"/>
          <w:b/>
          <w:color w:val="1E1E1E"/>
          <w:lang w:eastAsia="es-CO"/>
        </w:rPr>
        <w:t>Instalaciones con ubicación determinada, señalizada y de denominación precisa:</w:t>
      </w:r>
      <w:r w:rsidRPr="00272276">
        <w:rPr>
          <w:rFonts w:asciiTheme="minorHAnsi" w:hAnsiTheme="minorHAnsi" w:cstheme="minorHAnsi"/>
          <w:color w:val="1E1E1E"/>
          <w:lang w:eastAsia="es-CO"/>
        </w:rPr>
        <w:t xml:space="preserve"> las instalaciones que sean requeridas para el control y atención del evento o incidente son de fácil localización y tienen nomenclatura y señalización estandarizada, conocida por todas las personas que trabajan en el SCI (Puesto de Comando: </w:t>
      </w:r>
      <w:r w:rsidRPr="00272276">
        <w:rPr>
          <w:rFonts w:asciiTheme="minorHAnsi" w:hAnsiTheme="minorHAnsi" w:cstheme="minorHAnsi"/>
          <w:b/>
          <w:color w:val="1E1E1E"/>
          <w:lang w:eastAsia="es-CO"/>
        </w:rPr>
        <w:t>PC</w:t>
      </w:r>
      <w:r w:rsidRPr="00272276">
        <w:rPr>
          <w:rFonts w:asciiTheme="minorHAnsi" w:hAnsiTheme="minorHAnsi" w:cstheme="minorHAnsi"/>
          <w:color w:val="1E1E1E"/>
          <w:lang w:eastAsia="es-CO"/>
        </w:rPr>
        <w:t xml:space="preserve">, Base: </w:t>
      </w:r>
      <w:r w:rsidRPr="00272276">
        <w:rPr>
          <w:rFonts w:asciiTheme="minorHAnsi" w:hAnsiTheme="minorHAnsi" w:cstheme="minorHAnsi"/>
          <w:b/>
          <w:color w:val="1E1E1E"/>
          <w:lang w:eastAsia="es-CO"/>
        </w:rPr>
        <w:t>B</w:t>
      </w:r>
      <w:r w:rsidRPr="00272276">
        <w:rPr>
          <w:rFonts w:asciiTheme="minorHAnsi" w:hAnsiTheme="minorHAnsi" w:cstheme="minorHAnsi"/>
          <w:color w:val="1E1E1E"/>
          <w:lang w:eastAsia="es-CO"/>
        </w:rPr>
        <w:t xml:space="preserve">, Áreas de Espera: </w:t>
      </w:r>
      <w:r w:rsidRPr="00272276">
        <w:rPr>
          <w:rFonts w:asciiTheme="minorHAnsi" w:hAnsiTheme="minorHAnsi" w:cstheme="minorHAnsi"/>
          <w:b/>
          <w:color w:val="1E1E1E"/>
          <w:lang w:eastAsia="es-CO"/>
        </w:rPr>
        <w:t>E</w:t>
      </w:r>
      <w:r w:rsidRPr="00272276">
        <w:rPr>
          <w:rFonts w:asciiTheme="minorHAnsi" w:hAnsiTheme="minorHAnsi" w:cstheme="minorHAnsi"/>
          <w:color w:val="1E1E1E"/>
          <w:lang w:eastAsia="es-CO"/>
        </w:rPr>
        <w:t xml:space="preserve">, Área de Concentración de Víctimas: </w:t>
      </w:r>
      <w:r w:rsidRPr="00272276">
        <w:rPr>
          <w:rFonts w:asciiTheme="minorHAnsi" w:hAnsiTheme="minorHAnsi" w:cstheme="minorHAnsi"/>
          <w:b/>
          <w:color w:val="1E1E1E"/>
          <w:lang w:eastAsia="es-CO"/>
        </w:rPr>
        <w:t>ACV</w:t>
      </w:r>
      <w:r w:rsidRPr="00272276">
        <w:rPr>
          <w:rFonts w:asciiTheme="minorHAnsi" w:hAnsiTheme="minorHAnsi" w:cstheme="minorHAnsi"/>
          <w:color w:val="1E1E1E"/>
          <w:lang w:eastAsia="es-CO"/>
        </w:rPr>
        <w:t>).</w:t>
      </w:r>
    </w:p>
    <w:p w14:paraId="28402CEC" w14:textId="77777777" w:rsidR="00272276" w:rsidRPr="00272276" w:rsidRDefault="00272276" w:rsidP="00166DAF">
      <w:pPr>
        <w:numPr>
          <w:ilvl w:val="0"/>
          <w:numId w:val="20"/>
        </w:numPr>
        <w:ind w:left="0" w:firstLine="0"/>
        <w:jc w:val="both"/>
        <w:rPr>
          <w:rFonts w:asciiTheme="minorHAnsi" w:hAnsiTheme="minorHAnsi" w:cstheme="minorHAnsi"/>
          <w:color w:val="1E1E1E"/>
          <w:lang w:eastAsia="es-CO"/>
        </w:rPr>
      </w:pPr>
      <w:r w:rsidRPr="00272276">
        <w:rPr>
          <w:rFonts w:asciiTheme="minorHAnsi" w:hAnsiTheme="minorHAnsi" w:cstheme="minorHAnsi"/>
          <w:b/>
          <w:color w:val="1E1E1E"/>
          <w:lang w:eastAsia="es-CO"/>
        </w:rPr>
        <w:t>Manejo integral de los recursos:</w:t>
      </w:r>
      <w:r w:rsidRPr="00272276">
        <w:rPr>
          <w:rFonts w:asciiTheme="minorHAnsi" w:hAnsiTheme="minorHAnsi" w:cstheme="minorHAnsi"/>
          <w:color w:val="1E1E1E"/>
          <w:lang w:eastAsia="es-CO"/>
        </w:rPr>
        <w:t xml:space="preserve"> permite consolidar el control de los recursos simples optimizando su eficiencia y la seguridad del personal, reducir el flujo disperso de comunicaciones, contabilizar el uso de recursos y utilizar lo estrictamente necesario. </w:t>
      </w:r>
    </w:p>
    <w:p w14:paraId="41082C15" w14:textId="77777777" w:rsidR="00E31290" w:rsidRDefault="00E31290" w:rsidP="00272276">
      <w:pPr>
        <w:jc w:val="both"/>
        <w:rPr>
          <w:rFonts w:asciiTheme="minorHAnsi" w:hAnsiTheme="minorHAnsi" w:cstheme="minorHAnsi"/>
          <w:color w:val="1E1E1E"/>
          <w:lang w:eastAsia="es-CO"/>
        </w:rPr>
      </w:pPr>
    </w:p>
    <w:p w14:paraId="71900402" w14:textId="77777777" w:rsidR="00272276" w:rsidRPr="00272276" w:rsidRDefault="00272276" w:rsidP="00272276">
      <w:pPr>
        <w:jc w:val="both"/>
        <w:rPr>
          <w:rFonts w:asciiTheme="minorHAnsi" w:hAnsiTheme="minorHAnsi" w:cstheme="minorHAnsi"/>
          <w:color w:val="1E1E1E"/>
          <w:lang w:eastAsia="es-CO"/>
        </w:rPr>
      </w:pPr>
      <w:r w:rsidRPr="00272276">
        <w:rPr>
          <w:rFonts w:asciiTheme="minorHAnsi" w:hAnsiTheme="minorHAnsi" w:cstheme="minorHAnsi"/>
          <w:color w:val="1E1E1E"/>
          <w:lang w:eastAsia="es-CO"/>
        </w:rPr>
        <w:lastRenderedPageBreak/>
        <w:t xml:space="preserve">A </w:t>
      </w:r>
      <w:r w:rsidR="004951F9" w:rsidRPr="00272276">
        <w:rPr>
          <w:rFonts w:asciiTheme="minorHAnsi" w:hAnsiTheme="minorHAnsi" w:cstheme="minorHAnsi"/>
          <w:color w:val="1E1E1E"/>
          <w:lang w:eastAsia="es-CO"/>
        </w:rPr>
        <w:t>continuación,</w:t>
      </w:r>
      <w:r w:rsidRPr="00272276">
        <w:rPr>
          <w:rFonts w:asciiTheme="minorHAnsi" w:hAnsiTheme="minorHAnsi" w:cstheme="minorHAnsi"/>
          <w:color w:val="1E1E1E"/>
          <w:lang w:eastAsia="es-CO"/>
        </w:rPr>
        <w:t xml:space="preserve"> se presenta la estructura organizacional básica del Sistema Comando de Incidentes y se asignan cada una de sus funciones, a cargos específicos dentro de la empresa.</w:t>
      </w:r>
    </w:p>
    <w:p w14:paraId="3CF6AD86" w14:textId="77777777" w:rsidR="00272276" w:rsidRPr="00272276" w:rsidRDefault="00272276" w:rsidP="00272276">
      <w:pPr>
        <w:jc w:val="both"/>
        <w:rPr>
          <w:rFonts w:asciiTheme="minorHAnsi" w:hAnsiTheme="minorHAnsi" w:cstheme="minorHAnsi"/>
          <w:color w:val="1E1E1E"/>
          <w:lang w:eastAsia="es-CO"/>
        </w:rPr>
      </w:pPr>
    </w:p>
    <w:p w14:paraId="5E6BBDA0" w14:textId="77777777" w:rsidR="00272276" w:rsidRPr="00272276" w:rsidRDefault="00272276" w:rsidP="00272276">
      <w:pPr>
        <w:jc w:val="both"/>
        <w:rPr>
          <w:rFonts w:asciiTheme="minorHAnsi" w:hAnsiTheme="minorHAnsi" w:cstheme="minorHAnsi"/>
          <w:color w:val="1E1E1E"/>
          <w:lang w:eastAsia="es-CO"/>
        </w:rPr>
        <w:sectPr w:rsidR="00272276" w:rsidRPr="00272276" w:rsidSect="00272276">
          <w:headerReference w:type="default" r:id="rId15"/>
          <w:pgSz w:w="12240" w:h="15840" w:code="1"/>
          <w:pgMar w:top="2268" w:right="1701" w:bottom="1701" w:left="1701" w:header="720" w:footer="720" w:gutter="0"/>
          <w:cols w:space="720"/>
        </w:sectPr>
      </w:pPr>
    </w:p>
    <w:p w14:paraId="66569C0F" w14:textId="77777777" w:rsidR="00272276" w:rsidRPr="00272276" w:rsidRDefault="00272276" w:rsidP="00272276">
      <w:pPr>
        <w:jc w:val="both"/>
        <w:rPr>
          <w:rFonts w:asciiTheme="minorHAnsi" w:hAnsiTheme="minorHAnsi" w:cstheme="minorHAnsi"/>
          <w:color w:val="1E1E1E"/>
          <w:lang w:eastAsia="es-CO"/>
        </w:rPr>
      </w:pPr>
    </w:p>
    <w:p w14:paraId="23ADCBBC" w14:textId="77777777" w:rsidR="00272276" w:rsidRPr="00272276" w:rsidRDefault="00272276" w:rsidP="00272276">
      <w:pPr>
        <w:jc w:val="both"/>
        <w:rPr>
          <w:rFonts w:asciiTheme="minorHAnsi" w:hAnsiTheme="minorHAnsi" w:cstheme="minorHAnsi"/>
          <w:color w:val="1E1E1E"/>
          <w:lang w:eastAsia="es-CO"/>
        </w:rPr>
      </w:pPr>
      <w:r w:rsidRPr="00272276">
        <w:rPr>
          <w:rFonts w:asciiTheme="minorHAnsi" w:hAnsiTheme="minorHAnsi" w:cstheme="minorHAnsi"/>
          <w:noProof/>
          <w:lang w:eastAsia="es-CO"/>
        </w:rPr>
        <mc:AlternateContent>
          <mc:Choice Requires="wpc">
            <w:drawing>
              <wp:inline distT="0" distB="0" distL="0" distR="0" wp14:anchorId="38FCB8AE" wp14:editId="6DF5FC16">
                <wp:extent cx="7543800" cy="4199890"/>
                <wp:effectExtent l="0" t="0" r="0" b="0"/>
                <wp:docPr id="103" name="Lienzo 10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8" name="Text Box 18"/>
                        <wps:cNvSpPr txBox="1">
                          <a:spLocks noChangeArrowheads="1"/>
                        </wps:cNvSpPr>
                        <wps:spPr bwMode="auto">
                          <a:xfrm>
                            <a:off x="4711065" y="742315"/>
                            <a:ext cx="1588135" cy="57213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B0EB14E" w14:textId="77777777" w:rsidR="00AB1E92" w:rsidRPr="00726A12" w:rsidRDefault="00AB1E92" w:rsidP="00272276">
                              <w:pPr>
                                <w:jc w:val="center"/>
                                <w:rPr>
                                  <w:rFonts w:ascii="Tahoma" w:hAnsi="Tahoma" w:cs="Tahoma"/>
                                  <w:sz w:val="20"/>
                                  <w:szCs w:val="20"/>
                                </w:rPr>
                              </w:pPr>
                              <w:r w:rsidRPr="00726A12">
                                <w:rPr>
                                  <w:rFonts w:ascii="Tahoma" w:hAnsi="Tahoma" w:cs="Tahoma"/>
                                  <w:sz w:val="20"/>
                                  <w:szCs w:val="20"/>
                                </w:rPr>
                                <w:t>OFICIAL DE ENLACE</w:t>
                              </w:r>
                            </w:p>
                            <w:p w14:paraId="1DB4C4BF" w14:textId="7B8E2C68" w:rsidR="00AB1E92" w:rsidRPr="00726A12" w:rsidRDefault="00465F4F" w:rsidP="00272276">
                              <w:pPr>
                                <w:jc w:val="center"/>
                                <w:rPr>
                                  <w:rFonts w:ascii="Tahoma" w:hAnsi="Tahoma" w:cs="Tahoma"/>
                                  <w:sz w:val="20"/>
                                  <w:szCs w:val="20"/>
                                </w:rPr>
                              </w:pPr>
                              <w:r>
                                <w:rPr>
                                  <w:rFonts w:ascii="Tahoma" w:hAnsi="Tahoma" w:cs="Tahoma"/>
                                  <w:sz w:val="20"/>
                                  <w:szCs w:val="20"/>
                                </w:rPr>
                                <w:t>Asistente de Gerencia</w:t>
                              </w:r>
                            </w:p>
                          </w:txbxContent>
                        </wps:txbx>
                        <wps:bodyPr rot="0" vert="horz" wrap="square" lIns="91440" tIns="45720" rIns="91440" bIns="45720" anchor="t" anchorCtr="0" upright="1">
                          <a:noAutofit/>
                        </wps:bodyPr>
                      </wps:wsp>
                      <wps:wsp>
                        <wps:cNvPr id="29" name="Text Box 19"/>
                        <wps:cNvSpPr txBox="1">
                          <a:spLocks noChangeArrowheads="1"/>
                        </wps:cNvSpPr>
                        <wps:spPr bwMode="auto">
                          <a:xfrm>
                            <a:off x="2552699" y="88901"/>
                            <a:ext cx="2461261" cy="467360"/>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F96F71B" w14:textId="77777777" w:rsidR="00AB1E92" w:rsidRPr="00726A12" w:rsidRDefault="00AB1E92" w:rsidP="00272276">
                              <w:pPr>
                                <w:jc w:val="center"/>
                                <w:rPr>
                                  <w:rFonts w:ascii="Tahoma" w:hAnsi="Tahoma" w:cs="Tahoma"/>
                                  <w:sz w:val="20"/>
                                  <w:szCs w:val="20"/>
                                </w:rPr>
                              </w:pPr>
                              <w:r w:rsidRPr="00726A12">
                                <w:rPr>
                                  <w:rFonts w:ascii="Tahoma" w:hAnsi="Tahoma" w:cs="Tahoma"/>
                                  <w:sz w:val="20"/>
                                  <w:szCs w:val="20"/>
                                </w:rPr>
                                <w:t>COMANDANTE DE INCIDENTES</w:t>
                              </w:r>
                            </w:p>
                            <w:p w14:paraId="7D928598" w14:textId="3B5351DD" w:rsidR="00AB1E92" w:rsidRPr="00726A12" w:rsidRDefault="00465F4F" w:rsidP="00272276">
                              <w:pPr>
                                <w:jc w:val="center"/>
                                <w:rPr>
                                  <w:rFonts w:ascii="Tahoma" w:hAnsi="Tahoma" w:cs="Tahoma"/>
                                  <w:sz w:val="20"/>
                                  <w:szCs w:val="20"/>
                                </w:rPr>
                              </w:pPr>
                              <w:r>
                                <w:rPr>
                                  <w:rFonts w:ascii="Tahoma" w:hAnsi="Tahoma" w:cs="Tahoma"/>
                                  <w:sz w:val="20"/>
                                  <w:szCs w:val="20"/>
                                </w:rPr>
                                <w:t>Coordinadora</w:t>
                              </w:r>
                              <w:r w:rsidR="0070627E">
                                <w:rPr>
                                  <w:rFonts w:ascii="Tahoma" w:hAnsi="Tahoma" w:cs="Tahoma"/>
                                  <w:sz w:val="20"/>
                                  <w:szCs w:val="20"/>
                                </w:rPr>
                                <w:t xml:space="preserve"> o Asistente Administrativa</w:t>
                              </w:r>
                            </w:p>
                          </w:txbxContent>
                        </wps:txbx>
                        <wps:bodyPr rot="0" vert="horz" wrap="square" lIns="91440" tIns="45720" rIns="91440" bIns="45720" anchor="t" anchorCtr="0" upright="1">
                          <a:noAutofit/>
                        </wps:bodyPr>
                      </wps:wsp>
                      <wps:wsp>
                        <wps:cNvPr id="30" name="Text Box 20"/>
                        <wps:cNvSpPr txBox="1">
                          <a:spLocks noChangeArrowheads="1"/>
                        </wps:cNvSpPr>
                        <wps:spPr bwMode="auto">
                          <a:xfrm>
                            <a:off x="1218725" y="1754842"/>
                            <a:ext cx="1683385" cy="424818"/>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71DEAC1" w14:textId="77777777" w:rsidR="00AB1E92" w:rsidRPr="00726A12" w:rsidRDefault="00AB1E92" w:rsidP="00272276">
                              <w:pPr>
                                <w:jc w:val="center"/>
                                <w:rPr>
                                  <w:rFonts w:ascii="Tahoma" w:hAnsi="Tahoma" w:cs="Tahoma"/>
                                  <w:sz w:val="20"/>
                                  <w:szCs w:val="20"/>
                                </w:rPr>
                              </w:pPr>
                              <w:r>
                                <w:rPr>
                                  <w:rFonts w:ascii="Tahoma" w:hAnsi="Tahoma" w:cs="Tahoma"/>
                                  <w:sz w:val="20"/>
                                  <w:szCs w:val="20"/>
                                </w:rPr>
                                <w:t>JEFE DE OPERACIONES</w:t>
                              </w:r>
                            </w:p>
                            <w:p w14:paraId="61C3D596" w14:textId="77777777" w:rsidR="00AB1E92" w:rsidRPr="00726A12" w:rsidRDefault="00AB1E92" w:rsidP="00272276">
                              <w:pPr>
                                <w:jc w:val="center"/>
                                <w:rPr>
                                  <w:rFonts w:ascii="Tahoma" w:hAnsi="Tahoma" w:cs="Tahoma"/>
                                  <w:b/>
                                  <w:sz w:val="20"/>
                                  <w:szCs w:val="20"/>
                                </w:rPr>
                              </w:pPr>
                              <w:r>
                                <w:rPr>
                                  <w:rFonts w:ascii="Tahoma" w:hAnsi="Tahoma" w:cs="Tahoma"/>
                                  <w:sz w:val="20"/>
                                  <w:szCs w:val="20"/>
                                </w:rPr>
                                <w:t>Brigadista</w:t>
                              </w:r>
                            </w:p>
                          </w:txbxContent>
                        </wps:txbx>
                        <wps:bodyPr rot="0" vert="horz" wrap="square" lIns="91440" tIns="45720" rIns="91440" bIns="45720" anchor="t" anchorCtr="0" upright="1">
                          <a:noAutofit/>
                        </wps:bodyPr>
                      </wps:wsp>
                      <wps:wsp>
                        <wps:cNvPr id="31" name="AutoShape 21"/>
                        <wps:cNvCnPr>
                          <a:cxnSpLocks noChangeShapeType="1"/>
                          <a:stCxn id="29" idx="2"/>
                          <a:endCxn id="28" idx="1"/>
                        </wps:cNvCnPr>
                        <wps:spPr bwMode="auto">
                          <a:xfrm rot="16200000" flipH="1">
                            <a:off x="4011136" y="328454"/>
                            <a:ext cx="472122" cy="927735"/>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96" name="AutoShape 22"/>
                        <wps:cNvCnPr>
                          <a:cxnSpLocks noChangeShapeType="1"/>
                          <a:stCxn id="29" idx="2"/>
                          <a:endCxn id="30" idx="0"/>
                        </wps:cNvCnPr>
                        <wps:spPr bwMode="auto">
                          <a:xfrm rot="5400000">
                            <a:off x="2322584" y="294095"/>
                            <a:ext cx="1198581" cy="1722912"/>
                          </a:xfrm>
                          <a:prstGeom prst="bentConnector3">
                            <a:avLst>
                              <a:gd name="adj1" fmla="val 6970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97" name="Text Box 23"/>
                        <wps:cNvSpPr txBox="1">
                          <a:spLocks noChangeArrowheads="1"/>
                        </wps:cNvSpPr>
                        <wps:spPr bwMode="auto">
                          <a:xfrm>
                            <a:off x="1643358" y="2730168"/>
                            <a:ext cx="1110002" cy="554392"/>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C46F78D" w14:textId="6E7BAB94" w:rsidR="00AB1E92" w:rsidRPr="00726A12" w:rsidRDefault="00AB1E92" w:rsidP="00272276">
                              <w:pPr>
                                <w:jc w:val="center"/>
                                <w:rPr>
                                  <w:rFonts w:ascii="Tahoma" w:hAnsi="Tahoma" w:cs="Tahoma"/>
                                  <w:sz w:val="20"/>
                                  <w:szCs w:val="20"/>
                                </w:rPr>
                              </w:pPr>
                              <w:r>
                                <w:rPr>
                                  <w:rFonts w:ascii="Tahoma" w:hAnsi="Tahoma" w:cs="Tahoma"/>
                                  <w:sz w:val="20"/>
                                  <w:szCs w:val="20"/>
                                </w:rPr>
                                <w:t>Líder de evacuación</w:t>
                              </w:r>
                            </w:p>
                          </w:txbxContent>
                        </wps:txbx>
                        <wps:bodyPr rot="0" vert="horz" wrap="square" lIns="91440" tIns="45720" rIns="91440" bIns="45720" anchor="t" anchorCtr="0" upright="1">
                          <a:noAutofit/>
                        </wps:bodyPr>
                      </wps:wsp>
                      <wps:wsp>
                        <wps:cNvPr id="98" name="Text Box 24"/>
                        <wps:cNvSpPr txBox="1">
                          <a:spLocks noChangeArrowheads="1"/>
                        </wps:cNvSpPr>
                        <wps:spPr bwMode="auto">
                          <a:xfrm>
                            <a:off x="1650978" y="2355560"/>
                            <a:ext cx="919798" cy="228596"/>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576D635" w14:textId="77777777" w:rsidR="00AB1E92" w:rsidRPr="00726A12" w:rsidRDefault="00AB1E92" w:rsidP="00272276">
                              <w:pPr>
                                <w:jc w:val="center"/>
                                <w:rPr>
                                  <w:rFonts w:ascii="Tahoma" w:hAnsi="Tahoma" w:cs="Tahoma"/>
                                  <w:sz w:val="20"/>
                                  <w:szCs w:val="20"/>
                                </w:rPr>
                              </w:pPr>
                              <w:r w:rsidRPr="00726A12">
                                <w:rPr>
                                  <w:rFonts w:ascii="Tahoma" w:hAnsi="Tahoma" w:cs="Tahoma"/>
                                  <w:sz w:val="20"/>
                                  <w:szCs w:val="20"/>
                                </w:rPr>
                                <w:t>BRIGADISTA</w:t>
                              </w:r>
                            </w:p>
                            <w:p w14:paraId="7B04929B" w14:textId="77777777" w:rsidR="00AB1E92" w:rsidRPr="00D93D87" w:rsidRDefault="00AB1E92" w:rsidP="00272276">
                              <w:pPr>
                                <w:jc w:val="center"/>
                                <w:rPr>
                                  <w:rFonts w:ascii="Tahoma" w:hAnsi="Tahoma" w:cs="Tahoma"/>
                                  <w:b/>
                                </w:rPr>
                              </w:pPr>
                            </w:p>
                          </w:txbxContent>
                        </wps:txbx>
                        <wps:bodyPr rot="0" vert="horz" wrap="square" lIns="91440" tIns="45720" rIns="91440" bIns="45720" anchor="t" anchorCtr="0" upright="1">
                          <a:noAutofit/>
                        </wps:bodyPr>
                      </wps:wsp>
                      <wps:wsp>
                        <wps:cNvPr id="100" name="AutoShape 26"/>
                        <wps:cNvCnPr>
                          <a:cxnSpLocks noChangeShapeType="1"/>
                          <a:stCxn id="98" idx="1"/>
                          <a:endCxn id="97" idx="1"/>
                        </wps:cNvCnPr>
                        <wps:spPr bwMode="auto">
                          <a:xfrm rot="10800000" flipV="1">
                            <a:off x="1643358" y="2469858"/>
                            <a:ext cx="7620" cy="537506"/>
                          </a:xfrm>
                          <a:prstGeom prst="bentConnector3">
                            <a:avLst>
                              <a:gd name="adj1" fmla="val 310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4" name="Text Box 18"/>
                        <wps:cNvSpPr txBox="1">
                          <a:spLocks noChangeArrowheads="1"/>
                        </wps:cNvSpPr>
                        <wps:spPr bwMode="auto">
                          <a:xfrm>
                            <a:off x="1616870" y="641645"/>
                            <a:ext cx="1567815" cy="58517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B7170E8" w14:textId="77777777" w:rsidR="00AB1E92" w:rsidRPr="00726A12" w:rsidRDefault="00AB1E92" w:rsidP="00E31290">
                              <w:pPr>
                                <w:jc w:val="center"/>
                                <w:rPr>
                                  <w:sz w:val="20"/>
                                  <w:szCs w:val="20"/>
                                </w:rPr>
                              </w:pPr>
                              <w:r w:rsidRPr="00726A12">
                                <w:rPr>
                                  <w:rFonts w:ascii="Tahoma" w:hAnsi="Tahoma" w:cs="Tahoma"/>
                                  <w:sz w:val="20"/>
                                  <w:szCs w:val="20"/>
                                </w:rPr>
                                <w:t>OFICIAL DE INFORMACIÓN PÚBLICA</w:t>
                              </w:r>
                            </w:p>
                            <w:p w14:paraId="0A0552C5" w14:textId="77777777" w:rsidR="00AB1E92" w:rsidRPr="00726A12" w:rsidRDefault="00AB1E92" w:rsidP="00E31290">
                              <w:pPr>
                                <w:jc w:val="center"/>
                                <w:rPr>
                                  <w:sz w:val="20"/>
                                  <w:szCs w:val="20"/>
                                </w:rPr>
                              </w:pPr>
                              <w:r>
                                <w:rPr>
                                  <w:rFonts w:ascii="Tahoma" w:hAnsi="Tahoma" w:cs="Tahoma"/>
                                  <w:sz w:val="20"/>
                                  <w:szCs w:val="20"/>
                                </w:rPr>
                                <w:t>Líder de comunicaciones</w:t>
                              </w:r>
                            </w:p>
                            <w:p w14:paraId="094504EB" w14:textId="77777777" w:rsidR="00AB1E92" w:rsidRDefault="00AB1E92" w:rsidP="00E31290">
                              <w:pPr>
                                <w:jc w:val="center"/>
                              </w:pPr>
                              <w:r>
                                <w:rPr>
                                  <w:rFonts w:ascii="Tahoma" w:hAnsi="Tahoma" w:cs="Tahoma"/>
                                </w:rPr>
                                <w:t> </w:t>
                              </w:r>
                            </w:p>
                          </w:txbxContent>
                        </wps:txbx>
                        <wps:bodyPr rot="0" vert="horz" wrap="square" lIns="91440" tIns="45720" rIns="91440" bIns="45720" anchor="t" anchorCtr="0" upright="1">
                          <a:noAutofit/>
                        </wps:bodyPr>
                      </wps:wsp>
                      <wps:wsp>
                        <wps:cNvPr id="53" name="AutoShape 21"/>
                        <wps:cNvCnPr>
                          <a:cxnSpLocks noChangeShapeType="1"/>
                          <a:stCxn id="29" idx="2"/>
                          <a:endCxn id="44" idx="3"/>
                        </wps:cNvCnPr>
                        <wps:spPr bwMode="auto">
                          <a:xfrm rot="5400000">
                            <a:off x="3295022" y="445925"/>
                            <a:ext cx="377972" cy="598645"/>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4" name="AutoShape 26"/>
                        <wps:cNvCnPr>
                          <a:cxnSpLocks noChangeShapeType="1"/>
                          <a:stCxn id="30" idx="2"/>
                          <a:endCxn id="98" idx="1"/>
                        </wps:cNvCnPr>
                        <wps:spPr bwMode="auto">
                          <a:xfrm rot="5400000">
                            <a:off x="1710599" y="2120039"/>
                            <a:ext cx="290198" cy="409440"/>
                          </a:xfrm>
                          <a:prstGeom prst="bentConnector4">
                            <a:avLst>
                              <a:gd name="adj1" fmla="val 30307"/>
                              <a:gd name="adj2" fmla="val 15583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3" name="Text Box 27"/>
                        <wps:cNvSpPr txBox="1">
                          <a:spLocks noChangeArrowheads="1"/>
                        </wps:cNvSpPr>
                        <wps:spPr bwMode="auto">
                          <a:xfrm>
                            <a:off x="1808640" y="3449955"/>
                            <a:ext cx="796290" cy="398145"/>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B9EE136" w14:textId="77777777" w:rsidR="00AB1E92" w:rsidRDefault="00AB1E92" w:rsidP="00163349">
                              <w:pPr>
                                <w:jc w:val="center"/>
                              </w:pPr>
                              <w:r>
                                <w:rPr>
                                  <w:rFonts w:ascii="Tahoma" w:hAnsi="Tahoma" w:cs="Tahoma"/>
                                  <w:sz w:val="20"/>
                                  <w:szCs w:val="20"/>
                                </w:rPr>
                                <w:t>Personal en general</w:t>
                              </w:r>
                            </w:p>
                            <w:p w14:paraId="7932C0E3" w14:textId="77777777" w:rsidR="00AB1E92" w:rsidRDefault="00AB1E92" w:rsidP="00163349">
                              <w:pPr>
                                <w:jc w:val="center"/>
                              </w:pPr>
                              <w:r>
                                <w:rPr>
                                  <w:rFonts w:ascii="Tahoma" w:hAnsi="Tahoma" w:cs="Tahoma"/>
                                </w:rPr>
                                <w:t> </w:t>
                              </w:r>
                            </w:p>
                          </w:txbxContent>
                        </wps:txbx>
                        <wps:bodyPr rot="0" vert="horz" wrap="square" lIns="91440" tIns="45720" rIns="91440" bIns="45720" anchor="t" anchorCtr="0" upright="1">
                          <a:noAutofit/>
                        </wps:bodyPr>
                      </wps:wsp>
                      <wps:wsp>
                        <wps:cNvPr id="95" name="AutoShape 28"/>
                        <wps:cNvCnPr>
                          <a:cxnSpLocks noChangeShapeType="1"/>
                          <a:stCxn id="63" idx="0"/>
                          <a:endCxn id="97" idx="2"/>
                        </wps:cNvCnPr>
                        <wps:spPr bwMode="auto">
                          <a:xfrm flipH="1" flipV="1">
                            <a:off x="2198359" y="3284560"/>
                            <a:ext cx="8426" cy="165395"/>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38FCB8AE" id="Lienzo 103" o:spid="_x0000_s1026" editas="canvas" style="width:594pt;height:330.7pt;mso-position-horizontal-relative:char;mso-position-vertical-relative:line" coordsize="75438,41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5438;height:41998;visibility:visible;mso-wrap-style:square">
                  <v:fill o:detectmouseclick="t"/>
                  <v:path o:connecttype="none"/>
                </v:shape>
                <v:shapetype id="_x0000_t202" coordsize="21600,21600" o:spt="202" path="m,l,21600r21600,l21600,xe">
                  <v:stroke joinstyle="miter"/>
                  <v:path gradientshapeok="t" o:connecttype="rect"/>
                </v:shapetype>
                <v:shape id="Text Box 18" o:spid="_x0000_s1028" type="#_x0000_t202" style="position:absolute;left:47110;top:7423;width:15882;height:5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">
                  <v:textbox>
                    <w:txbxContent>
                      <w:p w14:paraId="1B0EB14E" w14:textId="77777777" w:rsidR="00AB1E92" w:rsidRPr="00726A12" w:rsidRDefault="00AB1E92" w:rsidP="00272276">
                        <w:pPr>
                          <w:jc w:val="center"/>
                          <w:rPr>
                            <w:rFonts w:ascii="Tahoma" w:hAnsi="Tahoma" w:cs="Tahoma"/>
                            <w:sz w:val="20"/>
                            <w:szCs w:val="20"/>
                          </w:rPr>
                        </w:pPr>
                        <w:r w:rsidRPr="00726A12">
                          <w:rPr>
                            <w:rFonts w:ascii="Tahoma" w:hAnsi="Tahoma" w:cs="Tahoma"/>
                            <w:sz w:val="20"/>
                            <w:szCs w:val="20"/>
                          </w:rPr>
                          <w:t>OFICIAL DE ENLACE</w:t>
                        </w:r>
                      </w:p>
                      <w:p w14:paraId="1DB4C4BF" w14:textId="7B8E2C68" w:rsidR="00AB1E92" w:rsidRPr="00726A12" w:rsidRDefault="00465F4F" w:rsidP="00272276">
                        <w:pPr>
                          <w:jc w:val="center"/>
                          <w:rPr>
                            <w:rFonts w:ascii="Tahoma" w:hAnsi="Tahoma" w:cs="Tahoma"/>
                            <w:sz w:val="20"/>
                            <w:szCs w:val="20"/>
                          </w:rPr>
                        </w:pPr>
                        <w:r>
                          <w:rPr>
                            <w:rFonts w:ascii="Tahoma" w:hAnsi="Tahoma" w:cs="Tahoma"/>
                            <w:sz w:val="20"/>
                            <w:szCs w:val="20"/>
                          </w:rPr>
                          <w:t>Asistente de Gerencia</w:t>
                        </w:r>
                      </w:p>
                    </w:txbxContent>
                  </v:textbox>
                </v:shape>
                <v:shape id="Text Box 19" o:spid="_x0000_s1029" type="#_x0000_t202" style="position:absolute;left:25526;top:889;width:24613;height:4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">
                  <v:textbox>
                    <w:txbxContent>
                      <w:p w14:paraId="1F96F71B" w14:textId="77777777" w:rsidR="00AB1E92" w:rsidRPr="00726A12" w:rsidRDefault="00AB1E92" w:rsidP="00272276">
                        <w:pPr>
                          <w:jc w:val="center"/>
                          <w:rPr>
                            <w:rFonts w:ascii="Tahoma" w:hAnsi="Tahoma" w:cs="Tahoma"/>
                            <w:sz w:val="20"/>
                            <w:szCs w:val="20"/>
                          </w:rPr>
                        </w:pPr>
                        <w:r w:rsidRPr="00726A12">
                          <w:rPr>
                            <w:rFonts w:ascii="Tahoma" w:hAnsi="Tahoma" w:cs="Tahoma"/>
                            <w:sz w:val="20"/>
                            <w:szCs w:val="20"/>
                          </w:rPr>
                          <w:t>COMANDANTE DE INCIDENTES</w:t>
                        </w:r>
                      </w:p>
                      <w:p w14:paraId="7D928598" w14:textId="3B5351DD" w:rsidR="00AB1E92" w:rsidRPr="00726A12" w:rsidRDefault="00465F4F" w:rsidP="00272276">
                        <w:pPr>
                          <w:jc w:val="center"/>
                          <w:rPr>
                            <w:rFonts w:ascii="Tahoma" w:hAnsi="Tahoma" w:cs="Tahoma"/>
                            <w:sz w:val="20"/>
                            <w:szCs w:val="20"/>
                          </w:rPr>
                        </w:pPr>
                        <w:r>
                          <w:rPr>
                            <w:rFonts w:ascii="Tahoma" w:hAnsi="Tahoma" w:cs="Tahoma"/>
                            <w:sz w:val="20"/>
                            <w:szCs w:val="20"/>
                          </w:rPr>
                          <w:t>Coordinadora</w:t>
                        </w:r>
                        <w:r w:rsidR="0070627E">
                          <w:rPr>
                            <w:rFonts w:ascii="Tahoma" w:hAnsi="Tahoma" w:cs="Tahoma"/>
                            <w:sz w:val="20"/>
                            <w:szCs w:val="20"/>
                          </w:rPr>
                          <w:t xml:space="preserve"> o Asistente Administrativa</w:t>
                        </w:r>
                      </w:p>
                    </w:txbxContent>
                  </v:textbox>
                </v:shape>
                <v:shape id="Text Box 20" o:spid="_x0000_s1030" type="#_x0000_t202" style="position:absolute;left:12187;top:17548;width:16834;height:4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">
                  <v:textbox>
                    <w:txbxContent>
                      <w:p w14:paraId="471DEAC1" w14:textId="77777777" w:rsidR="00AB1E92" w:rsidRPr="00726A12" w:rsidRDefault="00AB1E92" w:rsidP="00272276">
                        <w:pPr>
                          <w:jc w:val="center"/>
                          <w:rPr>
                            <w:rFonts w:ascii="Tahoma" w:hAnsi="Tahoma" w:cs="Tahoma"/>
                            <w:sz w:val="20"/>
                            <w:szCs w:val="20"/>
                          </w:rPr>
                        </w:pPr>
                        <w:r>
                          <w:rPr>
                            <w:rFonts w:ascii="Tahoma" w:hAnsi="Tahoma" w:cs="Tahoma"/>
                            <w:sz w:val="20"/>
                            <w:szCs w:val="20"/>
                          </w:rPr>
                          <w:t>JEFE DE OPERACIONES</w:t>
                        </w:r>
                      </w:p>
                      <w:p w14:paraId="61C3D596" w14:textId="77777777" w:rsidR="00AB1E92" w:rsidRPr="00726A12" w:rsidRDefault="00AB1E92" w:rsidP="00272276">
                        <w:pPr>
                          <w:jc w:val="center"/>
                          <w:rPr>
                            <w:rFonts w:ascii="Tahoma" w:hAnsi="Tahoma" w:cs="Tahoma"/>
                            <w:b/>
                            <w:sz w:val="20"/>
                            <w:szCs w:val="20"/>
                          </w:rPr>
                        </w:pPr>
                        <w:r>
                          <w:rPr>
                            <w:rFonts w:ascii="Tahoma" w:hAnsi="Tahoma" w:cs="Tahoma"/>
                            <w:sz w:val="20"/>
                            <w:szCs w:val="20"/>
                          </w:rPr>
                          <w:t>Brigadista</w:t>
                        </w:r>
                      </w:p>
                    </w:txbxContent>
                  </v:textbox>
                </v:shape>
                <v:shapetype id="_x0000_t33" coordsize="21600,21600" o:spt="33" o:oned="t" path="m,l21600,r,21600e" filled="f">
                  <v:stroke joinstyle="miter"/>
                  <v:path arrowok="t" fillok="f" o:connecttype="none"/>
                  <o:lock v:ext="edit" shapetype="t"/>
                </v:shapetype>
                <v:shape id="AutoShape 21" o:spid="_x0000_s1031" type="#_x0000_t33" style="position:absolute;left:40111;top:3284;width:4721;height:9277;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2" o:spid="_x0000_s1032" type="#_x0000_t34" style="position:absolute;left:23226;top:2940;width:11986;height:17229;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" adj="15057"/>
                <v:shape id="Text Box 23" o:spid="_x0000_s1033" type="#_x0000_t202" style="position:absolute;left:16433;top:27301;width:11100;height:5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">
                  <v:textbox>
                    <w:txbxContent>
                      <w:p w14:paraId="7C46F78D" w14:textId="6E7BAB94" w:rsidR="00AB1E92" w:rsidRPr="00726A12" w:rsidRDefault="00AB1E92" w:rsidP="00272276">
                        <w:pPr>
                          <w:jc w:val="center"/>
                          <w:rPr>
                            <w:rFonts w:ascii="Tahoma" w:hAnsi="Tahoma" w:cs="Tahoma"/>
                            <w:sz w:val="20"/>
                            <w:szCs w:val="20"/>
                          </w:rPr>
                        </w:pPr>
                        <w:r>
                          <w:rPr>
                            <w:rFonts w:ascii="Tahoma" w:hAnsi="Tahoma" w:cs="Tahoma"/>
                            <w:sz w:val="20"/>
                            <w:szCs w:val="20"/>
                          </w:rPr>
                          <w:t>Líder de evacuación</w:t>
                        </w:r>
                      </w:p>
                    </w:txbxContent>
                  </v:textbox>
                </v:shape>
                <v:shape id="Text Box 24" o:spid="_x0000_s1034" type="#_x0000_t202" style="position:absolute;left:16509;top:23555;width:919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">
                  <v:textbox>
                    <w:txbxContent>
                      <w:p w14:paraId="4576D635" w14:textId="77777777" w:rsidR="00AB1E92" w:rsidRPr="00726A12" w:rsidRDefault="00AB1E92" w:rsidP="00272276">
                        <w:pPr>
                          <w:jc w:val="center"/>
                          <w:rPr>
                            <w:rFonts w:ascii="Tahoma" w:hAnsi="Tahoma" w:cs="Tahoma"/>
                            <w:sz w:val="20"/>
                            <w:szCs w:val="20"/>
                          </w:rPr>
                        </w:pPr>
                        <w:r w:rsidRPr="00726A12">
                          <w:rPr>
                            <w:rFonts w:ascii="Tahoma" w:hAnsi="Tahoma" w:cs="Tahoma"/>
                            <w:sz w:val="20"/>
                            <w:szCs w:val="20"/>
                          </w:rPr>
                          <w:t>BRIGADISTA</w:t>
                        </w:r>
                      </w:p>
                      <w:p w14:paraId="7B04929B" w14:textId="77777777" w:rsidR="00AB1E92" w:rsidRPr="00D93D87" w:rsidRDefault="00AB1E92" w:rsidP="00272276">
                        <w:pPr>
                          <w:jc w:val="center"/>
                          <w:rPr>
                            <w:rFonts w:ascii="Tahoma" w:hAnsi="Tahoma" w:cs="Tahoma"/>
                            <w:b/>
                          </w:rPr>
                        </w:pPr>
                      </w:p>
                    </w:txbxContent>
                  </v:textbox>
                </v:shape>
                <v:shape id="AutoShape 26" o:spid="_x0000_s1035" type="#_x0000_t34" style="position:absolute;left:16433;top:24698;width:76;height:5375;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" adj="669600"/>
                <v:shape id="Text Box 18" o:spid="_x0000_s1036" type="#_x0000_t202" style="position:absolute;left:16168;top:6416;width:15678;height:5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">
                  <v:textbox>
                    <w:txbxContent>
                      <w:p w14:paraId="3B7170E8" w14:textId="77777777" w:rsidR="00AB1E92" w:rsidRPr="00726A12" w:rsidRDefault="00AB1E92" w:rsidP="00E31290">
                        <w:pPr>
                          <w:jc w:val="center"/>
                          <w:rPr>
                            <w:sz w:val="20"/>
                            <w:szCs w:val="20"/>
                          </w:rPr>
                        </w:pPr>
                        <w:r w:rsidRPr="00726A12">
                          <w:rPr>
                            <w:rFonts w:ascii="Tahoma" w:hAnsi="Tahoma" w:cs="Tahoma"/>
                            <w:sz w:val="20"/>
                            <w:szCs w:val="20"/>
                          </w:rPr>
                          <w:t>OFICIAL DE INFORMACIÓN PÚBLICA</w:t>
                        </w:r>
                      </w:p>
                      <w:p w14:paraId="0A0552C5" w14:textId="77777777" w:rsidR="00AB1E92" w:rsidRPr="00726A12" w:rsidRDefault="00AB1E92" w:rsidP="00E31290">
                        <w:pPr>
                          <w:jc w:val="center"/>
                          <w:rPr>
                            <w:sz w:val="20"/>
                            <w:szCs w:val="20"/>
                          </w:rPr>
                        </w:pPr>
                        <w:r>
                          <w:rPr>
                            <w:rFonts w:ascii="Tahoma" w:hAnsi="Tahoma" w:cs="Tahoma"/>
                            <w:sz w:val="20"/>
                            <w:szCs w:val="20"/>
                          </w:rPr>
                          <w:t>Líder de comunicaciones</w:t>
                        </w:r>
                      </w:p>
                      <w:p w14:paraId="094504EB" w14:textId="77777777" w:rsidR="00AB1E92" w:rsidRDefault="00AB1E92" w:rsidP="00E31290">
                        <w:pPr>
                          <w:jc w:val="center"/>
                        </w:pPr>
                        <w:r>
                          <w:rPr>
                            <w:rFonts w:ascii="Tahoma" w:hAnsi="Tahoma" w:cs="Tahoma"/>
                          </w:rPr>
                          <w:t> </w:t>
                        </w:r>
                      </w:p>
                    </w:txbxContent>
                  </v:textbox>
                </v:shape>
                <v:shape id="AutoShape 21" o:spid="_x0000_s1037" type="#_x0000_t33" style="position:absolute;left:32950;top:4458;width:3780;height:598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">
                  <v:stroke endarrow="block"/>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26" o:spid="_x0000_s1038" type="#_x0000_t35" style="position:absolute;left:17106;top:21199;width:2902;height:409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" adj="6546,33660"/>
                <v:shape id="Text Box 27" o:spid="_x0000_s1039" type="#_x0000_t202" style="position:absolute;left:18086;top:34499;width:7963;height:3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">
                  <v:textbox>
                    <w:txbxContent>
                      <w:p w14:paraId="5B9EE136" w14:textId="77777777" w:rsidR="00AB1E92" w:rsidRDefault="00AB1E92" w:rsidP="00163349">
                        <w:pPr>
                          <w:jc w:val="center"/>
                        </w:pPr>
                        <w:r>
                          <w:rPr>
                            <w:rFonts w:ascii="Tahoma" w:hAnsi="Tahoma" w:cs="Tahoma"/>
                            <w:sz w:val="20"/>
                            <w:szCs w:val="20"/>
                          </w:rPr>
                          <w:t>Personal en general</w:t>
                        </w:r>
                      </w:p>
                      <w:p w14:paraId="7932C0E3" w14:textId="77777777" w:rsidR="00AB1E92" w:rsidRDefault="00AB1E92" w:rsidP="00163349">
                        <w:pPr>
                          <w:jc w:val="center"/>
                        </w:pPr>
                        <w:r>
                          <w:rPr>
                            <w:rFonts w:ascii="Tahoma" w:hAnsi="Tahoma" w:cs="Tahoma"/>
                          </w:rPr>
                          <w:t> </w:t>
                        </w:r>
                      </w:p>
                    </w:txbxContent>
                  </v:textbox>
                </v:shape>
                <v:shapetype id="_x0000_t32" coordsize="21600,21600" o:spt="32" o:oned="t" path="m,l21600,21600e" filled="f">
                  <v:path arrowok="t" fillok="f" o:connecttype="none"/>
                  <o:lock v:ext="edit" shapetype="t"/>
                </v:shapetype>
                <v:shape id="AutoShape 28" o:spid="_x0000_s1040" type="#_x0000_t32" style="position:absolute;left:21983;top:32845;width:84;height:165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"/>
                <w10:anchorlock/>
              </v:group>
            </w:pict>
          </mc:Fallback>
        </mc:AlternateContent>
      </w:r>
    </w:p>
    <w:p w14:paraId="5D6DAE6E" w14:textId="77777777" w:rsidR="00272276" w:rsidRPr="00272276" w:rsidRDefault="00272276" w:rsidP="00272276">
      <w:pPr>
        <w:jc w:val="both"/>
        <w:rPr>
          <w:rFonts w:asciiTheme="minorHAnsi" w:hAnsiTheme="minorHAnsi" w:cstheme="minorHAnsi"/>
          <w:color w:val="1E1E1E"/>
          <w:lang w:eastAsia="es-CO"/>
        </w:rPr>
        <w:sectPr w:rsidR="00272276" w:rsidRPr="00272276" w:rsidSect="00272276">
          <w:headerReference w:type="default" r:id="rId16"/>
          <w:pgSz w:w="15840" w:h="12240" w:orient="landscape" w:code="1"/>
          <w:pgMar w:top="1701" w:right="2268" w:bottom="1701" w:left="1701" w:header="720" w:footer="720" w:gutter="0"/>
          <w:cols w:space="720"/>
          <w:docGrid w:linePitch="326"/>
        </w:sectPr>
      </w:pPr>
    </w:p>
    <w:p w14:paraId="53C9A892" w14:textId="77777777" w:rsidR="00272276" w:rsidRPr="00272276" w:rsidRDefault="00272276" w:rsidP="00272276">
      <w:pPr>
        <w:jc w:val="both"/>
        <w:rPr>
          <w:rFonts w:asciiTheme="minorHAnsi" w:hAnsiTheme="minorHAnsi" w:cstheme="minorHAnsi"/>
          <w:color w:val="1E1E1E"/>
          <w:lang w:eastAsia="es-CO"/>
        </w:rPr>
      </w:pPr>
    </w:p>
    <w:p w14:paraId="7A54D77B" w14:textId="77777777" w:rsidR="00272276" w:rsidRPr="00272276" w:rsidRDefault="00272276" w:rsidP="00272276">
      <w:pPr>
        <w:jc w:val="both"/>
        <w:outlineLvl w:val="1"/>
        <w:rPr>
          <w:rFonts w:asciiTheme="minorHAnsi" w:hAnsiTheme="minorHAnsi" w:cstheme="minorHAnsi"/>
          <w:b/>
          <w:snapToGrid w:val="0"/>
          <w:color w:val="000000"/>
        </w:rPr>
      </w:pPr>
      <w:bookmarkStart w:id="13" w:name="_Toc11692416"/>
      <w:r w:rsidRPr="00272276">
        <w:rPr>
          <w:rFonts w:asciiTheme="minorHAnsi" w:hAnsiTheme="minorHAnsi" w:cstheme="minorHAnsi"/>
          <w:b/>
          <w:snapToGrid w:val="0"/>
          <w:color w:val="000000"/>
        </w:rPr>
        <w:t>7.2 Funciones del comité de emergencias</w:t>
      </w:r>
      <w:bookmarkEnd w:id="13"/>
    </w:p>
    <w:p w14:paraId="23DB7FD9" w14:textId="77777777" w:rsidR="00272276" w:rsidRPr="00272276" w:rsidRDefault="00272276" w:rsidP="00272276">
      <w:pPr>
        <w:jc w:val="both"/>
        <w:rPr>
          <w:rFonts w:asciiTheme="minorHAnsi" w:hAnsiTheme="minorHAnsi" w:cstheme="minorHAnsi"/>
          <w:b/>
          <w:snapToGrid w:val="0"/>
          <w:color w:val="000000"/>
        </w:rPr>
      </w:pPr>
    </w:p>
    <w:p w14:paraId="36C46C8B" w14:textId="77777777" w:rsidR="00272276" w:rsidRPr="00272276" w:rsidRDefault="00272276" w:rsidP="00272276">
      <w:pPr>
        <w:jc w:val="both"/>
        <w:rPr>
          <w:rFonts w:asciiTheme="minorHAnsi" w:hAnsiTheme="minorHAnsi" w:cstheme="minorHAnsi"/>
          <w:b/>
          <w:snapToGrid w:val="0"/>
          <w:color w:val="000000"/>
        </w:rPr>
      </w:pPr>
      <w:r w:rsidRPr="00272276">
        <w:rPr>
          <w:rFonts w:asciiTheme="minorHAnsi" w:hAnsiTheme="minorHAnsi" w:cstheme="minorHAnsi"/>
          <w:b/>
          <w:snapToGrid w:val="0"/>
          <w:color w:val="000000"/>
        </w:rPr>
        <w:t>COMANDANTE DE INCIDENTE</w:t>
      </w:r>
    </w:p>
    <w:p w14:paraId="2884D9A1" w14:textId="77777777" w:rsidR="00272276" w:rsidRPr="00272276" w:rsidRDefault="00272276" w:rsidP="00272276">
      <w:pPr>
        <w:jc w:val="both"/>
        <w:rPr>
          <w:rFonts w:asciiTheme="minorHAnsi" w:hAnsiTheme="minorHAnsi" w:cstheme="minorHAnsi"/>
          <w:b/>
          <w:snapToGrid w:val="0"/>
          <w:color w:val="000000"/>
        </w:rPr>
      </w:pPr>
    </w:p>
    <w:p w14:paraId="0B9DB3C2" w14:textId="77777777" w:rsidR="00272276" w:rsidRPr="00272276" w:rsidRDefault="00272276" w:rsidP="00166DAF">
      <w:pPr>
        <w:numPr>
          <w:ilvl w:val="0"/>
          <w:numId w:val="22"/>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 xml:space="preserve">Evaluar la situación. Recibir informe completo de lo sucedido por parte del </w:t>
      </w:r>
      <w:r w:rsidR="00D75D3F">
        <w:rPr>
          <w:rFonts w:asciiTheme="minorHAnsi" w:hAnsiTheme="minorHAnsi" w:cstheme="minorHAnsi"/>
          <w:snapToGrid w:val="0"/>
          <w:color w:val="000000"/>
        </w:rPr>
        <w:t>líder del área</w:t>
      </w:r>
    </w:p>
    <w:p w14:paraId="3C05CAC8" w14:textId="77777777" w:rsidR="00272276" w:rsidRPr="00272276" w:rsidRDefault="00272276" w:rsidP="00166DAF">
      <w:pPr>
        <w:numPr>
          <w:ilvl w:val="0"/>
          <w:numId w:val="22"/>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Establece el perímetro de seguridad retirando a todo el personal del sitio de riesgo e impidiendo el acceso al personal no autorizado</w:t>
      </w:r>
      <w:r w:rsidR="00D75D3F">
        <w:rPr>
          <w:rFonts w:asciiTheme="minorHAnsi" w:hAnsiTheme="minorHAnsi" w:cstheme="minorHAnsi"/>
          <w:snapToGrid w:val="0"/>
          <w:color w:val="000000"/>
        </w:rPr>
        <w:t xml:space="preserve"> (Función de Seguridad)</w:t>
      </w:r>
      <w:r w:rsidRPr="00272276">
        <w:rPr>
          <w:rFonts w:asciiTheme="minorHAnsi" w:hAnsiTheme="minorHAnsi" w:cstheme="minorHAnsi"/>
          <w:snapToGrid w:val="0"/>
          <w:color w:val="000000"/>
        </w:rPr>
        <w:t>.</w:t>
      </w:r>
    </w:p>
    <w:p w14:paraId="45412210" w14:textId="77777777" w:rsidR="00272276" w:rsidRPr="00272276" w:rsidRDefault="00272276" w:rsidP="00166DAF">
      <w:pPr>
        <w:numPr>
          <w:ilvl w:val="0"/>
          <w:numId w:val="22"/>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 xml:space="preserve">Determinar, junto </w:t>
      </w:r>
      <w:r w:rsidR="00D75D3F">
        <w:rPr>
          <w:rFonts w:asciiTheme="minorHAnsi" w:hAnsiTheme="minorHAnsi" w:cstheme="minorHAnsi"/>
          <w:snapToGrid w:val="0"/>
          <w:color w:val="000000"/>
        </w:rPr>
        <w:t>a líder de áreas</w:t>
      </w:r>
      <w:r w:rsidRPr="00272276">
        <w:rPr>
          <w:rFonts w:asciiTheme="minorHAnsi" w:hAnsiTheme="minorHAnsi" w:cstheme="minorHAnsi"/>
          <w:snapToGrid w:val="0"/>
          <w:color w:val="000000"/>
        </w:rPr>
        <w:t>, los objetivos o pasos a seguir para la atención de la emergencia. Recuerde que siempre el primer paso va relacionado con asegurar la escena (eliminar riesgos, cortar paso de gases, fluidos, etc.) y con los elementos de protección del personal.</w:t>
      </w:r>
    </w:p>
    <w:p w14:paraId="6EC49D9F" w14:textId="77777777" w:rsidR="00272276" w:rsidRPr="00272276" w:rsidRDefault="00272276" w:rsidP="00166DAF">
      <w:pPr>
        <w:numPr>
          <w:ilvl w:val="0"/>
          <w:numId w:val="22"/>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Solicitar al oficial de enlace realizar el llamado de los cuerpos de socorro necesarios según requerimiento de</w:t>
      </w:r>
      <w:r w:rsidR="00D75D3F">
        <w:rPr>
          <w:rFonts w:asciiTheme="minorHAnsi" w:hAnsiTheme="minorHAnsi" w:cstheme="minorHAnsi"/>
          <w:snapToGrid w:val="0"/>
          <w:color w:val="000000"/>
        </w:rPr>
        <w:t xml:space="preserve"> </w:t>
      </w:r>
      <w:r w:rsidRPr="00272276">
        <w:rPr>
          <w:rFonts w:asciiTheme="minorHAnsi" w:hAnsiTheme="minorHAnsi" w:cstheme="minorHAnsi"/>
          <w:snapToGrid w:val="0"/>
          <w:color w:val="000000"/>
        </w:rPr>
        <w:t>l</w:t>
      </w:r>
      <w:r w:rsidR="00D75D3F">
        <w:rPr>
          <w:rFonts w:asciiTheme="minorHAnsi" w:hAnsiTheme="minorHAnsi" w:cstheme="minorHAnsi"/>
          <w:snapToGrid w:val="0"/>
          <w:color w:val="000000"/>
        </w:rPr>
        <w:t>íderes de área</w:t>
      </w:r>
      <w:r w:rsidRPr="00272276">
        <w:rPr>
          <w:rFonts w:asciiTheme="minorHAnsi" w:hAnsiTheme="minorHAnsi" w:cstheme="minorHAnsi"/>
          <w:snapToGrid w:val="0"/>
          <w:color w:val="000000"/>
        </w:rPr>
        <w:t>.</w:t>
      </w:r>
    </w:p>
    <w:p w14:paraId="07DFC67D" w14:textId="77777777" w:rsidR="00272276" w:rsidRPr="00272276" w:rsidRDefault="00272276"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z w:val="24"/>
          <w:szCs w:val="24"/>
        </w:rPr>
        <w:t>Asegurar la disponibilidad de los recursos</w:t>
      </w:r>
      <w:r w:rsidR="00D75D3F">
        <w:rPr>
          <w:rFonts w:asciiTheme="minorHAnsi" w:hAnsiTheme="minorHAnsi" w:cstheme="minorHAnsi"/>
          <w:i w:val="0"/>
          <w:sz w:val="24"/>
          <w:szCs w:val="24"/>
        </w:rPr>
        <w:t xml:space="preserve"> (función de logística)</w:t>
      </w:r>
    </w:p>
    <w:p w14:paraId="2ECE6847" w14:textId="77777777" w:rsidR="00F63EA1" w:rsidRPr="00F63EA1" w:rsidRDefault="00F63EA1"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napToGrid w:val="0"/>
          <w:color w:val="000000"/>
          <w:sz w:val="24"/>
          <w:szCs w:val="24"/>
        </w:rPr>
        <w:t>Velar por la adquisición de recursos y de servicios necesarios para realizar las tareas de respuesta y recuperación.</w:t>
      </w:r>
      <w:r>
        <w:rPr>
          <w:rFonts w:asciiTheme="minorHAnsi" w:hAnsiTheme="minorHAnsi" w:cstheme="minorHAnsi"/>
          <w:i w:val="0"/>
          <w:snapToGrid w:val="0"/>
          <w:color w:val="000000"/>
          <w:sz w:val="24"/>
          <w:szCs w:val="24"/>
        </w:rPr>
        <w:t xml:space="preserve"> </w:t>
      </w:r>
      <w:r>
        <w:rPr>
          <w:rFonts w:asciiTheme="minorHAnsi" w:hAnsiTheme="minorHAnsi" w:cstheme="minorHAnsi"/>
          <w:i w:val="0"/>
          <w:sz w:val="24"/>
          <w:szCs w:val="24"/>
        </w:rPr>
        <w:t>(función de logística)</w:t>
      </w:r>
    </w:p>
    <w:p w14:paraId="3F832E7B" w14:textId="77777777" w:rsidR="00272276" w:rsidRPr="00272276" w:rsidRDefault="00272276"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napToGrid w:val="0"/>
          <w:color w:val="000000"/>
          <w:sz w:val="24"/>
          <w:szCs w:val="24"/>
        </w:rPr>
        <w:t>Documentar y distribuir el Plan de Emergencias de la Empresa. (Planificación)</w:t>
      </w:r>
    </w:p>
    <w:p w14:paraId="269AF17D" w14:textId="77777777" w:rsidR="00272276" w:rsidRPr="00272276" w:rsidRDefault="00272276"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napToGrid w:val="0"/>
          <w:color w:val="000000"/>
          <w:sz w:val="24"/>
          <w:szCs w:val="24"/>
        </w:rPr>
        <w:t>Compilar todas las acciones realizadas y preparar un informe. (Planificación)</w:t>
      </w:r>
    </w:p>
    <w:p w14:paraId="212F02DB" w14:textId="77777777" w:rsidR="00272276" w:rsidRPr="00272276" w:rsidRDefault="00272276"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napToGrid w:val="0"/>
          <w:color w:val="000000"/>
          <w:sz w:val="24"/>
          <w:szCs w:val="24"/>
        </w:rPr>
        <w:t>Mantener la documentación de los gastos relacionados al incidente.</w:t>
      </w:r>
    </w:p>
    <w:p w14:paraId="238D591D" w14:textId="77777777" w:rsidR="00272276" w:rsidRPr="00272276" w:rsidRDefault="00272276" w:rsidP="00F63EA1">
      <w:pPr>
        <w:jc w:val="both"/>
        <w:rPr>
          <w:rFonts w:asciiTheme="minorHAnsi" w:hAnsiTheme="minorHAnsi" w:cstheme="minorHAnsi"/>
        </w:rPr>
      </w:pPr>
    </w:p>
    <w:p w14:paraId="00A060F1" w14:textId="77777777" w:rsidR="00272276" w:rsidRPr="00272276" w:rsidRDefault="00272276" w:rsidP="00F63EA1">
      <w:pPr>
        <w:jc w:val="both"/>
        <w:rPr>
          <w:rFonts w:asciiTheme="minorHAnsi" w:hAnsiTheme="minorHAnsi" w:cstheme="minorHAnsi"/>
          <w:b/>
          <w:snapToGrid w:val="0"/>
          <w:color w:val="000000"/>
        </w:rPr>
      </w:pPr>
    </w:p>
    <w:p w14:paraId="23B3A1E5" w14:textId="77777777" w:rsidR="00272276" w:rsidRPr="00272276" w:rsidRDefault="00272276" w:rsidP="00F63EA1">
      <w:pPr>
        <w:jc w:val="both"/>
        <w:rPr>
          <w:rFonts w:asciiTheme="minorHAnsi" w:hAnsiTheme="minorHAnsi" w:cstheme="minorHAnsi"/>
        </w:rPr>
      </w:pPr>
      <w:r w:rsidRPr="00272276">
        <w:rPr>
          <w:rFonts w:asciiTheme="minorHAnsi" w:hAnsiTheme="minorHAnsi" w:cstheme="minorHAnsi"/>
          <w:b/>
          <w:snapToGrid w:val="0"/>
          <w:color w:val="000000"/>
        </w:rPr>
        <w:t xml:space="preserve">OFICIAL DE ENLACE  </w:t>
      </w:r>
    </w:p>
    <w:p w14:paraId="3D568557" w14:textId="77777777" w:rsidR="00272276" w:rsidRPr="00272276" w:rsidRDefault="00272276" w:rsidP="00166DAF">
      <w:pPr>
        <w:numPr>
          <w:ilvl w:val="0"/>
          <w:numId w:val="23"/>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Solicitar el apoyo externo a cuerpos de socorro o empresas vecinas.</w:t>
      </w:r>
    </w:p>
    <w:p w14:paraId="3B4633F5" w14:textId="77777777" w:rsidR="00272276" w:rsidRPr="00272276" w:rsidRDefault="00272276" w:rsidP="00166DAF">
      <w:pPr>
        <w:numPr>
          <w:ilvl w:val="0"/>
          <w:numId w:val="23"/>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rPr>
        <w:t>Recibir el apoyo que arriba al sitio informando sobre lo sucedido y reportando al comandante de incidentes</w:t>
      </w:r>
    </w:p>
    <w:p w14:paraId="0F441BF8" w14:textId="77777777" w:rsidR="00272276" w:rsidRPr="00272276" w:rsidRDefault="00272276" w:rsidP="00166DAF">
      <w:pPr>
        <w:numPr>
          <w:ilvl w:val="0"/>
          <w:numId w:val="23"/>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Entregar cualquier la información que sea obtenida de los hospitales que recibieron pacientes.</w:t>
      </w:r>
    </w:p>
    <w:p w14:paraId="42F1A407" w14:textId="77777777" w:rsidR="00272276" w:rsidRPr="00272276" w:rsidRDefault="00272276" w:rsidP="00F63EA1">
      <w:pPr>
        <w:jc w:val="both"/>
        <w:rPr>
          <w:rFonts w:asciiTheme="minorHAnsi" w:hAnsiTheme="minorHAnsi" w:cstheme="minorHAnsi"/>
          <w:b/>
          <w:snapToGrid w:val="0"/>
          <w:color w:val="000000"/>
        </w:rPr>
      </w:pPr>
    </w:p>
    <w:p w14:paraId="4B2E7D74" w14:textId="77777777" w:rsidR="00272276" w:rsidRDefault="00F63EA1" w:rsidP="00F63EA1">
      <w:pPr>
        <w:jc w:val="both"/>
        <w:rPr>
          <w:rFonts w:asciiTheme="minorHAnsi" w:hAnsiTheme="minorHAnsi" w:cstheme="minorHAnsi"/>
          <w:b/>
          <w:snapToGrid w:val="0"/>
          <w:color w:val="000000"/>
        </w:rPr>
      </w:pPr>
      <w:r>
        <w:rPr>
          <w:rFonts w:asciiTheme="minorHAnsi" w:hAnsiTheme="minorHAnsi" w:cstheme="minorHAnsi"/>
          <w:b/>
          <w:snapToGrid w:val="0"/>
          <w:color w:val="000000"/>
        </w:rPr>
        <w:t>OFICIAL DE INFORMACIÓN PÚBLICA:</w:t>
      </w:r>
    </w:p>
    <w:p w14:paraId="518FADF8" w14:textId="77777777" w:rsidR="00F63EA1" w:rsidRPr="00F63EA1" w:rsidRDefault="00F63EA1"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z w:val="24"/>
          <w:szCs w:val="24"/>
        </w:rPr>
        <w:t>Elaborar comunicado para familiares, la prensa y público en general. (información pública)</w:t>
      </w:r>
    </w:p>
    <w:p w14:paraId="1011F357" w14:textId="77777777" w:rsidR="00F63EA1" w:rsidRPr="00F63EA1" w:rsidRDefault="007E4A97"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iCs/>
          <w:sz w:val="24"/>
          <w:szCs w:val="24"/>
        </w:rPr>
      </w:pPr>
      <w:r>
        <w:rPr>
          <w:rFonts w:asciiTheme="minorHAnsi" w:hAnsiTheme="minorHAnsi" w:cstheme="minorHAnsi"/>
          <w:i w:val="0"/>
          <w:iCs/>
          <w:color w:val="000000"/>
          <w:sz w:val="24"/>
          <w:szCs w:val="24"/>
          <w:lang w:val="es-CO" w:eastAsia="es-CO"/>
        </w:rPr>
        <w:t>Establecer</w:t>
      </w:r>
      <w:r w:rsidR="00F63EA1" w:rsidRPr="00F63EA1">
        <w:rPr>
          <w:rFonts w:asciiTheme="minorHAnsi" w:hAnsiTheme="minorHAnsi" w:cstheme="minorHAnsi"/>
          <w:i w:val="0"/>
          <w:iCs/>
          <w:color w:val="000000"/>
          <w:sz w:val="24"/>
          <w:szCs w:val="24"/>
          <w:lang w:val="es-CO" w:eastAsia="es-CO"/>
        </w:rPr>
        <w:t xml:space="preserve"> contacto con los medios de comunicación o personal interesado que busquen información directa sobre el incidente.</w:t>
      </w:r>
    </w:p>
    <w:p w14:paraId="1BB107D5" w14:textId="77777777" w:rsidR="00F63EA1" w:rsidRPr="00F63EA1" w:rsidRDefault="00F63EA1" w:rsidP="00F63EA1">
      <w:pPr>
        <w:jc w:val="both"/>
        <w:rPr>
          <w:rFonts w:asciiTheme="minorHAnsi" w:hAnsiTheme="minorHAnsi" w:cstheme="minorHAnsi"/>
          <w:b/>
          <w:iCs/>
          <w:snapToGrid w:val="0"/>
          <w:color w:val="000000"/>
        </w:rPr>
      </w:pPr>
    </w:p>
    <w:p w14:paraId="718624D5" w14:textId="4D4F0C53" w:rsidR="00461306" w:rsidRDefault="003B546D" w:rsidP="00F63EA1">
      <w:pPr>
        <w:jc w:val="both"/>
        <w:rPr>
          <w:rFonts w:asciiTheme="minorHAnsi" w:hAnsiTheme="minorHAnsi" w:cstheme="minorHAnsi"/>
          <w:b/>
          <w:snapToGrid w:val="0"/>
          <w:color w:val="000000"/>
        </w:rPr>
      </w:pPr>
      <w:r>
        <w:rPr>
          <w:rFonts w:asciiTheme="minorHAnsi" w:hAnsiTheme="minorHAnsi" w:cstheme="minorHAnsi"/>
          <w:b/>
          <w:snapToGrid w:val="0"/>
          <w:color w:val="000000"/>
        </w:rPr>
        <w:t>JEFE DE OPERACIONES</w:t>
      </w:r>
    </w:p>
    <w:p w14:paraId="423FF0E5" w14:textId="77777777" w:rsidR="006751FC" w:rsidRPr="006751FC" w:rsidRDefault="006751FC" w:rsidP="00166DAF">
      <w:pPr>
        <w:numPr>
          <w:ilvl w:val="0"/>
          <w:numId w:val="22"/>
        </w:numPr>
        <w:tabs>
          <w:tab w:val="left" w:pos="284"/>
        </w:tabs>
        <w:ind w:left="284" w:hanging="284"/>
        <w:jc w:val="both"/>
        <w:rPr>
          <w:rFonts w:asciiTheme="minorHAnsi" w:hAnsiTheme="minorHAnsi" w:cstheme="minorHAnsi"/>
          <w:snapToGrid w:val="0"/>
          <w:color w:val="000000"/>
        </w:rPr>
      </w:pPr>
      <w:r w:rsidRPr="00461306">
        <w:rPr>
          <w:rFonts w:asciiTheme="minorHAnsi" w:hAnsiTheme="minorHAnsi" w:cstheme="minorHAnsi"/>
          <w:color w:val="000000"/>
          <w:lang w:eastAsia="es-CO"/>
        </w:rPr>
        <w:t>Participar, implementar y ejecutar el Plan de respuesta a la emergencia</w:t>
      </w:r>
    </w:p>
    <w:p w14:paraId="2A09623A" w14:textId="77777777" w:rsidR="00461306" w:rsidRPr="00272276" w:rsidRDefault="00461306" w:rsidP="00166DAF">
      <w:pPr>
        <w:numPr>
          <w:ilvl w:val="0"/>
          <w:numId w:val="22"/>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 xml:space="preserve">Recibir informe completo de lo sucedido por parte del </w:t>
      </w:r>
      <w:r>
        <w:rPr>
          <w:rFonts w:asciiTheme="minorHAnsi" w:hAnsiTheme="minorHAnsi" w:cstheme="minorHAnsi"/>
          <w:snapToGrid w:val="0"/>
          <w:color w:val="000000"/>
        </w:rPr>
        <w:t>líder del área</w:t>
      </w:r>
    </w:p>
    <w:p w14:paraId="450A072A" w14:textId="77777777" w:rsidR="00461306" w:rsidRPr="00272276" w:rsidRDefault="00461306" w:rsidP="00166DAF">
      <w:pPr>
        <w:numPr>
          <w:ilvl w:val="0"/>
          <w:numId w:val="22"/>
        </w:numPr>
        <w:tabs>
          <w:tab w:val="left" w:pos="284"/>
        </w:tabs>
        <w:ind w:left="0" w:firstLine="0"/>
        <w:jc w:val="both"/>
        <w:rPr>
          <w:rFonts w:asciiTheme="minorHAnsi" w:hAnsiTheme="minorHAnsi" w:cstheme="minorHAnsi"/>
          <w:snapToGrid w:val="0"/>
          <w:color w:val="000000"/>
        </w:rPr>
      </w:pPr>
      <w:r>
        <w:rPr>
          <w:rFonts w:asciiTheme="minorHAnsi" w:hAnsiTheme="minorHAnsi" w:cstheme="minorHAnsi"/>
          <w:snapToGrid w:val="0"/>
          <w:color w:val="000000"/>
        </w:rPr>
        <w:t xml:space="preserve">Dar recomendaciones sobre el </w:t>
      </w:r>
      <w:proofErr w:type="spellStart"/>
      <w:r>
        <w:rPr>
          <w:rFonts w:asciiTheme="minorHAnsi" w:hAnsiTheme="minorHAnsi" w:cstheme="minorHAnsi"/>
          <w:snapToGrid w:val="0"/>
          <w:color w:val="000000"/>
        </w:rPr>
        <w:t>s</w:t>
      </w:r>
      <w:r w:rsidRPr="00272276">
        <w:rPr>
          <w:rFonts w:asciiTheme="minorHAnsi" w:hAnsiTheme="minorHAnsi" w:cstheme="minorHAnsi"/>
          <w:snapToGrid w:val="0"/>
          <w:color w:val="000000"/>
        </w:rPr>
        <w:t>stablece</w:t>
      </w:r>
      <w:proofErr w:type="spellEnd"/>
      <w:r w:rsidRPr="00272276">
        <w:rPr>
          <w:rFonts w:asciiTheme="minorHAnsi" w:hAnsiTheme="minorHAnsi" w:cstheme="minorHAnsi"/>
          <w:snapToGrid w:val="0"/>
          <w:color w:val="000000"/>
        </w:rPr>
        <w:t xml:space="preserve"> el perímetro de seguridad retirando a todo el personal del sitio de riesgo e impidiendo el acceso al personal no autorizado</w:t>
      </w:r>
      <w:r>
        <w:rPr>
          <w:rFonts w:asciiTheme="minorHAnsi" w:hAnsiTheme="minorHAnsi" w:cstheme="minorHAnsi"/>
          <w:snapToGrid w:val="0"/>
          <w:color w:val="000000"/>
        </w:rPr>
        <w:t>.</w:t>
      </w:r>
    </w:p>
    <w:p w14:paraId="2CC1A3A9" w14:textId="77777777" w:rsidR="00461306" w:rsidRPr="00272276" w:rsidRDefault="006751FC" w:rsidP="00166DAF">
      <w:pPr>
        <w:numPr>
          <w:ilvl w:val="0"/>
          <w:numId w:val="22"/>
        </w:numPr>
        <w:tabs>
          <w:tab w:val="left" w:pos="284"/>
        </w:tabs>
        <w:ind w:left="0" w:firstLine="0"/>
        <w:jc w:val="both"/>
        <w:rPr>
          <w:rFonts w:asciiTheme="minorHAnsi" w:hAnsiTheme="minorHAnsi" w:cstheme="minorHAnsi"/>
          <w:snapToGrid w:val="0"/>
          <w:color w:val="000000"/>
        </w:rPr>
      </w:pPr>
      <w:r>
        <w:rPr>
          <w:rFonts w:asciiTheme="minorHAnsi" w:hAnsiTheme="minorHAnsi" w:cstheme="minorHAnsi"/>
          <w:snapToGrid w:val="0"/>
          <w:color w:val="000000"/>
        </w:rPr>
        <w:lastRenderedPageBreak/>
        <w:t>Verificar que</w:t>
      </w:r>
      <w:r w:rsidR="00461306" w:rsidRPr="00272276">
        <w:rPr>
          <w:rFonts w:asciiTheme="minorHAnsi" w:hAnsiTheme="minorHAnsi" w:cstheme="minorHAnsi"/>
          <w:snapToGrid w:val="0"/>
          <w:color w:val="000000"/>
        </w:rPr>
        <w:t xml:space="preserve"> los objetivos o pasos a seguir para la atención de la emergencia</w:t>
      </w:r>
      <w:r>
        <w:rPr>
          <w:rFonts w:asciiTheme="minorHAnsi" w:hAnsiTheme="minorHAnsi" w:cstheme="minorHAnsi"/>
          <w:snapToGrid w:val="0"/>
          <w:color w:val="000000"/>
        </w:rPr>
        <w:t xml:space="preserve"> sean implementados</w:t>
      </w:r>
      <w:r w:rsidR="00461306" w:rsidRPr="00272276">
        <w:rPr>
          <w:rFonts w:asciiTheme="minorHAnsi" w:hAnsiTheme="minorHAnsi" w:cstheme="minorHAnsi"/>
          <w:snapToGrid w:val="0"/>
          <w:color w:val="000000"/>
        </w:rPr>
        <w:t>. Recuerde que siempre el primer paso va relacionado con asegurar la escena (eliminar riesgos, cortar paso de gases, fluidos, etc.) y con los elementos de protección del personal.</w:t>
      </w:r>
    </w:p>
    <w:p w14:paraId="1BB05639" w14:textId="77777777" w:rsidR="00461306" w:rsidRPr="00272276" w:rsidRDefault="006751FC" w:rsidP="00166DAF">
      <w:pPr>
        <w:numPr>
          <w:ilvl w:val="0"/>
          <w:numId w:val="22"/>
        </w:numPr>
        <w:tabs>
          <w:tab w:val="left" w:pos="284"/>
        </w:tabs>
        <w:ind w:left="0" w:firstLine="0"/>
        <w:jc w:val="both"/>
        <w:rPr>
          <w:rFonts w:asciiTheme="minorHAnsi" w:hAnsiTheme="minorHAnsi" w:cstheme="minorHAnsi"/>
          <w:snapToGrid w:val="0"/>
          <w:color w:val="000000"/>
        </w:rPr>
      </w:pPr>
      <w:r>
        <w:rPr>
          <w:rFonts w:asciiTheme="minorHAnsi" w:hAnsiTheme="minorHAnsi" w:cstheme="minorHAnsi"/>
          <w:snapToGrid w:val="0"/>
          <w:color w:val="000000"/>
        </w:rPr>
        <w:t xml:space="preserve">Apoyar el </w:t>
      </w:r>
      <w:r w:rsidR="00461306" w:rsidRPr="00272276">
        <w:rPr>
          <w:rFonts w:asciiTheme="minorHAnsi" w:hAnsiTheme="minorHAnsi" w:cstheme="minorHAnsi"/>
          <w:snapToGrid w:val="0"/>
          <w:color w:val="000000"/>
        </w:rPr>
        <w:t>llamado de los cuerpos de socorro necesarios según requerimiento de</w:t>
      </w:r>
      <w:r w:rsidR="00461306">
        <w:rPr>
          <w:rFonts w:asciiTheme="minorHAnsi" w:hAnsiTheme="minorHAnsi" w:cstheme="minorHAnsi"/>
          <w:snapToGrid w:val="0"/>
          <w:color w:val="000000"/>
        </w:rPr>
        <w:t xml:space="preserve"> </w:t>
      </w:r>
      <w:r w:rsidR="00461306" w:rsidRPr="00272276">
        <w:rPr>
          <w:rFonts w:asciiTheme="minorHAnsi" w:hAnsiTheme="minorHAnsi" w:cstheme="minorHAnsi"/>
          <w:snapToGrid w:val="0"/>
          <w:color w:val="000000"/>
        </w:rPr>
        <w:t>l</w:t>
      </w:r>
      <w:r w:rsidR="00461306">
        <w:rPr>
          <w:rFonts w:asciiTheme="minorHAnsi" w:hAnsiTheme="minorHAnsi" w:cstheme="minorHAnsi"/>
          <w:snapToGrid w:val="0"/>
          <w:color w:val="000000"/>
        </w:rPr>
        <w:t>íderes de área</w:t>
      </w:r>
      <w:r>
        <w:rPr>
          <w:rFonts w:asciiTheme="minorHAnsi" w:hAnsiTheme="minorHAnsi" w:cstheme="minorHAnsi"/>
          <w:snapToGrid w:val="0"/>
          <w:color w:val="000000"/>
        </w:rPr>
        <w:t>.</w:t>
      </w:r>
    </w:p>
    <w:p w14:paraId="56E89BA7" w14:textId="77777777" w:rsidR="00461306" w:rsidRPr="00272276" w:rsidRDefault="00461306"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z w:val="24"/>
          <w:szCs w:val="24"/>
        </w:rPr>
        <w:t>Asegurar la disponibilidad de los recursos</w:t>
      </w:r>
      <w:r>
        <w:rPr>
          <w:rFonts w:asciiTheme="minorHAnsi" w:hAnsiTheme="minorHAnsi" w:cstheme="minorHAnsi"/>
          <w:i w:val="0"/>
          <w:sz w:val="24"/>
          <w:szCs w:val="24"/>
        </w:rPr>
        <w:t xml:space="preserve"> (función de logística)</w:t>
      </w:r>
    </w:p>
    <w:p w14:paraId="34A8326E" w14:textId="77777777" w:rsidR="00461306" w:rsidRPr="00F63EA1" w:rsidRDefault="00461306"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napToGrid w:val="0"/>
          <w:color w:val="000000"/>
          <w:sz w:val="24"/>
          <w:szCs w:val="24"/>
        </w:rPr>
        <w:t>Velar por la adquisición de recursos y de servicios necesarios para realizar las tareas de respuesta y recuperación.</w:t>
      </w:r>
      <w:r>
        <w:rPr>
          <w:rFonts w:asciiTheme="minorHAnsi" w:hAnsiTheme="minorHAnsi" w:cstheme="minorHAnsi"/>
          <w:i w:val="0"/>
          <w:snapToGrid w:val="0"/>
          <w:color w:val="000000"/>
          <w:sz w:val="24"/>
          <w:szCs w:val="24"/>
        </w:rPr>
        <w:t xml:space="preserve"> </w:t>
      </w:r>
      <w:r>
        <w:rPr>
          <w:rFonts w:asciiTheme="minorHAnsi" w:hAnsiTheme="minorHAnsi" w:cstheme="minorHAnsi"/>
          <w:i w:val="0"/>
          <w:sz w:val="24"/>
          <w:szCs w:val="24"/>
        </w:rPr>
        <w:t>(función de logística)</w:t>
      </w:r>
    </w:p>
    <w:p w14:paraId="33A37ADB" w14:textId="77777777" w:rsidR="00461306" w:rsidRPr="00272276" w:rsidRDefault="00461306"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napToGrid w:val="0"/>
          <w:color w:val="000000"/>
          <w:sz w:val="24"/>
          <w:szCs w:val="24"/>
        </w:rPr>
        <w:t>Documentar y distribuir el Plan de Emergencias de la Empresa. (Planificación)</w:t>
      </w:r>
    </w:p>
    <w:p w14:paraId="21ACF5AF" w14:textId="77777777" w:rsidR="00461306" w:rsidRPr="00272276" w:rsidRDefault="00461306"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napToGrid w:val="0"/>
          <w:color w:val="000000"/>
          <w:sz w:val="24"/>
          <w:szCs w:val="24"/>
        </w:rPr>
        <w:t>Compilar todas las acciones realizadas y preparar un informe. (Planificación)</w:t>
      </w:r>
    </w:p>
    <w:p w14:paraId="0359F10D" w14:textId="77777777" w:rsidR="00461306" w:rsidRPr="00272276" w:rsidRDefault="00461306" w:rsidP="00166DAF">
      <w:pPr>
        <w:pStyle w:val="Textoindependiente2"/>
        <w:numPr>
          <w:ilvl w:val="0"/>
          <w:numId w:val="22"/>
        </w:numPr>
        <w:tabs>
          <w:tab w:val="clear" w:pos="288"/>
          <w:tab w:val="clear" w:pos="6480"/>
          <w:tab w:val="clear" w:pos="8064"/>
          <w:tab w:val="clear" w:pos="9504"/>
          <w:tab w:val="clear" w:pos="12816"/>
          <w:tab w:val="left" w:pos="284"/>
        </w:tabs>
        <w:ind w:left="0" w:firstLine="0"/>
        <w:rPr>
          <w:rFonts w:asciiTheme="minorHAnsi" w:hAnsiTheme="minorHAnsi" w:cstheme="minorHAnsi"/>
          <w:b/>
          <w:i w:val="0"/>
          <w:sz w:val="24"/>
          <w:szCs w:val="24"/>
        </w:rPr>
      </w:pPr>
      <w:r w:rsidRPr="00272276">
        <w:rPr>
          <w:rFonts w:asciiTheme="minorHAnsi" w:hAnsiTheme="minorHAnsi" w:cstheme="minorHAnsi"/>
          <w:i w:val="0"/>
          <w:snapToGrid w:val="0"/>
          <w:color w:val="000000"/>
          <w:sz w:val="24"/>
          <w:szCs w:val="24"/>
        </w:rPr>
        <w:t>Mantener la documentación de los gastos relacionados al incidente.</w:t>
      </w:r>
    </w:p>
    <w:p w14:paraId="0B711A91" w14:textId="77777777" w:rsidR="00272276" w:rsidRDefault="00272276" w:rsidP="00F63EA1">
      <w:pPr>
        <w:jc w:val="both"/>
        <w:rPr>
          <w:rFonts w:asciiTheme="minorHAnsi" w:hAnsiTheme="minorHAnsi" w:cstheme="minorHAnsi"/>
          <w:b/>
          <w:snapToGrid w:val="0"/>
          <w:color w:val="000000"/>
        </w:rPr>
      </w:pPr>
    </w:p>
    <w:p w14:paraId="1A507BE7" w14:textId="77777777" w:rsidR="00465F4F" w:rsidRPr="00272276" w:rsidRDefault="00465F4F" w:rsidP="00F63EA1">
      <w:pPr>
        <w:jc w:val="both"/>
        <w:rPr>
          <w:rFonts w:asciiTheme="minorHAnsi" w:hAnsiTheme="minorHAnsi" w:cstheme="minorHAnsi"/>
          <w:b/>
          <w:noProof/>
        </w:rPr>
      </w:pPr>
    </w:p>
    <w:p w14:paraId="0D14E8EC" w14:textId="77777777" w:rsidR="00272276" w:rsidRPr="00272276" w:rsidRDefault="00272276" w:rsidP="00F63EA1">
      <w:pPr>
        <w:tabs>
          <w:tab w:val="left" w:pos="6379"/>
        </w:tabs>
        <w:jc w:val="both"/>
        <w:rPr>
          <w:rFonts w:asciiTheme="minorHAnsi" w:hAnsiTheme="minorHAnsi" w:cstheme="minorHAnsi"/>
          <w:b/>
        </w:rPr>
      </w:pPr>
      <w:r w:rsidRPr="00272276">
        <w:rPr>
          <w:rFonts w:asciiTheme="minorHAnsi" w:hAnsiTheme="minorHAnsi" w:cstheme="minorHAnsi"/>
          <w:b/>
        </w:rPr>
        <w:t>BRIGADISTAS</w:t>
      </w:r>
    </w:p>
    <w:p w14:paraId="76385AB5" w14:textId="77777777" w:rsidR="00272276" w:rsidRPr="00272276" w:rsidRDefault="00272276" w:rsidP="00F63EA1">
      <w:pPr>
        <w:tabs>
          <w:tab w:val="left" w:pos="6379"/>
        </w:tabs>
        <w:jc w:val="both"/>
        <w:rPr>
          <w:rFonts w:asciiTheme="minorHAnsi" w:hAnsiTheme="minorHAnsi" w:cstheme="minorHAnsi"/>
          <w:b/>
        </w:rPr>
      </w:pPr>
    </w:p>
    <w:p w14:paraId="6AFCBBB3" w14:textId="77777777" w:rsidR="00272276" w:rsidRPr="00272276" w:rsidRDefault="00272276"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Conocer los puntos críticos de la empresa, circuitos eléctricos de control, como también el suministro de agua</w:t>
      </w:r>
    </w:p>
    <w:p w14:paraId="7CB9BC3B" w14:textId="77777777" w:rsidR="00272276" w:rsidRPr="00272276" w:rsidRDefault="00272276"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Inspecciones de seguridad periódicas con el propósito de actualizar el plan de emergencias e informar de las condiciones de inseguridad</w:t>
      </w:r>
    </w:p>
    <w:p w14:paraId="7C772D86" w14:textId="77777777" w:rsidR="00272276" w:rsidRDefault="00272276"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Velar porque el equipo de extinción se encuentre en buenas condiciones, bien demarcado, ubicado, hoja de vida actualizada y mantenimiento oportuno</w:t>
      </w:r>
    </w:p>
    <w:p w14:paraId="031A64E5" w14:textId="77777777" w:rsidR="0031050D" w:rsidRPr="00272276"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Reconocer las condiciones de riesgo en el trabajo.</w:t>
      </w:r>
    </w:p>
    <w:p w14:paraId="269D585F" w14:textId="77777777" w:rsidR="0031050D" w:rsidRPr="00272276"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Seleccionar el sitio donde se ubicará el puesto de primeros auxilios.</w:t>
      </w:r>
    </w:p>
    <w:p w14:paraId="7D53EA4F" w14:textId="77777777" w:rsidR="0031050D" w:rsidRPr="00272276"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Contar con un sistema ágil y oportuno de traslado de pacientes</w:t>
      </w:r>
    </w:p>
    <w:p w14:paraId="1750D994" w14:textId="77777777" w:rsidR="00272276"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Pr>
          <w:rFonts w:asciiTheme="minorHAnsi" w:hAnsiTheme="minorHAnsi" w:cstheme="minorHAnsi"/>
        </w:rPr>
        <w:t>Asumir el mando cuando sea la primera persona en el lugar de la emergencia</w:t>
      </w:r>
    </w:p>
    <w:p w14:paraId="13B7C66E" w14:textId="77777777" w:rsidR="0031050D"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Pr>
          <w:rFonts w:asciiTheme="minorHAnsi" w:hAnsiTheme="minorHAnsi" w:cstheme="minorHAnsi"/>
        </w:rPr>
        <w:t>Informar al líder del área sobre la situación</w:t>
      </w:r>
    </w:p>
    <w:p w14:paraId="0C441E44" w14:textId="77777777" w:rsidR="00272276" w:rsidRPr="00272276" w:rsidRDefault="00272276"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En caso de incendio, proceder a realizar la extinción del fuego</w:t>
      </w:r>
    </w:p>
    <w:p w14:paraId="2C49C1F0" w14:textId="77777777" w:rsidR="00272276" w:rsidRDefault="00272276"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Desarrollar las actividades tendientes a la atención y control de la emergencia evitando la propagación de sus efectos</w:t>
      </w:r>
    </w:p>
    <w:p w14:paraId="24A1E69C" w14:textId="77777777" w:rsidR="0031050D"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Prestar el primer auxilio.</w:t>
      </w:r>
    </w:p>
    <w:p w14:paraId="7218C104" w14:textId="77777777" w:rsidR="0031050D" w:rsidRPr="00272276"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Ubicar los posibles heridos y personas afectadas y ayudar a evacuarlos de la zona de peligro</w:t>
      </w:r>
    </w:p>
    <w:p w14:paraId="3AB1A832" w14:textId="77777777" w:rsidR="0031050D" w:rsidRPr="00272276"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Coordinar el traslado correcto del lesionado al centro asistencial adecuado en su nivel de complejidad.</w:t>
      </w:r>
    </w:p>
    <w:p w14:paraId="4C8E55D0" w14:textId="77777777" w:rsidR="0031050D" w:rsidRPr="00272276"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Diligenciar un registro de atención de primeros auxilios.</w:t>
      </w:r>
    </w:p>
    <w:p w14:paraId="0B7EE9A1" w14:textId="77777777" w:rsidR="00272276" w:rsidRPr="00272276" w:rsidRDefault="00272276"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Participar en la remoción de escombros, preservar las evidencias o pruebas que sirvan para la investigación de las causas del incendio</w:t>
      </w:r>
    </w:p>
    <w:p w14:paraId="77B74477" w14:textId="329CED59" w:rsidR="00465F4F" w:rsidRPr="00465F4F" w:rsidRDefault="00272276"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Hacer inventarios de pérdidas</w:t>
      </w:r>
    </w:p>
    <w:p w14:paraId="7C3E480A" w14:textId="77777777" w:rsidR="00272276" w:rsidRPr="00272276" w:rsidRDefault="00272276"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lastRenderedPageBreak/>
        <w:t>Reacondicionar los equipos empleados durante la emergencia e informar sobre el deterioro que haya sufrido durante la atención del evento</w:t>
      </w:r>
    </w:p>
    <w:p w14:paraId="7C5EAC54" w14:textId="77777777" w:rsidR="0031050D" w:rsidRPr="00272276"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Evaluar la calidad de los primeros auxilios prestados.</w:t>
      </w:r>
    </w:p>
    <w:p w14:paraId="570606BA" w14:textId="77777777" w:rsidR="0031050D"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272276">
        <w:rPr>
          <w:rFonts w:asciiTheme="minorHAnsi" w:hAnsiTheme="minorHAnsi" w:cstheme="minorHAnsi"/>
        </w:rPr>
        <w:t>Realizar los ajustes necesarios al plan de atención.</w:t>
      </w:r>
    </w:p>
    <w:p w14:paraId="1D3D0349" w14:textId="77777777" w:rsidR="00272276" w:rsidRDefault="0031050D"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sidRPr="0031050D">
        <w:rPr>
          <w:rFonts w:asciiTheme="minorHAnsi" w:hAnsiTheme="minorHAnsi" w:cstheme="minorHAnsi"/>
        </w:rPr>
        <w:t xml:space="preserve">Presentar periódicamente un informe de actividades realizadas al </w:t>
      </w:r>
      <w:proofErr w:type="gramStart"/>
      <w:r w:rsidRPr="0031050D">
        <w:rPr>
          <w:rFonts w:asciiTheme="minorHAnsi" w:hAnsiTheme="minorHAnsi" w:cstheme="minorHAnsi"/>
        </w:rPr>
        <w:t>Jefe</w:t>
      </w:r>
      <w:proofErr w:type="gramEnd"/>
      <w:r w:rsidRPr="0031050D">
        <w:rPr>
          <w:rFonts w:asciiTheme="minorHAnsi" w:hAnsiTheme="minorHAnsi" w:cstheme="minorHAnsi"/>
        </w:rPr>
        <w:t xml:space="preserve"> de la Brigada</w:t>
      </w:r>
      <w:r w:rsidR="00272276" w:rsidRPr="0031050D">
        <w:rPr>
          <w:rFonts w:asciiTheme="minorHAnsi" w:hAnsiTheme="minorHAnsi" w:cstheme="minorHAnsi"/>
        </w:rPr>
        <w:t>.</w:t>
      </w:r>
    </w:p>
    <w:p w14:paraId="38E133CB" w14:textId="461346F7" w:rsidR="00C00521" w:rsidRDefault="00C00521"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Pr>
          <w:rFonts w:asciiTheme="minorHAnsi" w:hAnsiTheme="minorHAnsi" w:cstheme="minorHAnsi"/>
        </w:rPr>
        <w:t>Cada brigadista tiene en su poder un silbato que se acciona en caso de emergencia o ejercicio de simulacro</w:t>
      </w:r>
    </w:p>
    <w:p w14:paraId="3DE3BCD3" w14:textId="7C2D526A" w:rsidR="00465F4F" w:rsidRPr="0031050D" w:rsidRDefault="00465F4F" w:rsidP="00166DAF">
      <w:pPr>
        <w:numPr>
          <w:ilvl w:val="0"/>
          <w:numId w:val="26"/>
        </w:numPr>
        <w:overflowPunct w:val="0"/>
        <w:autoSpaceDE w:val="0"/>
        <w:autoSpaceDN w:val="0"/>
        <w:adjustRightInd w:val="0"/>
        <w:ind w:left="0" w:firstLine="0"/>
        <w:jc w:val="both"/>
        <w:textAlignment w:val="baseline"/>
        <w:rPr>
          <w:rFonts w:asciiTheme="minorHAnsi" w:hAnsiTheme="minorHAnsi" w:cstheme="minorHAnsi"/>
        </w:rPr>
      </w:pPr>
      <w:r>
        <w:rPr>
          <w:rFonts w:asciiTheme="minorHAnsi" w:hAnsiTheme="minorHAnsi" w:cstheme="minorHAnsi"/>
        </w:rPr>
        <w:t>El equipo de brigada de emergencias cuenta con silbatos para alertar al personal en caso de emergencia o durante los ejercicios de simulacros.</w:t>
      </w:r>
    </w:p>
    <w:p w14:paraId="48B3C8B5" w14:textId="77777777" w:rsidR="00272276" w:rsidRPr="00272276" w:rsidRDefault="00272276" w:rsidP="00F63EA1">
      <w:pPr>
        <w:overflowPunct w:val="0"/>
        <w:autoSpaceDE w:val="0"/>
        <w:autoSpaceDN w:val="0"/>
        <w:adjustRightInd w:val="0"/>
        <w:jc w:val="both"/>
        <w:textAlignment w:val="baseline"/>
        <w:rPr>
          <w:rFonts w:asciiTheme="minorHAnsi" w:hAnsiTheme="minorHAnsi" w:cstheme="minorHAnsi"/>
        </w:rPr>
      </w:pPr>
    </w:p>
    <w:p w14:paraId="3427A2A5" w14:textId="77777777" w:rsidR="00272276" w:rsidRPr="00272276" w:rsidRDefault="00272276" w:rsidP="00F63EA1">
      <w:pPr>
        <w:jc w:val="both"/>
        <w:rPr>
          <w:rFonts w:asciiTheme="minorHAnsi" w:hAnsiTheme="minorHAnsi" w:cstheme="minorHAnsi"/>
        </w:rPr>
      </w:pPr>
      <w:r w:rsidRPr="00272276">
        <w:rPr>
          <w:rFonts w:asciiTheme="minorHAnsi" w:hAnsiTheme="minorHAnsi" w:cstheme="minorHAnsi"/>
          <w:b/>
          <w:snapToGrid w:val="0"/>
          <w:color w:val="000000"/>
        </w:rPr>
        <w:t>LIDER DE EVACUACIÓN</w:t>
      </w:r>
    </w:p>
    <w:p w14:paraId="6F975414" w14:textId="77777777" w:rsidR="00272276" w:rsidRPr="00272276" w:rsidRDefault="00272276" w:rsidP="00166DAF">
      <w:pPr>
        <w:numPr>
          <w:ilvl w:val="0"/>
          <w:numId w:val="24"/>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Al darse la orden de evacuación, convocar, animar, dirigir a las personas a su cargo por las rutas establecidas y hacia las salidas designadas.</w:t>
      </w:r>
    </w:p>
    <w:p w14:paraId="1B816FB0" w14:textId="77777777" w:rsidR="00272276" w:rsidRPr="00272276" w:rsidRDefault="00272276" w:rsidP="00166DAF">
      <w:pPr>
        <w:numPr>
          <w:ilvl w:val="0"/>
          <w:numId w:val="24"/>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Recordar permanentemente la ruta de evacuación y el Sitio de reunión Final, recordar la orden de no devolverse y de no retornar a las instalaciones hasta tanto no sean autorizados por su conducto.</w:t>
      </w:r>
    </w:p>
    <w:p w14:paraId="4FA6867B" w14:textId="77777777" w:rsidR="00272276" w:rsidRPr="00272276" w:rsidRDefault="00272276" w:rsidP="00166DAF">
      <w:pPr>
        <w:numPr>
          <w:ilvl w:val="0"/>
          <w:numId w:val="24"/>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Tomar nota de las observaciones obtenidas durante el desplazamiento, especialmente, lesionados, fuegos o daños en las instalaciones y estructuras.</w:t>
      </w:r>
    </w:p>
    <w:p w14:paraId="42820AD4" w14:textId="77777777" w:rsidR="00272276" w:rsidRPr="00272276" w:rsidRDefault="00272276" w:rsidP="00166DAF">
      <w:pPr>
        <w:numPr>
          <w:ilvl w:val="0"/>
          <w:numId w:val="24"/>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 xml:space="preserve">Al llegar al Sitio de Reunión establecido para su área, tomar lista de los evacuados, verificar quienes no evacuaron y quienes no estaban en la empresa al momento de la alarma, interrogar a las personas sobre aspectos encontrados durante el proceso de salida, esto es: lesionados, muertos, daños en instalaciones o estructuras. </w:t>
      </w:r>
    </w:p>
    <w:p w14:paraId="11E6414F" w14:textId="77777777" w:rsidR="00272276" w:rsidRPr="00272276" w:rsidRDefault="00272276" w:rsidP="00166DAF">
      <w:pPr>
        <w:numPr>
          <w:ilvl w:val="0"/>
          <w:numId w:val="24"/>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Registrar estos datos en su listado de personas cargo</w:t>
      </w:r>
    </w:p>
    <w:p w14:paraId="49642274" w14:textId="77777777" w:rsidR="00272276" w:rsidRPr="00272276" w:rsidRDefault="00272276" w:rsidP="00166DAF">
      <w:pPr>
        <w:numPr>
          <w:ilvl w:val="0"/>
          <w:numId w:val="24"/>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Reportar a los brigadistas los datos recolectados, especialmente lo que tiene que ver con victimas observadas, incendios, daños en instalaciones y/o daños estructurales o de mampostería. Además, el número de evacuados, número de personas que no evacuaron y número de personas que no estaban al interior al momento de evacuar.</w:t>
      </w:r>
    </w:p>
    <w:p w14:paraId="218AA32B" w14:textId="77777777" w:rsidR="00272276" w:rsidRPr="00272276" w:rsidRDefault="00272276" w:rsidP="00166DAF">
      <w:pPr>
        <w:numPr>
          <w:ilvl w:val="0"/>
          <w:numId w:val="24"/>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 xml:space="preserve">No permitir el reingreso a la empresa hasta tanto no sea autorizados por el </w:t>
      </w:r>
      <w:proofErr w:type="gramStart"/>
      <w:r w:rsidRPr="00272276">
        <w:rPr>
          <w:rFonts w:asciiTheme="minorHAnsi" w:hAnsiTheme="minorHAnsi" w:cstheme="minorHAnsi"/>
          <w:snapToGrid w:val="0"/>
          <w:color w:val="000000"/>
        </w:rPr>
        <w:t>Comandante</w:t>
      </w:r>
      <w:proofErr w:type="gramEnd"/>
      <w:r w:rsidRPr="00272276">
        <w:rPr>
          <w:rFonts w:asciiTheme="minorHAnsi" w:hAnsiTheme="minorHAnsi" w:cstheme="minorHAnsi"/>
          <w:snapToGrid w:val="0"/>
          <w:color w:val="000000"/>
        </w:rPr>
        <w:t xml:space="preserve"> de Incidentes. </w:t>
      </w:r>
    </w:p>
    <w:p w14:paraId="5EA27918" w14:textId="77777777" w:rsidR="00272276" w:rsidRPr="00272276" w:rsidRDefault="00272276" w:rsidP="00F63EA1">
      <w:pPr>
        <w:jc w:val="both"/>
        <w:rPr>
          <w:rFonts w:asciiTheme="minorHAnsi" w:hAnsiTheme="minorHAnsi" w:cstheme="minorHAnsi"/>
          <w:snapToGrid w:val="0"/>
          <w:color w:val="000000"/>
        </w:rPr>
      </w:pPr>
    </w:p>
    <w:p w14:paraId="1A0C6AB5" w14:textId="77777777" w:rsidR="00272276" w:rsidRPr="00272276" w:rsidRDefault="0031050D" w:rsidP="00F63EA1">
      <w:pPr>
        <w:jc w:val="both"/>
        <w:rPr>
          <w:rFonts w:asciiTheme="minorHAnsi" w:hAnsiTheme="minorHAnsi" w:cstheme="minorHAnsi"/>
          <w:snapToGrid w:val="0"/>
        </w:rPr>
      </w:pPr>
      <w:r>
        <w:rPr>
          <w:rFonts w:asciiTheme="minorHAnsi" w:hAnsiTheme="minorHAnsi" w:cstheme="minorHAnsi"/>
          <w:b/>
          <w:snapToGrid w:val="0"/>
          <w:color w:val="000000"/>
        </w:rPr>
        <w:t>PERSONAL EN GENERAL</w:t>
      </w:r>
    </w:p>
    <w:p w14:paraId="69666530"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Se deben reportar al líder de Evacuación o monitor de grupo</w:t>
      </w:r>
    </w:p>
    <w:p w14:paraId="1844CE90"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 xml:space="preserve">Pare la tarea o labor que está ejecutando. </w:t>
      </w:r>
    </w:p>
    <w:p w14:paraId="22B521E9"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Apague el equipo o máquina que está operando.</w:t>
      </w:r>
    </w:p>
    <w:p w14:paraId="19E2B8F2"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Tome su bolso o maletín.</w:t>
      </w:r>
    </w:p>
    <w:p w14:paraId="29DDD277"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Si tiene un visitante invítelo a evacuar con usted, explíquele que está pasando.</w:t>
      </w:r>
    </w:p>
    <w:p w14:paraId="3DDFDBB3"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Al dejar su oficina apague la luz y cierre la puerta.</w:t>
      </w:r>
    </w:p>
    <w:p w14:paraId="4FFC2BE8"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Busque su ruta de evacuación, no se devuelva por ningún motivo.</w:t>
      </w:r>
    </w:p>
    <w:p w14:paraId="182D40DF"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lastRenderedPageBreak/>
        <w:t>Si observa personas incapacitadas o discapacitadas ayúdelas a evacuar, pida ayuda a otros.</w:t>
      </w:r>
    </w:p>
    <w:p w14:paraId="1B1E5978"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Si observa lesionados o incendios, no intente hacer nada, avise al brigadista más cercano, la brigada de emergencias se encargará de ello.</w:t>
      </w:r>
    </w:p>
    <w:p w14:paraId="765B1BBE"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Tome nota mental de las situaciones que observe especialmente lesionados, incendios, daños en instalaciones o daños estructurales.</w:t>
      </w:r>
    </w:p>
    <w:p w14:paraId="20444F59"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Inste a sus compañeros a evacuar con prontitud, pero sin correr, camine siempre que pueda por la derecha, use los pasamanos de las escaleras.</w:t>
      </w:r>
    </w:p>
    <w:p w14:paraId="77A4BE9A"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Al llegar al sitio de reunión final, este atento al llamado a lista conteste con voz firme y fuerte, si observo situaciones anormales, repórtelas.</w:t>
      </w:r>
    </w:p>
    <w:p w14:paraId="06311FC5"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No regrese a su puesto de trabajo hasta tanto no sea autorizado.</w:t>
      </w:r>
    </w:p>
    <w:p w14:paraId="259C8BEE"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No se retire del Sitio de reunión sin ser autorizado.</w:t>
      </w:r>
    </w:p>
    <w:p w14:paraId="01B0E841"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Si observa problemas de salud en uno de sus compañeros o en usted mismo, no intente ayudar repórtelo al líder de evacuación.</w:t>
      </w:r>
    </w:p>
    <w:p w14:paraId="7ACAC154"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Espere con calma la orden de regresar o de retirarse para ir a su casa.</w:t>
      </w:r>
    </w:p>
    <w:p w14:paraId="4F67AACE"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Si es solicitada su ayuda, para apoyar las labores de la emergencia y está en capacidad física y emocional de hacerlo, hágalo toda la ayuda es bienvenida.</w:t>
      </w:r>
    </w:p>
    <w:p w14:paraId="571071FB" w14:textId="77777777" w:rsidR="00272276" w:rsidRPr="00272276" w:rsidRDefault="00272276" w:rsidP="00166DAF">
      <w:pPr>
        <w:numPr>
          <w:ilvl w:val="0"/>
          <w:numId w:val="25"/>
        </w:numPr>
        <w:tabs>
          <w:tab w:val="left" w:pos="284"/>
        </w:tabs>
        <w:ind w:left="0" w:firstLine="0"/>
        <w:jc w:val="both"/>
        <w:rPr>
          <w:rFonts w:asciiTheme="minorHAnsi" w:hAnsiTheme="minorHAnsi" w:cstheme="minorHAnsi"/>
          <w:snapToGrid w:val="0"/>
          <w:color w:val="000000"/>
        </w:rPr>
      </w:pPr>
      <w:r w:rsidRPr="00272276">
        <w:rPr>
          <w:rFonts w:asciiTheme="minorHAnsi" w:hAnsiTheme="minorHAnsi" w:cstheme="minorHAnsi"/>
          <w:snapToGrid w:val="0"/>
          <w:color w:val="000000"/>
        </w:rPr>
        <w:t>Las demás que le solicite su líder de evacuación.</w:t>
      </w:r>
    </w:p>
    <w:p w14:paraId="2CF19F86" w14:textId="77777777" w:rsidR="00272276" w:rsidRDefault="00272276" w:rsidP="00272276"/>
    <w:p w14:paraId="4C819C63" w14:textId="77777777" w:rsidR="00272276" w:rsidRDefault="00272276" w:rsidP="00272276">
      <w:pPr>
        <w:ind w:left="1080"/>
        <w:rPr>
          <w:b/>
        </w:rPr>
      </w:pPr>
    </w:p>
    <w:p w14:paraId="23597176" w14:textId="77777777" w:rsidR="005A6365" w:rsidRDefault="00272276" w:rsidP="00272276">
      <w:pPr>
        <w:spacing w:line="276" w:lineRule="auto"/>
        <w:jc w:val="both"/>
        <w:rPr>
          <w:rFonts w:asciiTheme="minorHAnsi" w:hAnsiTheme="minorHAnsi" w:cs="Arial"/>
          <w:lang w:val="es-MX"/>
        </w:rPr>
      </w:pPr>
      <w:r>
        <w:rPr>
          <w:highlight w:val="lightGray"/>
        </w:rPr>
        <w:br w:type="page"/>
      </w:r>
    </w:p>
    <w:p w14:paraId="39627A22" w14:textId="6A2B13AC" w:rsidR="005A6365" w:rsidRPr="003B546D" w:rsidRDefault="003B546D" w:rsidP="003B546D">
      <w:pPr>
        <w:spacing w:line="276" w:lineRule="auto"/>
        <w:jc w:val="center"/>
        <w:rPr>
          <w:rFonts w:asciiTheme="minorHAnsi" w:hAnsiTheme="minorHAnsi" w:cs="Arial"/>
          <w:b/>
          <w:lang w:val="es-MX"/>
        </w:rPr>
      </w:pPr>
      <w:r w:rsidRPr="003B546D">
        <w:rPr>
          <w:rFonts w:asciiTheme="minorHAnsi" w:hAnsiTheme="minorHAnsi" w:cs="Arial"/>
          <w:b/>
          <w:lang w:val="es-MX"/>
        </w:rPr>
        <w:lastRenderedPageBreak/>
        <w:t>8. PROCEDIMIENTOS OPERATIVOS NOR</w:t>
      </w:r>
      <w:r w:rsidR="006627F8">
        <w:rPr>
          <w:rFonts w:asciiTheme="minorHAnsi" w:hAnsiTheme="minorHAnsi" w:cs="Arial"/>
          <w:b/>
          <w:lang w:val="es-MX"/>
        </w:rPr>
        <w:t>MA</w:t>
      </w:r>
      <w:r w:rsidRPr="003B546D">
        <w:rPr>
          <w:rFonts w:asciiTheme="minorHAnsi" w:hAnsiTheme="minorHAnsi" w:cs="Arial"/>
          <w:b/>
          <w:lang w:val="es-MX"/>
        </w:rPr>
        <w:t>LIZADOS</w:t>
      </w:r>
      <w:r w:rsidR="00284CF3">
        <w:rPr>
          <w:rFonts w:asciiTheme="minorHAnsi" w:hAnsiTheme="minorHAnsi" w:cs="Arial"/>
          <w:b/>
          <w:lang w:val="es-MX"/>
        </w:rPr>
        <w:t>- PON’S</w:t>
      </w:r>
    </w:p>
    <w:p w14:paraId="11F44205" w14:textId="77777777" w:rsidR="005A6365" w:rsidRDefault="005A6365" w:rsidP="005A6365">
      <w:pPr>
        <w:spacing w:line="276" w:lineRule="auto"/>
        <w:jc w:val="both"/>
        <w:rPr>
          <w:rFonts w:asciiTheme="minorHAnsi" w:hAnsiTheme="minorHAnsi"/>
        </w:rPr>
      </w:pPr>
    </w:p>
    <w:p w14:paraId="62958139" w14:textId="3A476196" w:rsidR="00792AAA" w:rsidRDefault="00CE4E7A" w:rsidP="005A6365">
      <w:pPr>
        <w:spacing w:line="276" w:lineRule="auto"/>
        <w:jc w:val="both"/>
        <w:rPr>
          <w:rFonts w:asciiTheme="minorHAnsi" w:hAnsiTheme="minorHAnsi"/>
        </w:rPr>
      </w:pPr>
      <w:r>
        <w:rPr>
          <w:rFonts w:asciiTheme="minorHAnsi" w:hAnsiTheme="minorHAnsi"/>
        </w:rPr>
        <w:t>Las recomendaciones y procedimientos se encuentran en el documento “Protocolo cómo actuar en caso de” FL</w:t>
      </w:r>
      <w:r w:rsidR="006501E6">
        <w:rPr>
          <w:rFonts w:asciiTheme="minorHAnsi" w:hAnsiTheme="minorHAnsi"/>
        </w:rPr>
        <w:t>.</w:t>
      </w:r>
    </w:p>
    <w:p w14:paraId="56910A1B" w14:textId="153D8DA5" w:rsidR="006627F8" w:rsidRDefault="006627F8" w:rsidP="005A6365">
      <w:pPr>
        <w:spacing w:line="276" w:lineRule="auto"/>
        <w:jc w:val="both"/>
        <w:rPr>
          <w:rFonts w:asciiTheme="minorHAnsi" w:hAnsiTheme="minorHAnsi"/>
        </w:rPr>
      </w:pPr>
    </w:p>
    <w:p w14:paraId="756FBE17" w14:textId="73EF8223" w:rsidR="006627F8" w:rsidRDefault="006627F8" w:rsidP="005A6365">
      <w:pPr>
        <w:spacing w:line="276" w:lineRule="auto"/>
        <w:jc w:val="both"/>
        <w:rPr>
          <w:rFonts w:asciiTheme="minorHAnsi" w:hAnsiTheme="minorHAnsi"/>
        </w:rPr>
      </w:pPr>
      <w:r>
        <w:rPr>
          <w:rFonts w:asciiTheme="minorHAnsi" w:hAnsiTheme="minorHAnsi"/>
        </w:rPr>
        <w:t>Adicionalmente se mencionan algunos de ellos:</w:t>
      </w:r>
    </w:p>
    <w:p w14:paraId="46607F5C" w14:textId="7F02D5FE" w:rsidR="006627F8" w:rsidRDefault="006627F8" w:rsidP="005A6365">
      <w:pPr>
        <w:spacing w:line="276" w:lineRule="auto"/>
        <w:jc w:val="both"/>
        <w:rPr>
          <w:rFonts w:asciiTheme="minorHAnsi" w:hAnsiTheme="minorHAnsi"/>
        </w:rPr>
      </w:pPr>
    </w:p>
    <w:p w14:paraId="14E47B5D" w14:textId="77777777" w:rsidR="006627F8" w:rsidRPr="00363CA1" w:rsidRDefault="006627F8" w:rsidP="006627F8">
      <w:pPr>
        <w:pStyle w:val="Ttulo2"/>
        <w:jc w:val="center"/>
        <w:rPr>
          <w:rFonts w:cs="Arial"/>
        </w:rPr>
      </w:pPr>
      <w:bookmarkStart w:id="14" w:name="_Toc390076604"/>
      <w:bookmarkStart w:id="15" w:name="_Toc459639246"/>
      <w:r w:rsidRPr="00363CA1">
        <w:rPr>
          <w:rFonts w:eastAsia="Calibri" w:cs="Arial"/>
        </w:rPr>
        <w:t xml:space="preserve">PROCEDIMIENTO GENERAL EN CASO DE </w:t>
      </w:r>
      <w:r w:rsidRPr="00363CA1">
        <w:rPr>
          <w:rFonts w:cs="Arial"/>
        </w:rPr>
        <w:t>MOVIMIENTOS SISMICOS</w:t>
      </w:r>
      <w:bookmarkEnd w:id="14"/>
      <w:bookmarkEnd w:id="15"/>
    </w:p>
    <w:p w14:paraId="1C5D5FD3" w14:textId="77777777" w:rsidR="006627F8" w:rsidRPr="00363CA1" w:rsidRDefault="006627F8" w:rsidP="006627F8">
      <w:pPr>
        <w:tabs>
          <w:tab w:val="left" w:pos="3074"/>
        </w:tabs>
        <w:rPr>
          <w:rFonts w:ascii="Arial" w:hAnsi="Arial" w:cs="Arial"/>
        </w:rPr>
      </w:pPr>
      <w:r>
        <w:rPr>
          <w:rFonts w:ascii="Arial" w:hAnsi="Arial" w:cs="Arial"/>
        </w:rP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0"/>
        <w:gridCol w:w="7805"/>
      </w:tblGrid>
      <w:tr w:rsidR="006627F8" w:rsidRPr="00363CA1" w14:paraId="279B78B1" w14:textId="77777777" w:rsidTr="00D93639">
        <w:trPr>
          <w:trHeight w:val="501"/>
          <w:tblHeader/>
        </w:trPr>
        <w:tc>
          <w:tcPr>
            <w:tcW w:w="5000" w:type="pct"/>
            <w:gridSpan w:val="2"/>
            <w:shd w:val="clear" w:color="auto" w:fill="D9D9D9"/>
            <w:vAlign w:val="center"/>
          </w:tcPr>
          <w:p w14:paraId="4531EE9B" w14:textId="77777777" w:rsidR="006627F8" w:rsidRPr="00363CA1" w:rsidRDefault="006627F8" w:rsidP="00D93639">
            <w:pPr>
              <w:pStyle w:val="Default"/>
              <w:jc w:val="center"/>
              <w:rPr>
                <w:rFonts w:ascii="Arial" w:hAnsi="Arial" w:cs="Arial"/>
                <w:b/>
                <w:sz w:val="22"/>
                <w:szCs w:val="22"/>
              </w:rPr>
            </w:pPr>
            <w:r w:rsidRPr="00363CA1">
              <w:rPr>
                <w:rFonts w:ascii="Arial" w:hAnsi="Arial" w:cs="Arial"/>
                <w:b/>
                <w:sz w:val="22"/>
                <w:szCs w:val="22"/>
              </w:rPr>
              <w:t>Procedimiento para movimientos sísmicos</w:t>
            </w:r>
          </w:p>
        </w:tc>
      </w:tr>
      <w:tr w:rsidR="006627F8" w:rsidRPr="00363CA1" w14:paraId="45019F19" w14:textId="77777777" w:rsidTr="00D93639">
        <w:trPr>
          <w:trHeight w:val="501"/>
        </w:trPr>
        <w:tc>
          <w:tcPr>
            <w:tcW w:w="1060" w:type="pct"/>
            <w:shd w:val="clear" w:color="auto" w:fill="D9D9D9"/>
            <w:vAlign w:val="center"/>
          </w:tcPr>
          <w:p w14:paraId="1271E39D" w14:textId="77777777" w:rsidR="006627F8" w:rsidRPr="00363CA1" w:rsidRDefault="006627F8" w:rsidP="00D93639">
            <w:pPr>
              <w:rPr>
                <w:rFonts w:ascii="Arial" w:hAnsi="Arial" w:cs="Arial"/>
                <w:b/>
                <w:sz w:val="22"/>
                <w:szCs w:val="22"/>
              </w:rPr>
            </w:pPr>
            <w:r w:rsidRPr="00363CA1">
              <w:rPr>
                <w:rFonts w:ascii="Arial" w:hAnsi="Arial" w:cs="Arial"/>
                <w:b/>
                <w:sz w:val="22"/>
                <w:szCs w:val="22"/>
              </w:rPr>
              <w:t>Objetivos</w:t>
            </w:r>
          </w:p>
        </w:tc>
        <w:tc>
          <w:tcPr>
            <w:tcW w:w="3940" w:type="pct"/>
            <w:vAlign w:val="center"/>
          </w:tcPr>
          <w:p w14:paraId="3635B230" w14:textId="77777777" w:rsidR="006627F8" w:rsidRPr="00363CA1" w:rsidRDefault="006627F8" w:rsidP="00D93639">
            <w:pPr>
              <w:pStyle w:val="Default"/>
              <w:jc w:val="both"/>
              <w:rPr>
                <w:rFonts w:ascii="Arial" w:hAnsi="Arial" w:cs="Arial"/>
                <w:sz w:val="22"/>
                <w:szCs w:val="22"/>
              </w:rPr>
            </w:pPr>
            <w:r w:rsidRPr="00363CA1">
              <w:rPr>
                <w:rFonts w:ascii="Arial" w:hAnsi="Arial" w:cs="Arial"/>
                <w:sz w:val="22"/>
                <w:szCs w:val="22"/>
              </w:rPr>
              <w:t>Establecer Procedimientos Operativos Normalizados en caso de sismo</w:t>
            </w:r>
            <w:r>
              <w:rPr>
                <w:rFonts w:ascii="Arial" w:hAnsi="Arial" w:cs="Arial"/>
                <w:sz w:val="22"/>
                <w:szCs w:val="22"/>
              </w:rPr>
              <w:t xml:space="preserve"> o terremoto</w:t>
            </w:r>
            <w:r w:rsidRPr="00363CA1">
              <w:rPr>
                <w:rFonts w:ascii="Arial" w:hAnsi="Arial" w:cs="Arial"/>
                <w:sz w:val="22"/>
                <w:szCs w:val="22"/>
              </w:rPr>
              <w:t xml:space="preserve">. </w:t>
            </w:r>
          </w:p>
        </w:tc>
      </w:tr>
      <w:tr w:rsidR="006627F8" w:rsidRPr="00363CA1" w14:paraId="28393A6B" w14:textId="77777777" w:rsidTr="00D93639">
        <w:tc>
          <w:tcPr>
            <w:tcW w:w="1060" w:type="pct"/>
            <w:shd w:val="clear" w:color="auto" w:fill="D9D9D9"/>
            <w:vAlign w:val="center"/>
          </w:tcPr>
          <w:p w14:paraId="6A415CBE"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t>Público en general</w:t>
            </w:r>
          </w:p>
        </w:tc>
        <w:tc>
          <w:tcPr>
            <w:tcW w:w="3940" w:type="pct"/>
            <w:vAlign w:val="center"/>
          </w:tcPr>
          <w:p w14:paraId="688FDCFB" w14:textId="77777777" w:rsidR="006627F8" w:rsidRPr="00363CA1" w:rsidRDefault="006627F8" w:rsidP="00D93639">
            <w:pPr>
              <w:rPr>
                <w:rFonts w:ascii="Arial" w:hAnsi="Arial" w:cs="Arial"/>
                <w:b/>
                <w:sz w:val="22"/>
                <w:szCs w:val="22"/>
              </w:rPr>
            </w:pPr>
            <w:r w:rsidRPr="00363CA1">
              <w:rPr>
                <w:rFonts w:ascii="Arial" w:hAnsi="Arial" w:cs="Arial"/>
                <w:b/>
                <w:sz w:val="22"/>
                <w:szCs w:val="22"/>
              </w:rPr>
              <w:t xml:space="preserve">SI USTED ESTA EN LAS INSTALACIONES Y SE PRESENTA UN </w:t>
            </w:r>
            <w:r>
              <w:rPr>
                <w:rFonts w:ascii="Arial" w:hAnsi="Arial" w:cs="Arial"/>
                <w:b/>
                <w:sz w:val="22"/>
                <w:szCs w:val="22"/>
              </w:rPr>
              <w:t xml:space="preserve">SISMO O </w:t>
            </w:r>
            <w:r w:rsidRPr="00363CA1">
              <w:rPr>
                <w:rFonts w:ascii="Arial" w:hAnsi="Arial" w:cs="Arial"/>
                <w:b/>
                <w:sz w:val="22"/>
                <w:szCs w:val="22"/>
              </w:rPr>
              <w:t>TERREMOTO, DEBE:</w:t>
            </w:r>
          </w:p>
          <w:p w14:paraId="721D81F7" w14:textId="77777777" w:rsidR="006627F8" w:rsidRDefault="006627F8" w:rsidP="00166DAF">
            <w:pPr>
              <w:pStyle w:val="Prrafodelista"/>
              <w:numPr>
                <w:ilvl w:val="0"/>
                <w:numId w:val="31"/>
              </w:numPr>
              <w:jc w:val="both"/>
              <w:rPr>
                <w:rFonts w:ascii="Arial" w:hAnsi="Arial" w:cs="Arial"/>
                <w:sz w:val="22"/>
                <w:szCs w:val="22"/>
              </w:rPr>
            </w:pPr>
            <w:r w:rsidRPr="00363CA1">
              <w:rPr>
                <w:rFonts w:ascii="Arial" w:hAnsi="Arial" w:cs="Arial"/>
                <w:sz w:val="22"/>
                <w:szCs w:val="22"/>
              </w:rPr>
              <w:t xml:space="preserve">Mantenga la calma, no grite, no corra precipitadamente, no genere pánico. </w:t>
            </w:r>
          </w:p>
          <w:p w14:paraId="710FD970" w14:textId="77777777" w:rsidR="006627F8" w:rsidRPr="00363CA1" w:rsidRDefault="006627F8" w:rsidP="00166DAF">
            <w:pPr>
              <w:pStyle w:val="Prrafodelista"/>
              <w:numPr>
                <w:ilvl w:val="0"/>
                <w:numId w:val="31"/>
              </w:numPr>
              <w:jc w:val="both"/>
              <w:rPr>
                <w:rFonts w:ascii="Arial" w:hAnsi="Arial" w:cs="Arial"/>
                <w:sz w:val="22"/>
                <w:szCs w:val="22"/>
              </w:rPr>
            </w:pPr>
            <w:r w:rsidRPr="00363CA1">
              <w:rPr>
                <w:rFonts w:ascii="Arial" w:hAnsi="Arial" w:cs="Arial"/>
                <w:sz w:val="22"/>
                <w:szCs w:val="22"/>
              </w:rPr>
              <w:t>Interrumpir inmediatamente las actividades que está realizando.</w:t>
            </w:r>
          </w:p>
          <w:p w14:paraId="08158F82" w14:textId="06493B80" w:rsidR="006627F8" w:rsidRPr="00A167B5" w:rsidRDefault="006627F8" w:rsidP="00166DAF">
            <w:pPr>
              <w:pStyle w:val="Prrafodelista"/>
              <w:numPr>
                <w:ilvl w:val="0"/>
                <w:numId w:val="31"/>
              </w:numPr>
              <w:jc w:val="both"/>
              <w:rPr>
                <w:rFonts w:ascii="Arial" w:hAnsi="Arial" w:cs="Arial"/>
                <w:sz w:val="22"/>
                <w:szCs w:val="22"/>
              </w:rPr>
            </w:pPr>
            <w:r w:rsidRPr="00A167B5">
              <w:rPr>
                <w:rFonts w:ascii="Arial" w:hAnsi="Arial" w:cs="Arial"/>
                <w:sz w:val="22"/>
                <w:szCs w:val="22"/>
              </w:rPr>
              <w:t xml:space="preserve">Si está dentro de una estructura </w:t>
            </w:r>
            <w:r>
              <w:rPr>
                <w:rFonts w:ascii="Arial" w:hAnsi="Arial" w:cs="Arial"/>
                <w:sz w:val="22"/>
                <w:szCs w:val="22"/>
              </w:rPr>
              <w:t>en la que puedan caer escombr</w:t>
            </w:r>
            <w:r w:rsidR="006501E6">
              <w:rPr>
                <w:rFonts w:ascii="Arial" w:hAnsi="Arial" w:cs="Arial"/>
                <w:sz w:val="22"/>
                <w:szCs w:val="22"/>
              </w:rPr>
              <w:t>o</w:t>
            </w:r>
            <w:r>
              <w:rPr>
                <w:rFonts w:ascii="Arial" w:hAnsi="Arial" w:cs="Arial"/>
                <w:sz w:val="22"/>
                <w:szCs w:val="22"/>
              </w:rPr>
              <w:t>s que lo puedan afectar,</w:t>
            </w:r>
            <w:r w:rsidRPr="00A167B5">
              <w:rPr>
                <w:rFonts w:ascii="Arial" w:hAnsi="Arial" w:cs="Arial"/>
                <w:sz w:val="22"/>
                <w:szCs w:val="22"/>
              </w:rPr>
              <w:t xml:space="preserve"> </w:t>
            </w:r>
            <w:r>
              <w:rPr>
                <w:rFonts w:ascii="Arial" w:hAnsi="Arial" w:cs="Arial"/>
                <w:sz w:val="22"/>
                <w:szCs w:val="22"/>
              </w:rPr>
              <w:t>u</w:t>
            </w:r>
            <w:r w:rsidRPr="00A167B5">
              <w:rPr>
                <w:rFonts w:ascii="Arial" w:hAnsi="Arial" w:cs="Arial"/>
                <w:sz w:val="22"/>
                <w:szCs w:val="22"/>
              </w:rPr>
              <w:t>tilice la metodología de: “Me agacho, me cubro y me agarro” o sea debajo de, posicionándose en cuclillas cubriéndose la cabeza</w:t>
            </w:r>
            <w:r>
              <w:rPr>
                <w:rFonts w:ascii="Arial" w:hAnsi="Arial" w:cs="Arial"/>
                <w:sz w:val="22"/>
                <w:szCs w:val="22"/>
              </w:rPr>
              <w:t xml:space="preserve">. </w:t>
            </w:r>
            <w:r w:rsidRPr="00A167B5">
              <w:rPr>
                <w:rFonts w:ascii="Arial" w:hAnsi="Arial" w:cs="Arial"/>
                <w:sz w:val="22"/>
                <w:szCs w:val="22"/>
              </w:rPr>
              <w:t xml:space="preserve">Buscar su refugio bajo escritorios, mesas o al lado estructuras fuertes como columnas o muros en concreto y lejos de objetos pesados, colgantes o cortantes, paredes livianas o </w:t>
            </w:r>
            <w:proofErr w:type="gramStart"/>
            <w:r w:rsidRPr="00A167B5">
              <w:rPr>
                <w:rFonts w:ascii="Arial" w:hAnsi="Arial" w:cs="Arial"/>
                <w:sz w:val="22"/>
                <w:szCs w:val="22"/>
              </w:rPr>
              <w:t>pre fabricadas</w:t>
            </w:r>
            <w:proofErr w:type="gramEnd"/>
            <w:r>
              <w:rPr>
                <w:rFonts w:ascii="Arial" w:hAnsi="Arial" w:cs="Arial"/>
                <w:sz w:val="22"/>
                <w:szCs w:val="22"/>
              </w:rPr>
              <w:t>:</w:t>
            </w:r>
          </w:p>
          <w:p w14:paraId="3E2F1E68" w14:textId="77777777" w:rsidR="006627F8" w:rsidRPr="00363CA1" w:rsidRDefault="006627F8" w:rsidP="00D93639">
            <w:pPr>
              <w:jc w:val="center"/>
              <w:rPr>
                <w:rFonts w:ascii="Arial" w:hAnsi="Arial" w:cs="Arial"/>
                <w:sz w:val="22"/>
                <w:szCs w:val="22"/>
              </w:rPr>
            </w:pPr>
            <w:r>
              <w:rPr>
                <w:rFonts w:ascii="Arial" w:hAnsi="Arial" w:cs="Arial"/>
                <w:noProof/>
                <w:sz w:val="22"/>
                <w:szCs w:val="22"/>
                <w:lang w:val="en-US"/>
              </w:rPr>
              <w:drawing>
                <wp:inline distT="0" distB="0" distL="0" distR="0" wp14:anchorId="086D7534" wp14:editId="1B039F97">
                  <wp:extent cx="1613513" cy="659227"/>
                  <wp:effectExtent l="0" t="0" r="6350" b="7620"/>
                  <wp:docPr id="575" name="Imagen 575" descr="Interfaz de usuario gráfica, Aplicación,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Imagen 575" descr="Interfaz de usuario gráfica, Aplicación, Sitio web&#10;&#10;Descripción generada automáticamente"/>
                          <pic:cNvPicPr/>
                        </pic:nvPicPr>
                        <pic:blipFill rotWithShape="1">
                          <a:blip r:embed="rId17" cstate="print">
                            <a:extLst>
                              <a:ext uri="{28A0092B-C50C-407E-A947-70E740481C1C}">
                                <a14:useLocalDpi xmlns:a14="http://schemas.microsoft.com/office/drawing/2010/main" val="0"/>
                              </a:ext>
                            </a:extLst>
                          </a:blip>
                          <a:srcRect t="38346" b="38674"/>
                          <a:stretch/>
                        </pic:blipFill>
                        <pic:spPr bwMode="auto">
                          <a:xfrm>
                            <a:off x="0" y="0"/>
                            <a:ext cx="1655020" cy="676185"/>
                          </a:xfrm>
                          <a:prstGeom prst="rect">
                            <a:avLst/>
                          </a:prstGeom>
                          <a:ln>
                            <a:noFill/>
                          </a:ln>
                          <a:extLst>
                            <a:ext uri="{53640926-AAD7-44D8-BBD7-CCE9431645EC}">
                              <a14:shadowObscured xmlns:a14="http://schemas.microsoft.com/office/drawing/2010/main"/>
                            </a:ext>
                          </a:extLst>
                        </pic:spPr>
                      </pic:pic>
                    </a:graphicData>
                  </a:graphic>
                </wp:inline>
              </w:drawing>
            </w:r>
          </w:p>
          <w:p w14:paraId="30AE4DC1" w14:textId="77777777" w:rsidR="006627F8" w:rsidRPr="00E22050" w:rsidRDefault="006627F8" w:rsidP="00166DAF">
            <w:pPr>
              <w:pStyle w:val="Prrafodelista"/>
              <w:numPr>
                <w:ilvl w:val="0"/>
                <w:numId w:val="31"/>
              </w:numPr>
              <w:jc w:val="both"/>
              <w:rPr>
                <w:rFonts w:ascii="Arial" w:hAnsi="Arial" w:cs="Arial"/>
                <w:sz w:val="22"/>
                <w:szCs w:val="22"/>
              </w:rPr>
            </w:pPr>
            <w:r w:rsidRPr="00E22050">
              <w:rPr>
                <w:rFonts w:ascii="Arial" w:hAnsi="Arial" w:cs="Arial"/>
                <w:sz w:val="22"/>
                <w:szCs w:val="22"/>
              </w:rPr>
              <w:t>Esperar a que termine el sismo, nunca trate de salir durante el evento.</w:t>
            </w:r>
          </w:p>
          <w:p w14:paraId="29E9B404" w14:textId="77777777" w:rsidR="006627F8" w:rsidRPr="00363CA1" w:rsidRDefault="006627F8" w:rsidP="00166DAF">
            <w:pPr>
              <w:pStyle w:val="Prrafodelista"/>
              <w:numPr>
                <w:ilvl w:val="0"/>
                <w:numId w:val="31"/>
              </w:numPr>
              <w:jc w:val="both"/>
              <w:rPr>
                <w:rFonts w:ascii="Arial" w:hAnsi="Arial" w:cs="Arial"/>
                <w:sz w:val="22"/>
                <w:szCs w:val="22"/>
              </w:rPr>
            </w:pPr>
            <w:r>
              <w:rPr>
                <w:rFonts w:ascii="Arial" w:hAnsi="Arial" w:cs="Arial"/>
                <w:sz w:val="22"/>
                <w:szCs w:val="22"/>
              </w:rPr>
              <w:t xml:space="preserve">Dada la orden de evacuación por parte de brigada de emergencias o líder de evacuación, proceda a ello sin perder tiempo apagando equipo o buscando objetos personales; </w:t>
            </w:r>
            <w:r w:rsidRPr="00363CA1">
              <w:rPr>
                <w:rFonts w:ascii="Arial" w:hAnsi="Arial" w:cs="Arial"/>
                <w:sz w:val="22"/>
                <w:szCs w:val="22"/>
              </w:rPr>
              <w:t>no devolverse por ningún motivo.</w:t>
            </w:r>
          </w:p>
          <w:p w14:paraId="05ABBB33" w14:textId="77777777" w:rsidR="006627F8" w:rsidRPr="00363CA1" w:rsidRDefault="006627F8" w:rsidP="00166DAF">
            <w:pPr>
              <w:pStyle w:val="Prrafodelista"/>
              <w:numPr>
                <w:ilvl w:val="0"/>
                <w:numId w:val="31"/>
              </w:numPr>
              <w:jc w:val="both"/>
              <w:rPr>
                <w:rFonts w:ascii="Arial" w:hAnsi="Arial" w:cs="Arial"/>
                <w:sz w:val="22"/>
                <w:szCs w:val="22"/>
              </w:rPr>
            </w:pPr>
            <w:r w:rsidRPr="00363CA1">
              <w:rPr>
                <w:rFonts w:ascii="Arial" w:hAnsi="Arial" w:cs="Arial"/>
                <w:sz w:val="22"/>
                <w:szCs w:val="22"/>
              </w:rPr>
              <w:t>Estar atento a las instrucciones de la brigada de emergencias</w:t>
            </w:r>
            <w:r>
              <w:rPr>
                <w:rFonts w:ascii="Arial" w:hAnsi="Arial" w:cs="Arial"/>
                <w:sz w:val="22"/>
                <w:szCs w:val="22"/>
              </w:rPr>
              <w:t xml:space="preserve"> y/o los líderes de evacuación</w:t>
            </w:r>
            <w:r w:rsidRPr="00363CA1">
              <w:rPr>
                <w:rFonts w:ascii="Arial" w:hAnsi="Arial" w:cs="Arial"/>
                <w:sz w:val="22"/>
                <w:szCs w:val="22"/>
              </w:rPr>
              <w:t>.</w:t>
            </w:r>
          </w:p>
        </w:tc>
      </w:tr>
      <w:tr w:rsidR="006627F8" w:rsidRPr="00363CA1" w14:paraId="606CF437" w14:textId="77777777" w:rsidTr="00D93639">
        <w:tc>
          <w:tcPr>
            <w:tcW w:w="1060" w:type="pct"/>
            <w:shd w:val="clear" w:color="auto" w:fill="D9D9D9"/>
            <w:vAlign w:val="center"/>
          </w:tcPr>
          <w:p w14:paraId="3682D8C3"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t>Comité de Emergencias</w:t>
            </w:r>
          </w:p>
        </w:tc>
        <w:tc>
          <w:tcPr>
            <w:tcW w:w="3940" w:type="pct"/>
            <w:vAlign w:val="center"/>
          </w:tcPr>
          <w:p w14:paraId="54C28C07" w14:textId="7894A3A3" w:rsidR="006627F8" w:rsidRPr="00363CA1" w:rsidRDefault="006627F8" w:rsidP="00D93639">
            <w:pPr>
              <w:pStyle w:val="Default"/>
              <w:rPr>
                <w:rFonts w:ascii="Arial" w:hAnsi="Arial" w:cs="Arial"/>
                <w:b/>
                <w:sz w:val="22"/>
                <w:szCs w:val="22"/>
              </w:rPr>
            </w:pPr>
            <w:r w:rsidRPr="00363CA1">
              <w:rPr>
                <w:rFonts w:ascii="Arial" w:hAnsi="Arial" w:cs="Arial"/>
                <w:b/>
                <w:sz w:val="22"/>
                <w:szCs w:val="22"/>
              </w:rPr>
              <w:t>Comandante del incidente</w:t>
            </w:r>
            <w:r>
              <w:rPr>
                <w:rFonts w:ascii="Arial" w:hAnsi="Arial" w:cs="Arial"/>
                <w:b/>
                <w:sz w:val="22"/>
                <w:szCs w:val="22"/>
              </w:rPr>
              <w:t xml:space="preserve"> </w:t>
            </w:r>
          </w:p>
          <w:p w14:paraId="4682C48E" w14:textId="77777777" w:rsidR="006627F8" w:rsidRDefault="006627F8" w:rsidP="00166DAF">
            <w:pPr>
              <w:pStyle w:val="Default"/>
              <w:numPr>
                <w:ilvl w:val="0"/>
                <w:numId w:val="28"/>
              </w:numPr>
              <w:jc w:val="both"/>
              <w:rPr>
                <w:rFonts w:ascii="Arial" w:hAnsi="Arial" w:cs="Arial"/>
                <w:sz w:val="22"/>
                <w:szCs w:val="22"/>
              </w:rPr>
            </w:pPr>
            <w:r w:rsidRPr="00363CA1">
              <w:rPr>
                <w:rFonts w:ascii="Arial" w:hAnsi="Arial" w:cs="Arial"/>
                <w:sz w:val="22"/>
                <w:szCs w:val="22"/>
              </w:rPr>
              <w:t>Recibir</w:t>
            </w:r>
            <w:r>
              <w:rPr>
                <w:rFonts w:ascii="Arial" w:hAnsi="Arial" w:cs="Arial"/>
                <w:sz w:val="22"/>
                <w:szCs w:val="22"/>
              </w:rPr>
              <w:t xml:space="preserve"> y/o solicitar</w:t>
            </w:r>
            <w:r w:rsidRPr="00363CA1">
              <w:rPr>
                <w:rFonts w:ascii="Arial" w:hAnsi="Arial" w:cs="Arial"/>
                <w:sz w:val="22"/>
                <w:szCs w:val="22"/>
              </w:rPr>
              <w:t xml:space="preserve"> información </w:t>
            </w:r>
            <w:r>
              <w:rPr>
                <w:rFonts w:ascii="Arial" w:hAnsi="Arial" w:cs="Arial"/>
                <w:sz w:val="22"/>
                <w:szCs w:val="22"/>
              </w:rPr>
              <w:t xml:space="preserve">interna </w:t>
            </w:r>
            <w:r w:rsidRPr="00363CA1">
              <w:rPr>
                <w:rFonts w:ascii="Arial" w:hAnsi="Arial" w:cs="Arial"/>
                <w:sz w:val="22"/>
                <w:szCs w:val="22"/>
              </w:rPr>
              <w:t>referente al evento y en conjunto con el Oficial de Información Pública preparan los comunicados de prensa</w:t>
            </w:r>
            <w:r>
              <w:rPr>
                <w:rFonts w:ascii="Arial" w:hAnsi="Arial" w:cs="Arial"/>
                <w:sz w:val="22"/>
                <w:szCs w:val="22"/>
              </w:rPr>
              <w:t>, cuando haya lugar</w:t>
            </w:r>
            <w:r w:rsidRPr="00363CA1">
              <w:rPr>
                <w:rFonts w:ascii="Arial" w:hAnsi="Arial" w:cs="Arial"/>
                <w:sz w:val="22"/>
                <w:szCs w:val="22"/>
              </w:rPr>
              <w:t xml:space="preserve">. </w:t>
            </w:r>
          </w:p>
          <w:p w14:paraId="21BB5786" w14:textId="77777777" w:rsidR="006627F8" w:rsidRDefault="006627F8" w:rsidP="00166DAF">
            <w:pPr>
              <w:pStyle w:val="Default"/>
              <w:numPr>
                <w:ilvl w:val="0"/>
                <w:numId w:val="28"/>
              </w:numPr>
              <w:jc w:val="both"/>
              <w:rPr>
                <w:rFonts w:ascii="Arial" w:hAnsi="Arial" w:cs="Arial"/>
                <w:sz w:val="22"/>
                <w:szCs w:val="22"/>
              </w:rPr>
            </w:pPr>
            <w:r w:rsidRPr="00363CA1">
              <w:rPr>
                <w:rFonts w:ascii="Arial" w:hAnsi="Arial" w:cs="Arial"/>
                <w:sz w:val="22"/>
                <w:szCs w:val="22"/>
              </w:rPr>
              <w:lastRenderedPageBreak/>
              <w:t xml:space="preserve">Recibir </w:t>
            </w:r>
            <w:r>
              <w:rPr>
                <w:rFonts w:ascii="Arial" w:hAnsi="Arial" w:cs="Arial"/>
                <w:sz w:val="22"/>
                <w:szCs w:val="22"/>
              </w:rPr>
              <w:t xml:space="preserve">y/o solicitar </w:t>
            </w:r>
            <w:r w:rsidRPr="00363CA1">
              <w:rPr>
                <w:rFonts w:ascii="Arial" w:hAnsi="Arial" w:cs="Arial"/>
                <w:sz w:val="22"/>
                <w:szCs w:val="22"/>
              </w:rPr>
              <w:t xml:space="preserve">información </w:t>
            </w:r>
            <w:r>
              <w:rPr>
                <w:rFonts w:ascii="Arial" w:hAnsi="Arial" w:cs="Arial"/>
                <w:sz w:val="22"/>
                <w:szCs w:val="22"/>
              </w:rPr>
              <w:t xml:space="preserve">externa (Servicio Geológico Colombiano - UNGRD) </w:t>
            </w:r>
            <w:r w:rsidRPr="00363CA1">
              <w:rPr>
                <w:rFonts w:ascii="Arial" w:hAnsi="Arial" w:cs="Arial"/>
                <w:sz w:val="22"/>
                <w:szCs w:val="22"/>
              </w:rPr>
              <w:t xml:space="preserve">referente al evento y en conjunto con el Oficial de </w:t>
            </w:r>
            <w:r>
              <w:rPr>
                <w:rFonts w:ascii="Arial" w:hAnsi="Arial" w:cs="Arial"/>
                <w:sz w:val="22"/>
                <w:szCs w:val="22"/>
              </w:rPr>
              <w:t>Seguridad determinan</w:t>
            </w:r>
            <w:r w:rsidRPr="00363CA1">
              <w:rPr>
                <w:rFonts w:ascii="Arial" w:hAnsi="Arial" w:cs="Arial"/>
                <w:sz w:val="22"/>
                <w:szCs w:val="22"/>
              </w:rPr>
              <w:t xml:space="preserve"> cuándo ordenar la evacuación total o parcial de la edificación</w:t>
            </w:r>
            <w:r>
              <w:rPr>
                <w:rFonts w:ascii="Arial" w:hAnsi="Arial" w:cs="Arial"/>
                <w:sz w:val="22"/>
                <w:szCs w:val="22"/>
              </w:rPr>
              <w:t>, cuando haya lugar</w:t>
            </w:r>
            <w:r w:rsidRPr="00363CA1">
              <w:rPr>
                <w:rFonts w:ascii="Arial" w:hAnsi="Arial" w:cs="Arial"/>
                <w:sz w:val="22"/>
                <w:szCs w:val="22"/>
              </w:rPr>
              <w:t>.</w:t>
            </w:r>
          </w:p>
          <w:p w14:paraId="2B1984A6" w14:textId="77777777" w:rsidR="006627F8" w:rsidRDefault="006627F8" w:rsidP="00D93639">
            <w:pPr>
              <w:pStyle w:val="Default"/>
              <w:ind w:left="720"/>
              <w:jc w:val="both"/>
              <w:rPr>
                <w:rFonts w:ascii="Arial" w:hAnsi="Arial" w:cs="Arial"/>
                <w:sz w:val="22"/>
                <w:szCs w:val="22"/>
              </w:rPr>
            </w:pPr>
          </w:p>
          <w:p w14:paraId="0D02AD66" w14:textId="77777777" w:rsidR="006627F8" w:rsidRPr="00363CA1" w:rsidRDefault="006627F8" w:rsidP="00D93639">
            <w:pPr>
              <w:rPr>
                <w:rFonts w:ascii="Arial" w:hAnsi="Arial" w:cs="Arial"/>
                <w:b/>
                <w:sz w:val="22"/>
                <w:szCs w:val="22"/>
                <w:lang w:val="es-MX"/>
              </w:rPr>
            </w:pPr>
            <w:r>
              <w:rPr>
                <w:rFonts w:ascii="Arial" w:hAnsi="Arial" w:cs="Arial"/>
                <w:b/>
                <w:sz w:val="22"/>
                <w:szCs w:val="22"/>
                <w:lang w:val="es-MX"/>
              </w:rPr>
              <w:t>Oficial de Seguridad / Profesional Especializado Seguridad Industrial</w:t>
            </w:r>
            <w:r w:rsidRPr="00363CA1">
              <w:rPr>
                <w:rFonts w:ascii="Arial" w:hAnsi="Arial" w:cs="Arial"/>
                <w:b/>
                <w:sz w:val="22"/>
                <w:szCs w:val="22"/>
                <w:lang w:val="es-MX"/>
              </w:rPr>
              <w:t>:</w:t>
            </w:r>
            <w:r>
              <w:rPr>
                <w:rFonts w:ascii="Arial" w:hAnsi="Arial" w:cs="Arial"/>
                <w:b/>
                <w:sz w:val="22"/>
                <w:szCs w:val="22"/>
                <w:lang w:val="es-MX"/>
              </w:rPr>
              <w:t xml:space="preserve"> </w:t>
            </w:r>
          </w:p>
          <w:p w14:paraId="3AC2D468" w14:textId="77777777" w:rsidR="006627F8" w:rsidRPr="00363CA1" w:rsidRDefault="006627F8" w:rsidP="00166DAF">
            <w:pPr>
              <w:pStyle w:val="Default"/>
              <w:numPr>
                <w:ilvl w:val="0"/>
                <w:numId w:val="28"/>
              </w:numPr>
              <w:rPr>
                <w:rFonts w:ascii="Arial" w:hAnsi="Arial" w:cs="Arial"/>
                <w:sz w:val="22"/>
                <w:szCs w:val="22"/>
              </w:rPr>
            </w:pPr>
            <w:r w:rsidRPr="00363CA1">
              <w:rPr>
                <w:rFonts w:ascii="Arial" w:hAnsi="Arial" w:cs="Arial"/>
                <w:sz w:val="22"/>
                <w:szCs w:val="22"/>
              </w:rPr>
              <w:t>Determinar cuándo ordenar la evacuación total o parcial de la edificación</w:t>
            </w:r>
            <w:r>
              <w:rPr>
                <w:rFonts w:ascii="Arial" w:hAnsi="Arial" w:cs="Arial"/>
                <w:sz w:val="22"/>
                <w:szCs w:val="22"/>
              </w:rPr>
              <w:t>.</w:t>
            </w:r>
          </w:p>
          <w:p w14:paraId="5F5B7604" w14:textId="32943BF7" w:rsidR="006627F8" w:rsidRPr="00363CA1" w:rsidRDefault="006627F8" w:rsidP="00D93639">
            <w:pPr>
              <w:pStyle w:val="Default"/>
              <w:rPr>
                <w:rFonts w:ascii="Arial" w:hAnsi="Arial" w:cs="Arial"/>
                <w:b/>
                <w:sz w:val="22"/>
                <w:szCs w:val="22"/>
              </w:rPr>
            </w:pPr>
            <w:r w:rsidRPr="00363CA1">
              <w:rPr>
                <w:rFonts w:ascii="Arial" w:hAnsi="Arial" w:cs="Arial"/>
                <w:b/>
                <w:sz w:val="22"/>
                <w:szCs w:val="22"/>
              </w:rPr>
              <w:t>Oficial de enlace</w:t>
            </w:r>
            <w:r>
              <w:rPr>
                <w:rFonts w:ascii="Arial" w:hAnsi="Arial" w:cs="Arial"/>
                <w:b/>
                <w:sz w:val="22"/>
                <w:szCs w:val="22"/>
              </w:rPr>
              <w:t xml:space="preserve"> / </w:t>
            </w:r>
            <w:proofErr w:type="gramStart"/>
            <w:r>
              <w:rPr>
                <w:rFonts w:ascii="Arial" w:hAnsi="Arial" w:cs="Arial"/>
                <w:b/>
                <w:sz w:val="22"/>
                <w:szCs w:val="22"/>
              </w:rPr>
              <w:t>Director</w:t>
            </w:r>
            <w:proofErr w:type="gramEnd"/>
            <w:r>
              <w:rPr>
                <w:rFonts w:ascii="Arial" w:hAnsi="Arial" w:cs="Arial"/>
                <w:b/>
                <w:sz w:val="22"/>
                <w:szCs w:val="22"/>
              </w:rPr>
              <w:t xml:space="preserve"> </w:t>
            </w:r>
            <w:r w:rsidR="00AC0A4B">
              <w:rPr>
                <w:rFonts w:ascii="Arial" w:hAnsi="Arial" w:cs="Arial"/>
                <w:b/>
                <w:sz w:val="22"/>
                <w:szCs w:val="22"/>
              </w:rPr>
              <w:t>Administrativo</w:t>
            </w:r>
          </w:p>
          <w:p w14:paraId="52CB684B" w14:textId="77777777" w:rsidR="006627F8" w:rsidRPr="00363CA1" w:rsidRDefault="006627F8" w:rsidP="00166DAF">
            <w:pPr>
              <w:pStyle w:val="Default"/>
              <w:numPr>
                <w:ilvl w:val="0"/>
                <w:numId w:val="28"/>
              </w:numPr>
              <w:jc w:val="both"/>
              <w:rPr>
                <w:rFonts w:ascii="Arial" w:hAnsi="Arial" w:cs="Arial"/>
                <w:sz w:val="22"/>
                <w:szCs w:val="22"/>
              </w:rPr>
            </w:pPr>
            <w:r w:rsidRPr="00363CA1">
              <w:rPr>
                <w:rFonts w:ascii="Arial" w:hAnsi="Arial" w:cs="Arial"/>
                <w:sz w:val="22"/>
                <w:szCs w:val="22"/>
              </w:rPr>
              <w:t>Convoca y coordina grupos de apoyo externo para la atención de la emergencia.</w:t>
            </w:r>
          </w:p>
        </w:tc>
      </w:tr>
      <w:tr w:rsidR="006627F8" w:rsidRPr="00363CA1" w14:paraId="585F257C" w14:textId="77777777" w:rsidTr="00D93639">
        <w:tc>
          <w:tcPr>
            <w:tcW w:w="1060" w:type="pct"/>
            <w:shd w:val="clear" w:color="auto" w:fill="D9D9D9"/>
            <w:vAlign w:val="center"/>
          </w:tcPr>
          <w:p w14:paraId="4EE1BC32"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lastRenderedPageBreak/>
              <w:t>Brigada de emergencias</w:t>
            </w:r>
          </w:p>
        </w:tc>
        <w:tc>
          <w:tcPr>
            <w:tcW w:w="3940" w:type="pct"/>
            <w:vAlign w:val="center"/>
          </w:tcPr>
          <w:p w14:paraId="44FD9850" w14:textId="77777777" w:rsidR="006627F8" w:rsidRPr="00363CA1" w:rsidRDefault="006627F8" w:rsidP="00D93639">
            <w:pPr>
              <w:pStyle w:val="Default"/>
              <w:rPr>
                <w:rFonts w:ascii="Arial" w:hAnsi="Arial" w:cs="Arial"/>
                <w:b/>
                <w:sz w:val="22"/>
                <w:szCs w:val="22"/>
              </w:rPr>
            </w:pPr>
            <w:r w:rsidRPr="00363CA1">
              <w:rPr>
                <w:rFonts w:ascii="Arial" w:hAnsi="Arial" w:cs="Arial"/>
                <w:b/>
                <w:sz w:val="22"/>
                <w:szCs w:val="22"/>
              </w:rPr>
              <w:t>Jefe de operaciones</w:t>
            </w:r>
            <w:r>
              <w:rPr>
                <w:rFonts w:ascii="Arial" w:hAnsi="Arial" w:cs="Arial"/>
                <w:b/>
                <w:sz w:val="22"/>
                <w:szCs w:val="22"/>
              </w:rPr>
              <w:t xml:space="preserve"> / </w:t>
            </w:r>
            <w:proofErr w:type="gramStart"/>
            <w:r>
              <w:rPr>
                <w:rFonts w:ascii="Arial" w:hAnsi="Arial" w:cs="Arial"/>
                <w:b/>
                <w:sz w:val="22"/>
                <w:szCs w:val="22"/>
              </w:rPr>
              <w:t>Comandante</w:t>
            </w:r>
            <w:proofErr w:type="gramEnd"/>
            <w:r>
              <w:rPr>
                <w:rFonts w:ascii="Arial" w:hAnsi="Arial" w:cs="Arial"/>
                <w:b/>
                <w:sz w:val="22"/>
                <w:szCs w:val="22"/>
              </w:rPr>
              <w:t xml:space="preserve"> Brigada de Emergencias </w:t>
            </w:r>
          </w:p>
          <w:p w14:paraId="4FC92036" w14:textId="0A255B13"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 xml:space="preserve">Reportar al </w:t>
            </w:r>
            <w:r w:rsidR="00AC0A4B" w:rsidRPr="00363CA1">
              <w:rPr>
                <w:rFonts w:ascii="Arial" w:hAnsi="Arial" w:cs="Arial"/>
                <w:sz w:val="22"/>
                <w:szCs w:val="22"/>
              </w:rPr>
              <w:t>comandante</w:t>
            </w:r>
            <w:r w:rsidRPr="00363CA1">
              <w:rPr>
                <w:rFonts w:ascii="Arial" w:hAnsi="Arial" w:cs="Arial"/>
                <w:sz w:val="22"/>
                <w:szCs w:val="22"/>
              </w:rPr>
              <w:t xml:space="preserve"> del Incidente información relacionada con presencia de víctimas, daño a estructuras, necesidad de apoyo interno y/o externo y el desarrollo particular de la emergencia en su sector.</w:t>
            </w:r>
          </w:p>
          <w:p w14:paraId="71E587B6" w14:textId="77777777" w:rsidR="006627F8" w:rsidRPr="00363CA1" w:rsidRDefault="006627F8" w:rsidP="00D93639">
            <w:pPr>
              <w:pStyle w:val="Default"/>
              <w:jc w:val="both"/>
              <w:rPr>
                <w:rFonts w:ascii="Arial" w:hAnsi="Arial" w:cs="Arial"/>
                <w:sz w:val="22"/>
                <w:szCs w:val="22"/>
              </w:rPr>
            </w:pPr>
            <w:r>
              <w:rPr>
                <w:rFonts w:ascii="Arial" w:hAnsi="Arial" w:cs="Arial"/>
                <w:b/>
                <w:bCs/>
                <w:sz w:val="22"/>
                <w:szCs w:val="22"/>
              </w:rPr>
              <w:t>Líderes</w:t>
            </w:r>
            <w:r w:rsidRPr="00363CA1">
              <w:rPr>
                <w:rFonts w:ascii="Arial" w:hAnsi="Arial" w:cs="Arial"/>
                <w:b/>
                <w:bCs/>
                <w:sz w:val="22"/>
                <w:szCs w:val="22"/>
              </w:rPr>
              <w:t xml:space="preserve"> de evacuación: </w:t>
            </w:r>
          </w:p>
          <w:p w14:paraId="0D9457FE"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Liderar proceso de evacuación de las personas que se encuentren en su respectiva área de cobertura.</w:t>
            </w:r>
          </w:p>
          <w:p w14:paraId="0F005CF4"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Verificar las condiciones de seguridad del personal en la ruta de evacuación.</w:t>
            </w:r>
          </w:p>
          <w:p w14:paraId="1BFAC087"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Realizar llamado a lista y conteo del personal evacuado en el Punto de Encuentro</w:t>
            </w:r>
            <w:r>
              <w:rPr>
                <w:rFonts w:ascii="Arial" w:hAnsi="Arial" w:cs="Arial"/>
                <w:sz w:val="22"/>
                <w:szCs w:val="22"/>
              </w:rPr>
              <w:t xml:space="preserve"> interno o en cada área de trabajo</w:t>
            </w:r>
            <w:r w:rsidRPr="00363CA1">
              <w:rPr>
                <w:rFonts w:ascii="Arial" w:hAnsi="Arial" w:cs="Arial"/>
                <w:sz w:val="22"/>
                <w:szCs w:val="22"/>
              </w:rPr>
              <w:t xml:space="preserve">. </w:t>
            </w:r>
          </w:p>
          <w:p w14:paraId="7DB8C43F" w14:textId="77777777" w:rsidR="006627F8" w:rsidRPr="00363CA1" w:rsidRDefault="006627F8" w:rsidP="00D93639">
            <w:pPr>
              <w:pStyle w:val="Default"/>
              <w:jc w:val="both"/>
              <w:rPr>
                <w:rFonts w:ascii="Arial" w:hAnsi="Arial" w:cs="Arial"/>
                <w:sz w:val="22"/>
                <w:szCs w:val="22"/>
              </w:rPr>
            </w:pPr>
          </w:p>
          <w:p w14:paraId="344D907C" w14:textId="77777777" w:rsidR="006627F8" w:rsidRPr="00363CA1" w:rsidRDefault="006627F8" w:rsidP="00D93639">
            <w:pPr>
              <w:pStyle w:val="Default"/>
              <w:jc w:val="both"/>
              <w:rPr>
                <w:rFonts w:ascii="Arial" w:hAnsi="Arial" w:cs="Arial"/>
                <w:sz w:val="22"/>
                <w:szCs w:val="22"/>
              </w:rPr>
            </w:pPr>
            <w:r>
              <w:rPr>
                <w:rFonts w:ascii="Arial" w:hAnsi="Arial" w:cs="Arial"/>
                <w:b/>
                <w:bCs/>
                <w:sz w:val="22"/>
                <w:szCs w:val="22"/>
              </w:rPr>
              <w:t>Brigada de Emergencias</w:t>
            </w:r>
            <w:r w:rsidRPr="00363CA1">
              <w:rPr>
                <w:rFonts w:ascii="Arial" w:hAnsi="Arial" w:cs="Arial"/>
                <w:b/>
                <w:bCs/>
                <w:sz w:val="22"/>
                <w:szCs w:val="22"/>
              </w:rPr>
              <w:t xml:space="preserve">: </w:t>
            </w:r>
          </w:p>
          <w:p w14:paraId="1EACB898"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Suspender suministros de energía y combustibles en maquinaria y equipos.</w:t>
            </w:r>
          </w:p>
          <w:p w14:paraId="63326700" w14:textId="77777777" w:rsidR="006627F8" w:rsidRPr="00363CA1" w:rsidRDefault="006627F8" w:rsidP="00166DAF">
            <w:pPr>
              <w:pStyle w:val="Default"/>
              <w:keepNext/>
              <w:numPr>
                <w:ilvl w:val="0"/>
                <w:numId w:val="29"/>
              </w:numPr>
              <w:jc w:val="both"/>
              <w:rPr>
                <w:rFonts w:ascii="Arial" w:hAnsi="Arial" w:cs="Arial"/>
                <w:sz w:val="22"/>
                <w:szCs w:val="22"/>
              </w:rPr>
            </w:pPr>
            <w:r w:rsidRPr="00363CA1">
              <w:rPr>
                <w:rFonts w:ascii="Arial" w:hAnsi="Arial" w:cs="Arial"/>
                <w:sz w:val="22"/>
                <w:szCs w:val="22"/>
              </w:rPr>
              <w:t>Desarrollar acciones tendientes al control del fuego</w:t>
            </w:r>
            <w:r>
              <w:rPr>
                <w:rFonts w:ascii="Arial" w:hAnsi="Arial" w:cs="Arial"/>
                <w:sz w:val="22"/>
                <w:szCs w:val="22"/>
              </w:rPr>
              <w:t xml:space="preserve"> (si es necesario)</w:t>
            </w:r>
            <w:r w:rsidRPr="00363CA1">
              <w:rPr>
                <w:rFonts w:ascii="Arial" w:hAnsi="Arial" w:cs="Arial"/>
                <w:sz w:val="22"/>
                <w:szCs w:val="22"/>
              </w:rPr>
              <w:t>.</w:t>
            </w:r>
          </w:p>
          <w:p w14:paraId="1FA6454A"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 xml:space="preserve">Apoyar acciones de evacuación. </w:t>
            </w:r>
          </w:p>
          <w:p w14:paraId="48BCFD00"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 xml:space="preserve">Determinar la existencia y el número de víctimas, aplicando el sistema de </w:t>
            </w:r>
            <w:proofErr w:type="spellStart"/>
            <w:r w:rsidRPr="00363CA1">
              <w:rPr>
                <w:rFonts w:ascii="Arial" w:hAnsi="Arial" w:cs="Arial"/>
                <w:sz w:val="22"/>
                <w:szCs w:val="22"/>
              </w:rPr>
              <w:t>Triage</w:t>
            </w:r>
            <w:proofErr w:type="spellEnd"/>
            <w:r w:rsidRPr="00363CA1">
              <w:rPr>
                <w:rFonts w:ascii="Arial" w:hAnsi="Arial" w:cs="Arial"/>
                <w:sz w:val="22"/>
                <w:szCs w:val="22"/>
              </w:rPr>
              <w:t xml:space="preserve"> </w:t>
            </w:r>
            <w:proofErr w:type="spellStart"/>
            <w:r>
              <w:rPr>
                <w:rFonts w:ascii="Arial" w:hAnsi="Arial" w:cs="Arial"/>
                <w:sz w:val="22"/>
                <w:szCs w:val="22"/>
              </w:rPr>
              <w:t>Start</w:t>
            </w:r>
            <w:proofErr w:type="spellEnd"/>
            <w:r>
              <w:rPr>
                <w:rFonts w:ascii="Arial" w:hAnsi="Arial" w:cs="Arial"/>
                <w:sz w:val="22"/>
                <w:szCs w:val="22"/>
              </w:rPr>
              <w:t xml:space="preserve"> </w:t>
            </w:r>
            <w:r w:rsidRPr="00363CA1">
              <w:rPr>
                <w:rFonts w:ascii="Arial" w:hAnsi="Arial" w:cs="Arial"/>
                <w:sz w:val="22"/>
                <w:szCs w:val="22"/>
              </w:rPr>
              <w:t>en caso de ser necesario.</w:t>
            </w:r>
          </w:p>
          <w:p w14:paraId="1542D008" w14:textId="77777777" w:rsidR="006627F8"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Brindar asistencia inicial</w:t>
            </w:r>
            <w:r>
              <w:rPr>
                <w:rFonts w:ascii="Arial" w:hAnsi="Arial" w:cs="Arial"/>
                <w:sz w:val="22"/>
                <w:szCs w:val="22"/>
              </w:rPr>
              <w:t xml:space="preserve"> como primer respondiente</w:t>
            </w:r>
            <w:r w:rsidRPr="00363CA1">
              <w:rPr>
                <w:rFonts w:ascii="Arial" w:hAnsi="Arial" w:cs="Arial"/>
                <w:sz w:val="22"/>
                <w:szCs w:val="22"/>
              </w:rPr>
              <w:t xml:space="preserve"> a las person</w:t>
            </w:r>
            <w:r>
              <w:rPr>
                <w:rFonts w:ascii="Arial" w:hAnsi="Arial" w:cs="Arial"/>
                <w:sz w:val="22"/>
                <w:szCs w:val="22"/>
              </w:rPr>
              <w:t xml:space="preserve">as lesionadas por el incidente y las traslada al ACV (Área de Concentración de Victimas) donde serán atendidas por el personal del Departamento Medico quien definirá traslado o alta. </w:t>
            </w:r>
          </w:p>
          <w:p w14:paraId="3F336D04" w14:textId="77777777" w:rsidR="006627F8" w:rsidRDefault="006627F8" w:rsidP="00166DAF">
            <w:pPr>
              <w:pStyle w:val="Default"/>
              <w:numPr>
                <w:ilvl w:val="0"/>
                <w:numId w:val="29"/>
              </w:numPr>
              <w:jc w:val="both"/>
              <w:rPr>
                <w:rFonts w:ascii="Arial" w:hAnsi="Arial" w:cs="Arial"/>
                <w:sz w:val="22"/>
                <w:szCs w:val="22"/>
              </w:rPr>
            </w:pPr>
            <w:r w:rsidRPr="00363B1D">
              <w:rPr>
                <w:rFonts w:ascii="Arial" w:hAnsi="Arial" w:cs="Arial"/>
                <w:bCs/>
                <w:sz w:val="22"/>
                <w:szCs w:val="22"/>
              </w:rPr>
              <w:t>Sólo en caso de ser necesario</w:t>
            </w:r>
            <w:r w:rsidRPr="00363B1D">
              <w:rPr>
                <w:rFonts w:ascii="Arial" w:hAnsi="Arial" w:cs="Arial"/>
                <w:sz w:val="22"/>
                <w:szCs w:val="22"/>
              </w:rPr>
              <w:t>, preparar a</w:t>
            </w:r>
            <w:r>
              <w:rPr>
                <w:rFonts w:ascii="Arial" w:hAnsi="Arial" w:cs="Arial"/>
                <w:sz w:val="22"/>
                <w:szCs w:val="22"/>
              </w:rPr>
              <w:t xml:space="preserve"> las víctimas para traslado</w:t>
            </w:r>
            <w:r w:rsidRPr="00363B1D">
              <w:rPr>
                <w:rFonts w:ascii="Arial" w:hAnsi="Arial" w:cs="Arial"/>
                <w:sz w:val="22"/>
                <w:szCs w:val="22"/>
              </w:rPr>
              <w:t>.</w:t>
            </w:r>
          </w:p>
          <w:p w14:paraId="32EA0F71" w14:textId="77777777" w:rsidR="006627F8" w:rsidRPr="00363B1D" w:rsidRDefault="006627F8" w:rsidP="00166DAF">
            <w:pPr>
              <w:pStyle w:val="Default"/>
              <w:numPr>
                <w:ilvl w:val="0"/>
                <w:numId w:val="29"/>
              </w:numPr>
              <w:jc w:val="both"/>
              <w:rPr>
                <w:rFonts w:ascii="Arial" w:hAnsi="Arial" w:cs="Arial"/>
                <w:sz w:val="22"/>
                <w:szCs w:val="22"/>
              </w:rPr>
            </w:pPr>
            <w:r>
              <w:rPr>
                <w:rFonts w:ascii="Arial" w:hAnsi="Arial" w:cs="Arial"/>
                <w:sz w:val="22"/>
                <w:szCs w:val="22"/>
              </w:rPr>
              <w:t xml:space="preserve">Inicia labores de Búsqueda y Rescate de personas atrapadas. </w:t>
            </w:r>
          </w:p>
        </w:tc>
      </w:tr>
    </w:tbl>
    <w:p w14:paraId="552DF22B" w14:textId="77777777" w:rsidR="006627F8" w:rsidRDefault="006627F8" w:rsidP="006627F8">
      <w:pPr>
        <w:pStyle w:val="Ttulo2"/>
        <w:jc w:val="center"/>
        <w:rPr>
          <w:rFonts w:cs="Arial"/>
          <w:lang w:val="es-MX" w:eastAsia="es-CO"/>
        </w:rPr>
      </w:pPr>
      <w:bookmarkStart w:id="16" w:name="_Toc390076605"/>
      <w:bookmarkStart w:id="17" w:name="_Toc459639247"/>
    </w:p>
    <w:p w14:paraId="5EB03994" w14:textId="77777777" w:rsidR="006627F8" w:rsidRPr="00481304" w:rsidRDefault="006627F8" w:rsidP="006627F8">
      <w:pPr>
        <w:rPr>
          <w:lang w:val="es-MX" w:eastAsia="es-CO"/>
        </w:rPr>
      </w:pPr>
    </w:p>
    <w:p w14:paraId="299DDA6E" w14:textId="77777777" w:rsidR="006627F8" w:rsidRPr="00481304" w:rsidRDefault="006627F8" w:rsidP="006627F8">
      <w:pPr>
        <w:rPr>
          <w:lang w:val="es-MX" w:eastAsia="es-CO"/>
        </w:rPr>
      </w:pPr>
    </w:p>
    <w:p w14:paraId="27D16483" w14:textId="77777777" w:rsidR="006627F8" w:rsidRPr="00481304" w:rsidRDefault="006627F8" w:rsidP="006627F8">
      <w:pPr>
        <w:rPr>
          <w:lang w:val="es-MX" w:eastAsia="es-CO"/>
        </w:rPr>
      </w:pPr>
    </w:p>
    <w:p w14:paraId="47EC7B1A" w14:textId="77777777" w:rsidR="006627F8" w:rsidRPr="00481304" w:rsidRDefault="006627F8" w:rsidP="006627F8">
      <w:pPr>
        <w:rPr>
          <w:lang w:val="es-MX" w:eastAsia="es-CO"/>
        </w:rPr>
      </w:pPr>
    </w:p>
    <w:p w14:paraId="563B6943" w14:textId="77777777" w:rsidR="006627F8" w:rsidRPr="00363CA1" w:rsidRDefault="006627F8" w:rsidP="006627F8">
      <w:pPr>
        <w:pStyle w:val="Ttulo2"/>
        <w:tabs>
          <w:tab w:val="left" w:pos="7336"/>
        </w:tabs>
        <w:jc w:val="center"/>
        <w:rPr>
          <w:rFonts w:cs="Arial"/>
          <w:lang w:val="es-MX" w:eastAsia="es-CO"/>
        </w:rPr>
      </w:pPr>
      <w:r w:rsidRPr="00363CA1">
        <w:rPr>
          <w:rFonts w:eastAsia="Calibri" w:cs="Arial"/>
        </w:rPr>
        <w:t xml:space="preserve">PROCEDIMIENTO GENERAL EN CASO DE </w:t>
      </w:r>
      <w:r w:rsidRPr="00363CA1">
        <w:rPr>
          <w:rFonts w:cs="Arial"/>
          <w:lang w:val="es-MX" w:eastAsia="es-CO"/>
        </w:rPr>
        <w:t>AMENAZA TERRORISTA</w:t>
      </w:r>
      <w:bookmarkEnd w:id="16"/>
      <w:bookmarkEnd w:id="17"/>
    </w:p>
    <w:p w14:paraId="404220DB" w14:textId="77777777" w:rsidR="006627F8" w:rsidRPr="00363CA1" w:rsidRDefault="006627F8" w:rsidP="006627F8">
      <w:pPr>
        <w:rPr>
          <w:rFonts w:ascii="Arial" w:hAnsi="Arial" w:cs="Arial"/>
          <w:lang w:val="es-MX" w:eastAsia="es-C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3"/>
        <w:gridCol w:w="7752"/>
      </w:tblGrid>
      <w:tr w:rsidR="006627F8" w:rsidRPr="00363CA1" w14:paraId="68B16D70" w14:textId="77777777" w:rsidTr="00D93639">
        <w:trPr>
          <w:trHeight w:val="501"/>
          <w:tblHeader/>
        </w:trPr>
        <w:tc>
          <w:tcPr>
            <w:tcW w:w="5000" w:type="pct"/>
            <w:gridSpan w:val="2"/>
            <w:shd w:val="clear" w:color="auto" w:fill="D9D9D9"/>
            <w:vAlign w:val="center"/>
          </w:tcPr>
          <w:p w14:paraId="43F35284" w14:textId="77777777" w:rsidR="006627F8" w:rsidRPr="00363CA1" w:rsidRDefault="006627F8" w:rsidP="00D93639">
            <w:pPr>
              <w:jc w:val="center"/>
              <w:rPr>
                <w:rFonts w:ascii="Arial" w:hAnsi="Arial" w:cs="Arial"/>
                <w:b/>
                <w:sz w:val="22"/>
                <w:szCs w:val="22"/>
              </w:rPr>
            </w:pPr>
            <w:r w:rsidRPr="00363CA1">
              <w:rPr>
                <w:rFonts w:ascii="Arial" w:hAnsi="Arial" w:cs="Arial"/>
                <w:b/>
                <w:sz w:val="22"/>
                <w:szCs w:val="22"/>
              </w:rPr>
              <w:t>Procedimiento para amenaza terrorista</w:t>
            </w:r>
          </w:p>
        </w:tc>
      </w:tr>
      <w:tr w:rsidR="006627F8" w:rsidRPr="00363CA1" w14:paraId="74415E6A" w14:textId="77777777" w:rsidTr="00D93639">
        <w:trPr>
          <w:trHeight w:val="501"/>
        </w:trPr>
        <w:tc>
          <w:tcPr>
            <w:tcW w:w="1087" w:type="pct"/>
            <w:shd w:val="clear" w:color="auto" w:fill="D9D9D9"/>
            <w:vAlign w:val="center"/>
          </w:tcPr>
          <w:p w14:paraId="79C05992" w14:textId="77777777" w:rsidR="006627F8" w:rsidRPr="00363CA1" w:rsidRDefault="006627F8" w:rsidP="00D93639">
            <w:pPr>
              <w:rPr>
                <w:rFonts w:ascii="Arial" w:hAnsi="Arial" w:cs="Arial"/>
                <w:b/>
                <w:sz w:val="22"/>
                <w:szCs w:val="22"/>
              </w:rPr>
            </w:pPr>
            <w:r w:rsidRPr="00363CA1">
              <w:rPr>
                <w:rFonts w:ascii="Arial" w:hAnsi="Arial" w:cs="Arial"/>
                <w:b/>
                <w:sz w:val="22"/>
                <w:szCs w:val="22"/>
              </w:rPr>
              <w:t>Objetivos</w:t>
            </w:r>
          </w:p>
        </w:tc>
        <w:tc>
          <w:tcPr>
            <w:tcW w:w="3913" w:type="pct"/>
            <w:vAlign w:val="center"/>
          </w:tcPr>
          <w:p w14:paraId="633927DA" w14:textId="77777777" w:rsidR="006627F8" w:rsidRDefault="006627F8" w:rsidP="00D93639">
            <w:pPr>
              <w:pStyle w:val="Default"/>
              <w:jc w:val="both"/>
              <w:rPr>
                <w:rFonts w:ascii="Arial" w:hAnsi="Arial" w:cs="Arial"/>
                <w:sz w:val="22"/>
                <w:szCs w:val="22"/>
              </w:rPr>
            </w:pPr>
            <w:r w:rsidRPr="00363CA1">
              <w:rPr>
                <w:rFonts w:ascii="Arial" w:hAnsi="Arial" w:cs="Arial"/>
                <w:sz w:val="22"/>
                <w:szCs w:val="22"/>
              </w:rPr>
              <w:t>Establecer Procedimientos Operativos Normalizados en caso de recibir una Amenaza Terrorista por vía telefónica u otro medio.</w:t>
            </w:r>
          </w:p>
          <w:p w14:paraId="22BAD31A" w14:textId="77777777" w:rsidR="006627F8" w:rsidRPr="00363CA1" w:rsidRDefault="006627F8" w:rsidP="00D93639">
            <w:pPr>
              <w:pStyle w:val="Default"/>
              <w:jc w:val="both"/>
              <w:rPr>
                <w:rFonts w:ascii="Arial" w:hAnsi="Arial" w:cs="Arial"/>
                <w:sz w:val="22"/>
                <w:szCs w:val="22"/>
              </w:rPr>
            </w:pPr>
            <w:r>
              <w:rPr>
                <w:rFonts w:ascii="Arial" w:hAnsi="Arial" w:cs="Arial"/>
                <w:sz w:val="22"/>
                <w:szCs w:val="22"/>
              </w:rPr>
              <w:t>Identificar el fin y el tipo de amenaza con el propósito de adelantar las acciones pertinentes para prevenirlas.</w:t>
            </w:r>
          </w:p>
        </w:tc>
      </w:tr>
      <w:tr w:rsidR="006627F8" w:rsidRPr="00363CA1" w14:paraId="39946D53" w14:textId="77777777" w:rsidTr="00D93639">
        <w:trPr>
          <w:trHeight w:val="1037"/>
        </w:trPr>
        <w:tc>
          <w:tcPr>
            <w:tcW w:w="1087" w:type="pct"/>
            <w:shd w:val="clear" w:color="auto" w:fill="D9D9D9"/>
            <w:vAlign w:val="center"/>
          </w:tcPr>
          <w:p w14:paraId="0ACFFDC6"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t>Público en general</w:t>
            </w:r>
          </w:p>
        </w:tc>
        <w:tc>
          <w:tcPr>
            <w:tcW w:w="3913" w:type="pct"/>
            <w:vAlign w:val="center"/>
          </w:tcPr>
          <w:p w14:paraId="684752BE" w14:textId="77777777" w:rsidR="006627F8" w:rsidRPr="00363CA1" w:rsidRDefault="006627F8" w:rsidP="00D93639">
            <w:pPr>
              <w:rPr>
                <w:rFonts w:ascii="Arial" w:hAnsi="Arial" w:cs="Arial"/>
                <w:b/>
                <w:sz w:val="22"/>
                <w:szCs w:val="22"/>
              </w:rPr>
            </w:pPr>
            <w:r w:rsidRPr="00363CA1">
              <w:rPr>
                <w:rFonts w:ascii="Arial" w:hAnsi="Arial" w:cs="Arial"/>
                <w:b/>
                <w:sz w:val="22"/>
                <w:szCs w:val="22"/>
              </w:rPr>
              <w:t>Si usted recibe una comunicación que informe de acciones terroristas, debe hacer lo siguiente:</w:t>
            </w:r>
          </w:p>
          <w:p w14:paraId="133E3D9C" w14:textId="77777777" w:rsidR="006627F8" w:rsidRPr="00363CA1" w:rsidRDefault="006627F8" w:rsidP="00166DAF">
            <w:pPr>
              <w:pStyle w:val="Prrafodelista"/>
              <w:numPr>
                <w:ilvl w:val="0"/>
                <w:numId w:val="30"/>
              </w:numPr>
              <w:ind w:left="528" w:hanging="168"/>
              <w:jc w:val="both"/>
              <w:rPr>
                <w:rFonts w:ascii="Arial" w:hAnsi="Arial" w:cs="Arial"/>
                <w:sz w:val="22"/>
                <w:szCs w:val="22"/>
              </w:rPr>
            </w:pPr>
            <w:r w:rsidRPr="00363CA1">
              <w:rPr>
                <w:rFonts w:ascii="Arial" w:hAnsi="Arial" w:cs="Arial"/>
                <w:sz w:val="22"/>
                <w:szCs w:val="22"/>
              </w:rPr>
              <w:t>Mantener la calma, no generar pánico ni propiciar rumores.</w:t>
            </w:r>
          </w:p>
          <w:p w14:paraId="55CE4371" w14:textId="77777777" w:rsidR="006627F8" w:rsidRDefault="006627F8" w:rsidP="00166DAF">
            <w:pPr>
              <w:pStyle w:val="Prrafodelista"/>
              <w:numPr>
                <w:ilvl w:val="0"/>
                <w:numId w:val="30"/>
              </w:numPr>
              <w:ind w:left="528" w:hanging="168"/>
              <w:jc w:val="both"/>
              <w:rPr>
                <w:rFonts w:ascii="Arial" w:hAnsi="Arial" w:cs="Arial"/>
                <w:sz w:val="22"/>
                <w:szCs w:val="22"/>
              </w:rPr>
            </w:pPr>
            <w:r>
              <w:rPr>
                <w:rFonts w:ascii="Arial" w:hAnsi="Arial" w:cs="Arial"/>
                <w:sz w:val="22"/>
                <w:szCs w:val="22"/>
              </w:rPr>
              <w:t>Notificar inmediatamente al área de Seguridad Industrial – BASC.</w:t>
            </w:r>
          </w:p>
          <w:p w14:paraId="64FE219C" w14:textId="77777777" w:rsidR="006627F8" w:rsidRPr="00363CA1" w:rsidRDefault="006627F8" w:rsidP="00166DAF">
            <w:pPr>
              <w:pStyle w:val="Prrafodelista"/>
              <w:numPr>
                <w:ilvl w:val="0"/>
                <w:numId w:val="30"/>
              </w:numPr>
              <w:ind w:left="528" w:hanging="168"/>
              <w:jc w:val="both"/>
              <w:rPr>
                <w:rFonts w:ascii="Arial" w:hAnsi="Arial" w:cs="Arial"/>
                <w:sz w:val="22"/>
                <w:szCs w:val="22"/>
              </w:rPr>
            </w:pPr>
            <w:r w:rsidRPr="00363CA1">
              <w:rPr>
                <w:rFonts w:ascii="Arial" w:hAnsi="Arial" w:cs="Arial"/>
                <w:sz w:val="22"/>
                <w:szCs w:val="22"/>
              </w:rPr>
              <w:t>Intente mantener contacto con la persona que hace la amenaza y tome nota de cualquier información que ésta le entregue</w:t>
            </w:r>
            <w:r>
              <w:rPr>
                <w:rFonts w:ascii="Arial" w:hAnsi="Arial" w:cs="Arial"/>
                <w:sz w:val="22"/>
                <w:szCs w:val="22"/>
              </w:rPr>
              <w:t>.</w:t>
            </w:r>
          </w:p>
          <w:p w14:paraId="045C5C88" w14:textId="77777777" w:rsidR="006627F8" w:rsidRDefault="006627F8" w:rsidP="00166DAF">
            <w:pPr>
              <w:pStyle w:val="Prrafodelista"/>
              <w:numPr>
                <w:ilvl w:val="0"/>
                <w:numId w:val="30"/>
              </w:numPr>
              <w:ind w:left="528" w:hanging="168"/>
              <w:jc w:val="both"/>
              <w:rPr>
                <w:rFonts w:ascii="Arial" w:hAnsi="Arial" w:cs="Arial"/>
                <w:sz w:val="22"/>
                <w:szCs w:val="22"/>
              </w:rPr>
            </w:pPr>
            <w:r>
              <w:rPr>
                <w:rFonts w:ascii="Arial" w:hAnsi="Arial" w:cs="Arial"/>
                <w:sz w:val="22"/>
                <w:szCs w:val="22"/>
              </w:rPr>
              <w:t>La información anterior,</w:t>
            </w:r>
            <w:r w:rsidRPr="00363CA1">
              <w:rPr>
                <w:rFonts w:ascii="Arial" w:hAnsi="Arial" w:cs="Arial"/>
                <w:sz w:val="22"/>
                <w:szCs w:val="22"/>
              </w:rPr>
              <w:t xml:space="preserve"> o si la amenaza es escrita, debe conservarla y proporcionarla al </w:t>
            </w:r>
            <w:r>
              <w:rPr>
                <w:rFonts w:ascii="Arial" w:hAnsi="Arial" w:cs="Arial"/>
                <w:sz w:val="22"/>
                <w:szCs w:val="22"/>
              </w:rPr>
              <w:t>Profesional Especializado Seguridad Industrial – BASC.</w:t>
            </w:r>
          </w:p>
          <w:p w14:paraId="66566E5F" w14:textId="77777777" w:rsidR="006627F8" w:rsidRPr="00F042FF" w:rsidRDefault="006627F8" w:rsidP="00166DAF">
            <w:pPr>
              <w:pStyle w:val="Prrafodelista"/>
              <w:numPr>
                <w:ilvl w:val="0"/>
                <w:numId w:val="30"/>
              </w:numPr>
              <w:ind w:left="528" w:hanging="168"/>
              <w:jc w:val="both"/>
              <w:rPr>
                <w:rFonts w:ascii="Arial" w:hAnsi="Arial" w:cs="Arial"/>
                <w:sz w:val="22"/>
                <w:szCs w:val="22"/>
              </w:rPr>
            </w:pPr>
            <w:r>
              <w:rPr>
                <w:rFonts w:ascii="Arial" w:hAnsi="Arial" w:cs="Arial"/>
                <w:sz w:val="22"/>
                <w:szCs w:val="22"/>
              </w:rPr>
              <w:t>Por parte del área de Seguridad Industrial se debe asignar una persona responsable, que se encargue de recolectar la información y suministrarla a las autoridades competentes (Policía nacional, ejercito y fiscalía).</w:t>
            </w:r>
          </w:p>
          <w:p w14:paraId="1CD52FB8" w14:textId="77777777" w:rsidR="006627F8" w:rsidRPr="00363CA1" w:rsidRDefault="006627F8" w:rsidP="00166DAF">
            <w:pPr>
              <w:pStyle w:val="Prrafodelista"/>
              <w:numPr>
                <w:ilvl w:val="0"/>
                <w:numId w:val="30"/>
              </w:numPr>
              <w:ind w:left="528" w:hanging="168"/>
              <w:jc w:val="both"/>
              <w:rPr>
                <w:rFonts w:ascii="Arial" w:hAnsi="Arial" w:cs="Arial"/>
                <w:b/>
                <w:sz w:val="22"/>
                <w:szCs w:val="22"/>
              </w:rPr>
            </w:pPr>
            <w:r w:rsidRPr="00363CA1">
              <w:rPr>
                <w:rFonts w:ascii="Arial" w:hAnsi="Arial" w:cs="Arial"/>
                <w:sz w:val="22"/>
                <w:szCs w:val="22"/>
              </w:rPr>
              <w:t>Estar atento a las instrucciones de la brigada de emergencias</w:t>
            </w:r>
            <w:r>
              <w:rPr>
                <w:rFonts w:ascii="Arial" w:hAnsi="Arial" w:cs="Arial"/>
                <w:sz w:val="22"/>
                <w:szCs w:val="22"/>
              </w:rPr>
              <w:t xml:space="preserve"> y/o los líderes de evacuación</w:t>
            </w:r>
            <w:r w:rsidRPr="00363CA1">
              <w:rPr>
                <w:rFonts w:ascii="Arial" w:hAnsi="Arial" w:cs="Arial"/>
                <w:sz w:val="22"/>
                <w:szCs w:val="22"/>
              </w:rPr>
              <w:t>.</w:t>
            </w:r>
          </w:p>
        </w:tc>
      </w:tr>
      <w:tr w:rsidR="006627F8" w:rsidRPr="00363CA1" w14:paraId="42CBE1DF" w14:textId="77777777" w:rsidTr="00D93639">
        <w:tc>
          <w:tcPr>
            <w:tcW w:w="1087" w:type="pct"/>
            <w:shd w:val="clear" w:color="auto" w:fill="D9D9D9"/>
            <w:vAlign w:val="center"/>
          </w:tcPr>
          <w:p w14:paraId="0E32EDEF"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t>Comité de Emergencias</w:t>
            </w:r>
          </w:p>
        </w:tc>
        <w:tc>
          <w:tcPr>
            <w:tcW w:w="3913" w:type="pct"/>
            <w:vAlign w:val="center"/>
          </w:tcPr>
          <w:p w14:paraId="52DEA910" w14:textId="7BF77718" w:rsidR="006627F8" w:rsidRPr="00363CA1" w:rsidRDefault="006627F8" w:rsidP="00D93639">
            <w:pPr>
              <w:pStyle w:val="Default"/>
              <w:rPr>
                <w:rFonts w:ascii="Arial" w:hAnsi="Arial" w:cs="Arial"/>
                <w:b/>
                <w:sz w:val="22"/>
                <w:szCs w:val="22"/>
              </w:rPr>
            </w:pPr>
            <w:r w:rsidRPr="00363CA1">
              <w:rPr>
                <w:rFonts w:ascii="Arial" w:hAnsi="Arial" w:cs="Arial"/>
                <w:b/>
                <w:sz w:val="22"/>
                <w:szCs w:val="22"/>
              </w:rPr>
              <w:t>Comandante del incidente</w:t>
            </w:r>
            <w:r>
              <w:rPr>
                <w:rFonts w:ascii="Arial" w:hAnsi="Arial" w:cs="Arial"/>
                <w:b/>
                <w:sz w:val="22"/>
                <w:szCs w:val="22"/>
              </w:rPr>
              <w:t xml:space="preserve"> </w:t>
            </w:r>
          </w:p>
          <w:p w14:paraId="4308B057" w14:textId="77777777" w:rsidR="006627F8" w:rsidRPr="00363CA1" w:rsidRDefault="006627F8" w:rsidP="00166DAF">
            <w:pPr>
              <w:pStyle w:val="Default"/>
              <w:numPr>
                <w:ilvl w:val="0"/>
                <w:numId w:val="30"/>
              </w:numPr>
              <w:ind w:left="528" w:hanging="168"/>
              <w:rPr>
                <w:rFonts w:ascii="Arial" w:hAnsi="Arial" w:cs="Arial"/>
                <w:sz w:val="22"/>
                <w:szCs w:val="22"/>
              </w:rPr>
            </w:pPr>
            <w:r w:rsidRPr="00363CA1">
              <w:rPr>
                <w:rFonts w:ascii="Arial" w:hAnsi="Arial" w:cs="Arial"/>
                <w:sz w:val="22"/>
                <w:szCs w:val="22"/>
              </w:rPr>
              <w:t>Asume el papel de negociador y maneja las relaciones con los autores del hecho acopiando toda la información posible relacionada con el mismo, mientras llegan las autoridades competentes.</w:t>
            </w:r>
          </w:p>
          <w:p w14:paraId="3F61D82A" w14:textId="77777777" w:rsidR="006627F8" w:rsidRDefault="006627F8" w:rsidP="00166DAF">
            <w:pPr>
              <w:pStyle w:val="Default"/>
              <w:numPr>
                <w:ilvl w:val="0"/>
                <w:numId w:val="30"/>
              </w:numPr>
              <w:ind w:left="528" w:hanging="168"/>
              <w:rPr>
                <w:rFonts w:ascii="Arial" w:hAnsi="Arial" w:cs="Arial"/>
                <w:sz w:val="22"/>
                <w:szCs w:val="22"/>
              </w:rPr>
            </w:pPr>
            <w:r w:rsidRPr="00363CA1">
              <w:rPr>
                <w:rFonts w:ascii="Arial" w:hAnsi="Arial" w:cs="Arial"/>
                <w:sz w:val="22"/>
                <w:szCs w:val="22"/>
              </w:rPr>
              <w:t>Permanece alerta a la evolución de las negociaciones si las hubiere.</w:t>
            </w:r>
          </w:p>
          <w:p w14:paraId="27AEA5F1" w14:textId="77777777" w:rsidR="006627F8" w:rsidRPr="00363CA1" w:rsidRDefault="006627F8" w:rsidP="00D93639">
            <w:pPr>
              <w:rPr>
                <w:rFonts w:ascii="Arial" w:hAnsi="Arial" w:cs="Arial"/>
                <w:b/>
                <w:sz w:val="22"/>
                <w:szCs w:val="22"/>
                <w:lang w:val="es-MX"/>
              </w:rPr>
            </w:pPr>
            <w:r>
              <w:rPr>
                <w:rFonts w:ascii="Arial" w:hAnsi="Arial" w:cs="Arial"/>
                <w:b/>
                <w:sz w:val="22"/>
                <w:szCs w:val="22"/>
                <w:lang w:val="es-MX"/>
              </w:rPr>
              <w:t>Oficial de Seguridad / Profesional Especializado Seguridad Industrial</w:t>
            </w:r>
            <w:r w:rsidRPr="00363CA1">
              <w:rPr>
                <w:rFonts w:ascii="Arial" w:hAnsi="Arial" w:cs="Arial"/>
                <w:b/>
                <w:sz w:val="22"/>
                <w:szCs w:val="22"/>
                <w:lang w:val="es-MX"/>
              </w:rPr>
              <w:t>:</w:t>
            </w:r>
            <w:r>
              <w:rPr>
                <w:rFonts w:ascii="Arial" w:hAnsi="Arial" w:cs="Arial"/>
                <w:b/>
                <w:sz w:val="22"/>
                <w:szCs w:val="22"/>
                <w:lang w:val="es-MX"/>
              </w:rPr>
              <w:t xml:space="preserve"> </w:t>
            </w:r>
          </w:p>
          <w:p w14:paraId="7220CA7E" w14:textId="77777777" w:rsidR="006627F8" w:rsidRPr="00363CA1" w:rsidRDefault="006627F8" w:rsidP="00166DAF">
            <w:pPr>
              <w:pStyle w:val="Default"/>
              <w:numPr>
                <w:ilvl w:val="0"/>
                <w:numId w:val="28"/>
              </w:numPr>
              <w:rPr>
                <w:rFonts w:ascii="Arial" w:hAnsi="Arial" w:cs="Arial"/>
                <w:sz w:val="22"/>
                <w:szCs w:val="22"/>
              </w:rPr>
            </w:pPr>
            <w:r w:rsidRPr="00363CA1">
              <w:rPr>
                <w:rFonts w:ascii="Arial" w:hAnsi="Arial" w:cs="Arial"/>
                <w:sz w:val="22"/>
                <w:szCs w:val="22"/>
              </w:rPr>
              <w:t>Determinar cuándo ordenar la evacuación total o parcial de la edificación</w:t>
            </w:r>
            <w:r>
              <w:rPr>
                <w:rFonts w:ascii="Arial" w:hAnsi="Arial" w:cs="Arial"/>
                <w:sz w:val="22"/>
                <w:szCs w:val="22"/>
              </w:rPr>
              <w:t>.</w:t>
            </w:r>
          </w:p>
          <w:p w14:paraId="6F052999" w14:textId="1B233B35" w:rsidR="006627F8" w:rsidRPr="00363CA1" w:rsidRDefault="006627F8" w:rsidP="00D93639">
            <w:pPr>
              <w:pStyle w:val="Default"/>
              <w:rPr>
                <w:rFonts w:ascii="Arial" w:hAnsi="Arial" w:cs="Arial"/>
                <w:b/>
                <w:sz w:val="22"/>
                <w:szCs w:val="22"/>
              </w:rPr>
            </w:pPr>
            <w:r w:rsidRPr="00363CA1">
              <w:rPr>
                <w:rFonts w:ascii="Arial" w:hAnsi="Arial" w:cs="Arial"/>
                <w:b/>
                <w:sz w:val="22"/>
                <w:szCs w:val="22"/>
              </w:rPr>
              <w:t>Oficial de enlace</w:t>
            </w:r>
            <w:r>
              <w:rPr>
                <w:rFonts w:ascii="Arial" w:hAnsi="Arial" w:cs="Arial"/>
                <w:b/>
                <w:sz w:val="22"/>
                <w:szCs w:val="22"/>
              </w:rPr>
              <w:t xml:space="preserve"> / </w:t>
            </w:r>
            <w:proofErr w:type="gramStart"/>
            <w:r>
              <w:rPr>
                <w:rFonts w:ascii="Arial" w:hAnsi="Arial" w:cs="Arial"/>
                <w:b/>
                <w:sz w:val="22"/>
                <w:szCs w:val="22"/>
              </w:rPr>
              <w:t>Director</w:t>
            </w:r>
            <w:proofErr w:type="gramEnd"/>
            <w:r>
              <w:rPr>
                <w:rFonts w:ascii="Arial" w:hAnsi="Arial" w:cs="Arial"/>
                <w:b/>
                <w:sz w:val="22"/>
                <w:szCs w:val="22"/>
              </w:rPr>
              <w:t xml:space="preserve"> </w:t>
            </w:r>
            <w:r w:rsidR="00AC0A4B">
              <w:rPr>
                <w:rFonts w:ascii="Arial" w:hAnsi="Arial" w:cs="Arial"/>
                <w:b/>
                <w:sz w:val="22"/>
                <w:szCs w:val="22"/>
              </w:rPr>
              <w:t>Administrativo</w:t>
            </w:r>
          </w:p>
          <w:p w14:paraId="3419CD17" w14:textId="77777777" w:rsidR="006627F8" w:rsidRDefault="006627F8" w:rsidP="00166DAF">
            <w:pPr>
              <w:pStyle w:val="Default"/>
              <w:numPr>
                <w:ilvl w:val="0"/>
                <w:numId w:val="28"/>
              </w:numPr>
              <w:jc w:val="both"/>
              <w:rPr>
                <w:rFonts w:ascii="Arial" w:hAnsi="Arial" w:cs="Arial"/>
                <w:sz w:val="22"/>
                <w:szCs w:val="22"/>
              </w:rPr>
            </w:pPr>
            <w:r w:rsidRPr="00363CA1">
              <w:rPr>
                <w:rFonts w:ascii="Arial" w:hAnsi="Arial" w:cs="Arial"/>
                <w:sz w:val="22"/>
                <w:szCs w:val="22"/>
              </w:rPr>
              <w:t>Convoca y coordina grupos de apoyo externo para la atención de la emergencia.</w:t>
            </w:r>
          </w:p>
          <w:p w14:paraId="5CDDC498" w14:textId="77777777" w:rsidR="006627F8" w:rsidRPr="00F042FF" w:rsidRDefault="006627F8" w:rsidP="00166DAF">
            <w:pPr>
              <w:pStyle w:val="Default"/>
              <w:numPr>
                <w:ilvl w:val="0"/>
                <w:numId w:val="28"/>
              </w:numPr>
              <w:rPr>
                <w:rFonts w:ascii="Arial" w:hAnsi="Arial" w:cs="Arial"/>
                <w:sz w:val="22"/>
                <w:szCs w:val="22"/>
              </w:rPr>
            </w:pPr>
            <w:r>
              <w:rPr>
                <w:rFonts w:ascii="Arial" w:hAnsi="Arial" w:cs="Arial"/>
                <w:sz w:val="22"/>
                <w:szCs w:val="22"/>
              </w:rPr>
              <w:t>Contacta</w:t>
            </w:r>
            <w:r w:rsidRPr="00363CA1">
              <w:rPr>
                <w:rFonts w:ascii="Arial" w:hAnsi="Arial" w:cs="Arial"/>
                <w:sz w:val="22"/>
                <w:szCs w:val="22"/>
              </w:rPr>
              <w:t xml:space="preserve"> a la Policía Nacional, Organismos de Inteligencia, antiexplosivos y Ejercito.</w:t>
            </w:r>
          </w:p>
        </w:tc>
      </w:tr>
      <w:tr w:rsidR="006627F8" w:rsidRPr="00363CA1" w14:paraId="074D59F6" w14:textId="77777777" w:rsidTr="00D93639">
        <w:tc>
          <w:tcPr>
            <w:tcW w:w="1087" w:type="pct"/>
            <w:shd w:val="clear" w:color="auto" w:fill="D9D9D9"/>
            <w:vAlign w:val="center"/>
          </w:tcPr>
          <w:p w14:paraId="22A4FC02"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t>Brigada de emergencias</w:t>
            </w:r>
          </w:p>
        </w:tc>
        <w:tc>
          <w:tcPr>
            <w:tcW w:w="3913" w:type="pct"/>
            <w:vAlign w:val="center"/>
          </w:tcPr>
          <w:p w14:paraId="2E64A3F5" w14:textId="77777777" w:rsidR="006627F8" w:rsidRPr="00363CA1" w:rsidRDefault="006627F8" w:rsidP="00D93639">
            <w:pPr>
              <w:pStyle w:val="Default"/>
              <w:rPr>
                <w:rFonts w:ascii="Arial" w:hAnsi="Arial" w:cs="Arial"/>
                <w:b/>
                <w:sz w:val="22"/>
                <w:szCs w:val="22"/>
              </w:rPr>
            </w:pPr>
            <w:r w:rsidRPr="00363CA1">
              <w:rPr>
                <w:rFonts w:ascii="Arial" w:hAnsi="Arial" w:cs="Arial"/>
                <w:b/>
                <w:sz w:val="22"/>
                <w:szCs w:val="22"/>
              </w:rPr>
              <w:t>Jefe de operaciones</w:t>
            </w:r>
            <w:r>
              <w:rPr>
                <w:rFonts w:ascii="Arial" w:hAnsi="Arial" w:cs="Arial"/>
                <w:b/>
                <w:sz w:val="22"/>
                <w:szCs w:val="22"/>
              </w:rPr>
              <w:t xml:space="preserve"> / </w:t>
            </w:r>
            <w:proofErr w:type="gramStart"/>
            <w:r>
              <w:rPr>
                <w:rFonts w:ascii="Arial" w:hAnsi="Arial" w:cs="Arial"/>
                <w:b/>
                <w:sz w:val="22"/>
                <w:szCs w:val="22"/>
              </w:rPr>
              <w:t>Comandante</w:t>
            </w:r>
            <w:proofErr w:type="gramEnd"/>
            <w:r>
              <w:rPr>
                <w:rFonts w:ascii="Arial" w:hAnsi="Arial" w:cs="Arial"/>
                <w:b/>
                <w:sz w:val="22"/>
                <w:szCs w:val="22"/>
              </w:rPr>
              <w:t xml:space="preserve"> Brigada de Emergencias </w:t>
            </w:r>
          </w:p>
          <w:p w14:paraId="65F2AF90" w14:textId="77777777" w:rsidR="006627F8" w:rsidRDefault="006627F8" w:rsidP="00166DAF">
            <w:pPr>
              <w:pStyle w:val="Default"/>
              <w:numPr>
                <w:ilvl w:val="0"/>
                <w:numId w:val="30"/>
              </w:numPr>
              <w:rPr>
                <w:rFonts w:ascii="Arial" w:hAnsi="Arial" w:cs="Arial"/>
                <w:sz w:val="22"/>
                <w:szCs w:val="22"/>
              </w:rPr>
            </w:pPr>
            <w:r w:rsidRPr="00363CA1">
              <w:rPr>
                <w:rFonts w:ascii="Arial" w:hAnsi="Arial" w:cs="Arial"/>
                <w:sz w:val="22"/>
                <w:szCs w:val="22"/>
              </w:rPr>
              <w:lastRenderedPageBreak/>
              <w:t>Permanece alerta a la evolución de las negociaciones si las hubiere y espera instrucciones del COMANDANTE DEL INCIDENTE y/o el COMITÉ OPERATIVO DE EMERGENCIAS.</w:t>
            </w:r>
          </w:p>
          <w:p w14:paraId="2A46250B" w14:textId="77777777" w:rsidR="006627F8" w:rsidRPr="00363CA1" w:rsidRDefault="006627F8" w:rsidP="00D93639">
            <w:pPr>
              <w:pStyle w:val="Default"/>
              <w:jc w:val="both"/>
              <w:rPr>
                <w:rFonts w:ascii="Arial" w:hAnsi="Arial" w:cs="Arial"/>
                <w:sz w:val="22"/>
                <w:szCs w:val="22"/>
              </w:rPr>
            </w:pPr>
            <w:r>
              <w:rPr>
                <w:rFonts w:ascii="Arial" w:hAnsi="Arial" w:cs="Arial"/>
                <w:b/>
                <w:bCs/>
                <w:sz w:val="22"/>
                <w:szCs w:val="22"/>
              </w:rPr>
              <w:t>Líderes</w:t>
            </w:r>
            <w:r w:rsidRPr="00363CA1">
              <w:rPr>
                <w:rFonts w:ascii="Arial" w:hAnsi="Arial" w:cs="Arial"/>
                <w:b/>
                <w:bCs/>
                <w:sz w:val="22"/>
                <w:szCs w:val="22"/>
              </w:rPr>
              <w:t xml:space="preserve"> de evacuación: </w:t>
            </w:r>
          </w:p>
          <w:p w14:paraId="6007E8E4" w14:textId="77777777" w:rsidR="006627F8" w:rsidRPr="00363CA1" w:rsidRDefault="006627F8" w:rsidP="00166DAF">
            <w:pPr>
              <w:pStyle w:val="Default"/>
              <w:numPr>
                <w:ilvl w:val="0"/>
                <w:numId w:val="30"/>
              </w:numPr>
              <w:jc w:val="both"/>
              <w:rPr>
                <w:rFonts w:ascii="Arial" w:hAnsi="Arial" w:cs="Arial"/>
                <w:sz w:val="22"/>
                <w:szCs w:val="22"/>
              </w:rPr>
            </w:pPr>
            <w:r w:rsidRPr="00363CA1">
              <w:rPr>
                <w:rFonts w:ascii="Arial" w:hAnsi="Arial" w:cs="Arial"/>
                <w:sz w:val="22"/>
                <w:szCs w:val="22"/>
              </w:rPr>
              <w:t xml:space="preserve">Liderar proceso de evacuación de las personas que se encuentren en su respectiva área de cobertura. </w:t>
            </w:r>
          </w:p>
          <w:p w14:paraId="2A7E6120" w14:textId="77777777" w:rsidR="006627F8" w:rsidRPr="00363CA1" w:rsidRDefault="006627F8" w:rsidP="00166DAF">
            <w:pPr>
              <w:pStyle w:val="Default"/>
              <w:numPr>
                <w:ilvl w:val="0"/>
                <w:numId w:val="30"/>
              </w:numPr>
              <w:jc w:val="both"/>
              <w:rPr>
                <w:rFonts w:ascii="Arial" w:hAnsi="Arial" w:cs="Arial"/>
                <w:sz w:val="22"/>
                <w:szCs w:val="22"/>
              </w:rPr>
            </w:pPr>
            <w:r w:rsidRPr="00363CA1">
              <w:rPr>
                <w:rFonts w:ascii="Arial" w:hAnsi="Arial" w:cs="Arial"/>
                <w:sz w:val="22"/>
                <w:szCs w:val="22"/>
              </w:rPr>
              <w:t>Verificar las condiciones de seguridad del personal en la ruta de evacuación.</w:t>
            </w:r>
          </w:p>
          <w:p w14:paraId="4D60CA7D" w14:textId="77777777" w:rsidR="006627F8" w:rsidRPr="00363CA1" w:rsidRDefault="006627F8" w:rsidP="00166DAF">
            <w:pPr>
              <w:pStyle w:val="Default"/>
              <w:numPr>
                <w:ilvl w:val="0"/>
                <w:numId w:val="30"/>
              </w:numPr>
              <w:jc w:val="both"/>
              <w:rPr>
                <w:rFonts w:ascii="Arial" w:hAnsi="Arial" w:cs="Arial"/>
                <w:sz w:val="22"/>
                <w:szCs w:val="22"/>
              </w:rPr>
            </w:pPr>
            <w:r w:rsidRPr="00363CA1">
              <w:rPr>
                <w:rFonts w:ascii="Arial" w:hAnsi="Arial" w:cs="Arial"/>
                <w:sz w:val="22"/>
                <w:szCs w:val="22"/>
              </w:rPr>
              <w:t>Realizar llamado a lista y conteo del personal evacuado en el Punto de Encuentro</w:t>
            </w:r>
            <w:r>
              <w:rPr>
                <w:rFonts w:ascii="Arial" w:hAnsi="Arial" w:cs="Arial"/>
                <w:sz w:val="22"/>
                <w:szCs w:val="22"/>
              </w:rPr>
              <w:t xml:space="preserve"> interno o en cada área de trabajo</w:t>
            </w:r>
            <w:r w:rsidRPr="00363CA1">
              <w:rPr>
                <w:rFonts w:ascii="Arial" w:hAnsi="Arial" w:cs="Arial"/>
                <w:sz w:val="22"/>
                <w:szCs w:val="22"/>
              </w:rPr>
              <w:t xml:space="preserve">. </w:t>
            </w:r>
          </w:p>
          <w:p w14:paraId="1544EA4A" w14:textId="77777777" w:rsidR="006627F8" w:rsidRPr="00363CA1" w:rsidRDefault="006627F8" w:rsidP="00D93639">
            <w:pPr>
              <w:pStyle w:val="Default"/>
              <w:jc w:val="both"/>
              <w:rPr>
                <w:rFonts w:ascii="Arial" w:hAnsi="Arial" w:cs="Arial"/>
                <w:sz w:val="22"/>
                <w:szCs w:val="22"/>
              </w:rPr>
            </w:pPr>
          </w:p>
          <w:p w14:paraId="0FDCDA4C" w14:textId="77777777" w:rsidR="006627F8" w:rsidRPr="00363CA1" w:rsidRDefault="006627F8" w:rsidP="00D93639">
            <w:pPr>
              <w:pStyle w:val="Default"/>
              <w:jc w:val="both"/>
              <w:rPr>
                <w:rFonts w:ascii="Arial" w:hAnsi="Arial" w:cs="Arial"/>
                <w:sz w:val="22"/>
                <w:szCs w:val="22"/>
              </w:rPr>
            </w:pPr>
            <w:r>
              <w:rPr>
                <w:rFonts w:ascii="Arial" w:hAnsi="Arial" w:cs="Arial"/>
                <w:b/>
                <w:bCs/>
                <w:sz w:val="22"/>
                <w:szCs w:val="22"/>
              </w:rPr>
              <w:t>Brigada de Emergencias</w:t>
            </w:r>
            <w:r w:rsidRPr="00363CA1">
              <w:rPr>
                <w:rFonts w:ascii="Arial" w:hAnsi="Arial" w:cs="Arial"/>
                <w:b/>
                <w:bCs/>
                <w:sz w:val="22"/>
                <w:szCs w:val="22"/>
              </w:rPr>
              <w:t xml:space="preserve">: </w:t>
            </w:r>
          </w:p>
          <w:p w14:paraId="26AF5F0A" w14:textId="77777777" w:rsidR="006627F8" w:rsidRPr="00363CA1" w:rsidRDefault="006627F8" w:rsidP="00166DAF">
            <w:pPr>
              <w:pStyle w:val="Default"/>
              <w:numPr>
                <w:ilvl w:val="0"/>
                <w:numId w:val="30"/>
              </w:numPr>
              <w:jc w:val="both"/>
              <w:rPr>
                <w:rFonts w:ascii="Arial" w:hAnsi="Arial" w:cs="Arial"/>
                <w:sz w:val="22"/>
                <w:szCs w:val="22"/>
              </w:rPr>
            </w:pPr>
            <w:r w:rsidRPr="00363CA1">
              <w:rPr>
                <w:rFonts w:ascii="Arial" w:hAnsi="Arial" w:cs="Arial"/>
                <w:sz w:val="22"/>
                <w:szCs w:val="22"/>
              </w:rPr>
              <w:t>Suspender suministros de energía y combustibles en maquinaria y equipos.</w:t>
            </w:r>
          </w:p>
          <w:p w14:paraId="30DDDCC6" w14:textId="77777777" w:rsidR="006627F8" w:rsidRPr="00363CA1" w:rsidRDefault="006627F8" w:rsidP="00166DAF">
            <w:pPr>
              <w:pStyle w:val="Default"/>
              <w:numPr>
                <w:ilvl w:val="0"/>
                <w:numId w:val="30"/>
              </w:numPr>
              <w:jc w:val="both"/>
              <w:rPr>
                <w:rFonts w:ascii="Arial" w:hAnsi="Arial" w:cs="Arial"/>
                <w:sz w:val="22"/>
                <w:szCs w:val="22"/>
              </w:rPr>
            </w:pPr>
            <w:r w:rsidRPr="00363CA1">
              <w:rPr>
                <w:rFonts w:ascii="Arial" w:hAnsi="Arial" w:cs="Arial"/>
                <w:sz w:val="22"/>
                <w:szCs w:val="22"/>
              </w:rPr>
              <w:t xml:space="preserve">Apoyar acciones de evacuación. </w:t>
            </w:r>
          </w:p>
          <w:p w14:paraId="4A6B5F1C" w14:textId="77777777" w:rsidR="006627F8" w:rsidRPr="00363CA1" w:rsidRDefault="006627F8" w:rsidP="00166DAF">
            <w:pPr>
              <w:pStyle w:val="Default"/>
              <w:numPr>
                <w:ilvl w:val="0"/>
                <w:numId w:val="30"/>
              </w:numPr>
              <w:jc w:val="both"/>
              <w:rPr>
                <w:rFonts w:ascii="Arial" w:hAnsi="Arial" w:cs="Arial"/>
                <w:sz w:val="22"/>
                <w:szCs w:val="22"/>
              </w:rPr>
            </w:pPr>
            <w:r w:rsidRPr="00363CA1">
              <w:rPr>
                <w:rFonts w:ascii="Arial" w:hAnsi="Arial" w:cs="Arial"/>
                <w:sz w:val="22"/>
                <w:szCs w:val="22"/>
              </w:rPr>
              <w:t xml:space="preserve">Determinar la existencia y el número de víctimas, aplicando el sistema de </w:t>
            </w:r>
            <w:proofErr w:type="spellStart"/>
            <w:r w:rsidRPr="00363CA1">
              <w:rPr>
                <w:rFonts w:ascii="Arial" w:hAnsi="Arial" w:cs="Arial"/>
                <w:sz w:val="22"/>
                <w:szCs w:val="22"/>
              </w:rPr>
              <w:t>Triage</w:t>
            </w:r>
            <w:proofErr w:type="spellEnd"/>
            <w:r w:rsidRPr="00363CA1">
              <w:rPr>
                <w:rFonts w:ascii="Arial" w:hAnsi="Arial" w:cs="Arial"/>
                <w:sz w:val="22"/>
                <w:szCs w:val="22"/>
              </w:rPr>
              <w:t xml:space="preserve"> </w:t>
            </w:r>
            <w:proofErr w:type="spellStart"/>
            <w:r>
              <w:rPr>
                <w:rFonts w:ascii="Arial" w:hAnsi="Arial" w:cs="Arial"/>
                <w:sz w:val="22"/>
                <w:szCs w:val="22"/>
              </w:rPr>
              <w:t>Start</w:t>
            </w:r>
            <w:proofErr w:type="spellEnd"/>
            <w:r>
              <w:rPr>
                <w:rFonts w:ascii="Arial" w:hAnsi="Arial" w:cs="Arial"/>
                <w:sz w:val="22"/>
                <w:szCs w:val="22"/>
              </w:rPr>
              <w:t xml:space="preserve"> </w:t>
            </w:r>
            <w:r w:rsidRPr="00363CA1">
              <w:rPr>
                <w:rFonts w:ascii="Arial" w:hAnsi="Arial" w:cs="Arial"/>
                <w:sz w:val="22"/>
                <w:szCs w:val="22"/>
              </w:rPr>
              <w:t>en caso de ser necesario.</w:t>
            </w:r>
          </w:p>
          <w:p w14:paraId="142CA472" w14:textId="77777777" w:rsidR="006627F8" w:rsidRDefault="006627F8" w:rsidP="00166DAF">
            <w:pPr>
              <w:pStyle w:val="Default"/>
              <w:keepNext/>
              <w:numPr>
                <w:ilvl w:val="0"/>
                <w:numId w:val="30"/>
              </w:numPr>
              <w:jc w:val="both"/>
              <w:rPr>
                <w:rFonts w:ascii="Arial" w:hAnsi="Arial" w:cs="Arial"/>
                <w:sz w:val="22"/>
                <w:szCs w:val="22"/>
              </w:rPr>
            </w:pPr>
            <w:r w:rsidRPr="00363CA1">
              <w:rPr>
                <w:rFonts w:ascii="Arial" w:hAnsi="Arial" w:cs="Arial"/>
                <w:sz w:val="22"/>
                <w:szCs w:val="22"/>
              </w:rPr>
              <w:t>Brindar asistencia inicial</w:t>
            </w:r>
            <w:r>
              <w:rPr>
                <w:rFonts w:ascii="Arial" w:hAnsi="Arial" w:cs="Arial"/>
                <w:sz w:val="22"/>
                <w:szCs w:val="22"/>
              </w:rPr>
              <w:t xml:space="preserve"> como primer respondiente</w:t>
            </w:r>
            <w:r w:rsidRPr="00363CA1">
              <w:rPr>
                <w:rFonts w:ascii="Arial" w:hAnsi="Arial" w:cs="Arial"/>
                <w:sz w:val="22"/>
                <w:szCs w:val="22"/>
              </w:rPr>
              <w:t xml:space="preserve"> a las person</w:t>
            </w:r>
            <w:r>
              <w:rPr>
                <w:rFonts w:ascii="Arial" w:hAnsi="Arial" w:cs="Arial"/>
                <w:sz w:val="22"/>
                <w:szCs w:val="22"/>
              </w:rPr>
              <w:t>as lesionadas por el incidente y las traslada al ACV (Área de Concentración de Victimas) donde serán atendidas por el personal del Departamento Medico quien definirá traslado o alta</w:t>
            </w:r>
          </w:p>
          <w:p w14:paraId="0FAD52C7" w14:textId="77777777" w:rsidR="006627F8" w:rsidRPr="00363CA1" w:rsidRDefault="006627F8" w:rsidP="00166DAF">
            <w:pPr>
              <w:pStyle w:val="Default"/>
              <w:keepNext/>
              <w:numPr>
                <w:ilvl w:val="0"/>
                <w:numId w:val="30"/>
              </w:numPr>
              <w:jc w:val="both"/>
              <w:rPr>
                <w:rFonts w:ascii="Arial" w:hAnsi="Arial" w:cs="Arial"/>
                <w:sz w:val="22"/>
                <w:szCs w:val="22"/>
              </w:rPr>
            </w:pPr>
            <w:r w:rsidRPr="00363B1D">
              <w:rPr>
                <w:rFonts w:ascii="Arial" w:hAnsi="Arial" w:cs="Arial"/>
                <w:bCs/>
                <w:sz w:val="22"/>
                <w:szCs w:val="22"/>
              </w:rPr>
              <w:t>Sólo en caso de ser necesario</w:t>
            </w:r>
            <w:r w:rsidRPr="00363B1D">
              <w:rPr>
                <w:rFonts w:ascii="Arial" w:hAnsi="Arial" w:cs="Arial"/>
                <w:sz w:val="22"/>
                <w:szCs w:val="22"/>
              </w:rPr>
              <w:t>, preparar a</w:t>
            </w:r>
            <w:r>
              <w:rPr>
                <w:rFonts w:ascii="Arial" w:hAnsi="Arial" w:cs="Arial"/>
                <w:sz w:val="22"/>
                <w:szCs w:val="22"/>
              </w:rPr>
              <w:t xml:space="preserve"> las víctimas para traslado</w:t>
            </w:r>
            <w:r w:rsidRPr="00363B1D">
              <w:rPr>
                <w:rFonts w:ascii="Arial" w:hAnsi="Arial" w:cs="Arial"/>
                <w:sz w:val="22"/>
                <w:szCs w:val="22"/>
              </w:rPr>
              <w:t>.</w:t>
            </w:r>
          </w:p>
        </w:tc>
      </w:tr>
    </w:tbl>
    <w:p w14:paraId="17CFE0AF" w14:textId="77777777" w:rsidR="006627F8" w:rsidRPr="00363CA1" w:rsidRDefault="006627F8" w:rsidP="006627F8">
      <w:pPr>
        <w:rPr>
          <w:rFonts w:ascii="Arial" w:hAnsi="Arial" w:cs="Arial"/>
          <w:lang w:val="es-MX" w:eastAsia="es-CO"/>
        </w:rPr>
      </w:pPr>
    </w:p>
    <w:p w14:paraId="1CEB4E07" w14:textId="77777777" w:rsidR="006627F8" w:rsidRPr="00363CA1" w:rsidRDefault="006627F8" w:rsidP="006627F8">
      <w:pPr>
        <w:pStyle w:val="Ttulo2"/>
        <w:rPr>
          <w:rFonts w:cs="Arial"/>
        </w:rPr>
      </w:pPr>
      <w:bookmarkStart w:id="18" w:name="_Toc390076606"/>
      <w:bookmarkStart w:id="19" w:name="_Toc459639248"/>
    </w:p>
    <w:p w14:paraId="0A1D1BB8" w14:textId="77777777" w:rsidR="006627F8" w:rsidRPr="00363CA1" w:rsidRDefault="006627F8" w:rsidP="006627F8">
      <w:pPr>
        <w:pStyle w:val="Ttulo2"/>
        <w:jc w:val="center"/>
        <w:rPr>
          <w:rFonts w:cs="Arial"/>
        </w:rPr>
      </w:pPr>
      <w:r w:rsidRPr="00363CA1">
        <w:rPr>
          <w:rFonts w:cs="Arial"/>
        </w:rPr>
        <w:br w:type="page"/>
      </w:r>
      <w:r w:rsidRPr="00363CA1">
        <w:rPr>
          <w:rFonts w:eastAsia="Calibri" w:cs="Arial"/>
        </w:rPr>
        <w:lastRenderedPageBreak/>
        <w:t xml:space="preserve">PROCEDIMIENTO GENERAL EN CASO DE </w:t>
      </w:r>
      <w:r w:rsidRPr="00363CA1">
        <w:rPr>
          <w:rFonts w:cs="Arial"/>
        </w:rPr>
        <w:t>INCENDIO</w:t>
      </w:r>
      <w:bookmarkEnd w:id="18"/>
      <w:bookmarkEnd w:id="19"/>
    </w:p>
    <w:p w14:paraId="19BD05AA" w14:textId="77777777" w:rsidR="006627F8" w:rsidRPr="00363CA1" w:rsidRDefault="006627F8" w:rsidP="006627F8">
      <w:pPr>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7579"/>
      </w:tblGrid>
      <w:tr w:rsidR="006627F8" w:rsidRPr="00363CA1" w14:paraId="1EB9611C" w14:textId="77777777" w:rsidTr="00D93639">
        <w:trPr>
          <w:trHeight w:val="501"/>
          <w:tblHeader/>
        </w:trPr>
        <w:tc>
          <w:tcPr>
            <w:tcW w:w="5000" w:type="pct"/>
            <w:gridSpan w:val="2"/>
            <w:shd w:val="clear" w:color="auto" w:fill="D9D9D9"/>
            <w:vAlign w:val="center"/>
          </w:tcPr>
          <w:p w14:paraId="038EF77E" w14:textId="77777777" w:rsidR="006627F8" w:rsidRPr="00363CA1" w:rsidRDefault="006627F8" w:rsidP="00D93639">
            <w:pPr>
              <w:pStyle w:val="Default"/>
              <w:jc w:val="center"/>
              <w:rPr>
                <w:rFonts w:ascii="Arial" w:hAnsi="Arial" w:cs="Arial"/>
                <w:b/>
                <w:sz w:val="22"/>
                <w:szCs w:val="22"/>
              </w:rPr>
            </w:pPr>
            <w:r w:rsidRPr="00363CA1">
              <w:rPr>
                <w:rFonts w:ascii="Arial" w:hAnsi="Arial" w:cs="Arial"/>
                <w:b/>
                <w:sz w:val="22"/>
                <w:szCs w:val="22"/>
              </w:rPr>
              <w:t>Procedimiento para incendios</w:t>
            </w:r>
          </w:p>
        </w:tc>
      </w:tr>
      <w:tr w:rsidR="006627F8" w:rsidRPr="00363CA1" w14:paraId="41504A79" w14:textId="77777777" w:rsidTr="00D93639">
        <w:trPr>
          <w:trHeight w:val="501"/>
        </w:trPr>
        <w:tc>
          <w:tcPr>
            <w:tcW w:w="1174" w:type="pct"/>
            <w:shd w:val="clear" w:color="auto" w:fill="D9D9D9"/>
            <w:vAlign w:val="center"/>
          </w:tcPr>
          <w:p w14:paraId="48CF3BD3" w14:textId="77777777" w:rsidR="006627F8" w:rsidRPr="00363CA1" w:rsidRDefault="006627F8" w:rsidP="00D93639">
            <w:pPr>
              <w:rPr>
                <w:rFonts w:ascii="Arial" w:hAnsi="Arial" w:cs="Arial"/>
                <w:b/>
                <w:sz w:val="22"/>
                <w:szCs w:val="22"/>
              </w:rPr>
            </w:pPr>
            <w:r w:rsidRPr="00363CA1">
              <w:rPr>
                <w:rFonts w:ascii="Arial" w:hAnsi="Arial" w:cs="Arial"/>
                <w:b/>
                <w:sz w:val="22"/>
                <w:szCs w:val="22"/>
              </w:rPr>
              <w:t>Objetivos</w:t>
            </w:r>
          </w:p>
        </w:tc>
        <w:tc>
          <w:tcPr>
            <w:tcW w:w="3826" w:type="pct"/>
            <w:vAlign w:val="center"/>
          </w:tcPr>
          <w:p w14:paraId="5136E086" w14:textId="77777777" w:rsidR="006627F8" w:rsidRPr="00363CA1" w:rsidRDefault="006627F8" w:rsidP="00D93639">
            <w:pPr>
              <w:pStyle w:val="Default"/>
              <w:jc w:val="both"/>
              <w:rPr>
                <w:rFonts w:ascii="Arial" w:hAnsi="Arial" w:cs="Arial"/>
                <w:sz w:val="22"/>
                <w:szCs w:val="22"/>
              </w:rPr>
            </w:pPr>
            <w:r w:rsidRPr="00363CA1">
              <w:rPr>
                <w:rFonts w:ascii="Arial" w:hAnsi="Arial" w:cs="Arial"/>
                <w:sz w:val="22"/>
                <w:szCs w:val="22"/>
              </w:rPr>
              <w:t>Establecer Procedimientos Operativos Normalizados en caso de conatos de incendio, incendios incipientes o estructurales.</w:t>
            </w:r>
          </w:p>
        </w:tc>
      </w:tr>
      <w:tr w:rsidR="006627F8" w:rsidRPr="00363CA1" w14:paraId="4E3EF80E" w14:textId="77777777" w:rsidTr="00D93639">
        <w:tc>
          <w:tcPr>
            <w:tcW w:w="1174" w:type="pct"/>
            <w:shd w:val="clear" w:color="auto" w:fill="D9D9D9"/>
            <w:vAlign w:val="center"/>
          </w:tcPr>
          <w:p w14:paraId="4045DCF9"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t>Público en general</w:t>
            </w:r>
          </w:p>
        </w:tc>
        <w:tc>
          <w:tcPr>
            <w:tcW w:w="3826" w:type="pct"/>
            <w:vAlign w:val="center"/>
          </w:tcPr>
          <w:p w14:paraId="533B0E34" w14:textId="77777777" w:rsidR="006627F8" w:rsidRPr="00363CA1" w:rsidRDefault="006627F8" w:rsidP="00D93639">
            <w:pPr>
              <w:rPr>
                <w:rFonts w:ascii="Arial" w:hAnsi="Arial" w:cs="Arial"/>
                <w:b/>
                <w:sz w:val="22"/>
                <w:szCs w:val="22"/>
              </w:rPr>
            </w:pPr>
            <w:r w:rsidRPr="00363CA1">
              <w:rPr>
                <w:rFonts w:ascii="Arial" w:hAnsi="Arial" w:cs="Arial"/>
                <w:b/>
                <w:sz w:val="22"/>
                <w:szCs w:val="22"/>
              </w:rPr>
              <w:t>Si usted detecta o se ve involucrado en un incendio, debe hacer lo siguiente:</w:t>
            </w:r>
          </w:p>
          <w:p w14:paraId="1B9CC140" w14:textId="77777777" w:rsidR="006627F8" w:rsidRPr="00363CA1" w:rsidRDefault="006627F8" w:rsidP="00166DAF">
            <w:pPr>
              <w:pStyle w:val="Prrafodelista"/>
              <w:numPr>
                <w:ilvl w:val="0"/>
                <w:numId w:val="30"/>
              </w:numPr>
              <w:ind w:left="581" w:hanging="221"/>
              <w:jc w:val="both"/>
              <w:rPr>
                <w:rFonts w:ascii="Arial" w:hAnsi="Arial" w:cs="Arial"/>
                <w:sz w:val="22"/>
                <w:szCs w:val="22"/>
              </w:rPr>
            </w:pPr>
            <w:r w:rsidRPr="00363CA1">
              <w:rPr>
                <w:rFonts w:ascii="Arial" w:hAnsi="Arial" w:cs="Arial"/>
                <w:sz w:val="22"/>
                <w:szCs w:val="22"/>
              </w:rPr>
              <w:t>Mantener la calma y suspender inmediatamente las actividades que desarrolla.</w:t>
            </w:r>
          </w:p>
          <w:p w14:paraId="67AE7E5A" w14:textId="77777777" w:rsidR="006627F8" w:rsidRDefault="006627F8" w:rsidP="00166DAF">
            <w:pPr>
              <w:pStyle w:val="Prrafodelista"/>
              <w:numPr>
                <w:ilvl w:val="0"/>
                <w:numId w:val="30"/>
              </w:numPr>
              <w:ind w:left="581" w:hanging="221"/>
              <w:jc w:val="both"/>
              <w:rPr>
                <w:rFonts w:ascii="Arial" w:hAnsi="Arial" w:cs="Arial"/>
                <w:sz w:val="22"/>
                <w:szCs w:val="22"/>
              </w:rPr>
            </w:pPr>
            <w:r w:rsidRPr="002A196C">
              <w:rPr>
                <w:rFonts w:ascii="Arial" w:hAnsi="Arial" w:cs="Arial"/>
                <w:sz w:val="22"/>
                <w:szCs w:val="22"/>
              </w:rPr>
              <w:t xml:space="preserve">Notificar a un Brigadista o al Profesional Especializado Seguridad Industrial </w:t>
            </w:r>
            <w:r>
              <w:rPr>
                <w:rFonts w:ascii="Arial" w:hAnsi="Arial" w:cs="Arial"/>
                <w:sz w:val="22"/>
                <w:szCs w:val="22"/>
              </w:rPr>
              <w:t>–</w:t>
            </w:r>
            <w:r w:rsidRPr="002A196C">
              <w:rPr>
                <w:rFonts w:ascii="Arial" w:hAnsi="Arial" w:cs="Arial"/>
                <w:sz w:val="22"/>
                <w:szCs w:val="22"/>
              </w:rPr>
              <w:t xml:space="preserve"> BASC</w:t>
            </w:r>
          </w:p>
          <w:p w14:paraId="2C323530" w14:textId="77777777" w:rsidR="006627F8" w:rsidRPr="00363CA1" w:rsidRDefault="006627F8" w:rsidP="00166DAF">
            <w:pPr>
              <w:pStyle w:val="Prrafodelista"/>
              <w:numPr>
                <w:ilvl w:val="0"/>
                <w:numId w:val="30"/>
              </w:numPr>
              <w:ind w:left="581" w:hanging="221"/>
              <w:jc w:val="both"/>
              <w:rPr>
                <w:rFonts w:ascii="Arial" w:hAnsi="Arial" w:cs="Arial"/>
                <w:sz w:val="22"/>
                <w:szCs w:val="22"/>
              </w:rPr>
            </w:pPr>
            <w:r w:rsidRPr="00363CA1">
              <w:rPr>
                <w:rFonts w:ascii="Arial" w:hAnsi="Arial" w:cs="Arial"/>
                <w:sz w:val="22"/>
                <w:szCs w:val="22"/>
              </w:rPr>
              <w:t>Si está capacitado, tomar el extintor apropiado y controlar el fuego; en caso contrario, aléjese del área, espere la llegada de los grupos de apoyo y siga sus instrucciones.</w:t>
            </w:r>
          </w:p>
          <w:p w14:paraId="1D2F3AE5" w14:textId="77777777" w:rsidR="006627F8" w:rsidRPr="00363CA1" w:rsidRDefault="006627F8" w:rsidP="00166DAF">
            <w:pPr>
              <w:pStyle w:val="Prrafodelista"/>
              <w:numPr>
                <w:ilvl w:val="0"/>
                <w:numId w:val="30"/>
              </w:numPr>
              <w:ind w:left="581" w:hanging="221"/>
              <w:jc w:val="both"/>
              <w:rPr>
                <w:rFonts w:ascii="Arial" w:hAnsi="Arial" w:cs="Arial"/>
                <w:sz w:val="22"/>
                <w:szCs w:val="22"/>
              </w:rPr>
            </w:pPr>
            <w:r w:rsidRPr="00363CA1">
              <w:rPr>
                <w:rFonts w:ascii="Arial" w:hAnsi="Arial" w:cs="Arial"/>
                <w:sz w:val="22"/>
                <w:szCs w:val="22"/>
              </w:rPr>
              <w:t>Si existen víctimas y usted NO TIENE entrenamiento en primeros auxilios, acompañar a la víctima mientras llegan los grupos de apoyo.</w:t>
            </w:r>
          </w:p>
          <w:p w14:paraId="37F32F78" w14:textId="77777777" w:rsidR="006627F8" w:rsidRPr="00363CA1" w:rsidRDefault="006627F8" w:rsidP="00166DAF">
            <w:pPr>
              <w:pStyle w:val="Prrafodelista"/>
              <w:numPr>
                <w:ilvl w:val="0"/>
                <w:numId w:val="30"/>
              </w:numPr>
              <w:ind w:left="581" w:hanging="221"/>
              <w:jc w:val="both"/>
              <w:rPr>
                <w:rFonts w:ascii="Arial" w:hAnsi="Arial" w:cs="Arial"/>
                <w:sz w:val="22"/>
                <w:szCs w:val="22"/>
              </w:rPr>
            </w:pPr>
            <w:r w:rsidRPr="00363CA1">
              <w:rPr>
                <w:rFonts w:ascii="Arial" w:hAnsi="Arial" w:cs="Arial"/>
                <w:sz w:val="22"/>
                <w:szCs w:val="22"/>
              </w:rPr>
              <w:t>En caso de evacuación no regr</w:t>
            </w:r>
            <w:r>
              <w:rPr>
                <w:rFonts w:ascii="Arial" w:hAnsi="Arial" w:cs="Arial"/>
                <w:sz w:val="22"/>
                <w:szCs w:val="22"/>
              </w:rPr>
              <w:t>esar por ningún motivo y cerrar</w:t>
            </w:r>
            <w:r w:rsidRPr="00363CA1">
              <w:rPr>
                <w:rFonts w:ascii="Arial" w:hAnsi="Arial" w:cs="Arial"/>
                <w:sz w:val="22"/>
                <w:szCs w:val="22"/>
              </w:rPr>
              <w:t xml:space="preserve"> sin seguro, cada puerta que pase para aislar el fuego.</w:t>
            </w:r>
          </w:p>
          <w:p w14:paraId="0770E4FD" w14:textId="77777777" w:rsidR="006627F8" w:rsidRPr="00363CA1" w:rsidRDefault="006627F8" w:rsidP="00166DAF">
            <w:pPr>
              <w:pStyle w:val="Prrafodelista"/>
              <w:numPr>
                <w:ilvl w:val="0"/>
                <w:numId w:val="30"/>
              </w:numPr>
              <w:ind w:left="581" w:hanging="221"/>
              <w:jc w:val="both"/>
              <w:rPr>
                <w:rFonts w:ascii="Arial" w:hAnsi="Arial" w:cs="Arial"/>
                <w:sz w:val="22"/>
                <w:szCs w:val="22"/>
              </w:rPr>
            </w:pPr>
            <w:r w:rsidRPr="00363CA1">
              <w:rPr>
                <w:rFonts w:ascii="Arial" w:hAnsi="Arial" w:cs="Arial"/>
                <w:sz w:val="22"/>
                <w:szCs w:val="22"/>
              </w:rPr>
              <w:t>Si queda atrapado, cerrar la puerta sin seguro dejando una prenda u otra señal y trate de sellar las aberturas que puedan dejar pasar humo mediante papel o tela mojada.</w:t>
            </w:r>
          </w:p>
          <w:p w14:paraId="110D81F3" w14:textId="77777777" w:rsidR="006627F8" w:rsidRPr="00363CA1" w:rsidRDefault="006627F8" w:rsidP="00166DAF">
            <w:pPr>
              <w:pStyle w:val="Prrafodelista"/>
              <w:numPr>
                <w:ilvl w:val="0"/>
                <w:numId w:val="30"/>
              </w:numPr>
              <w:ind w:left="581" w:hanging="221"/>
              <w:jc w:val="both"/>
              <w:rPr>
                <w:rFonts w:ascii="Arial" w:hAnsi="Arial" w:cs="Arial"/>
                <w:b/>
                <w:sz w:val="22"/>
                <w:szCs w:val="22"/>
              </w:rPr>
            </w:pPr>
            <w:r w:rsidRPr="00363CA1">
              <w:rPr>
                <w:rFonts w:ascii="Arial" w:hAnsi="Arial" w:cs="Arial"/>
                <w:sz w:val="22"/>
                <w:szCs w:val="22"/>
              </w:rPr>
              <w:t>Este atento a las instrucciones de los grupos de apoyo.</w:t>
            </w:r>
          </w:p>
        </w:tc>
      </w:tr>
      <w:tr w:rsidR="006627F8" w:rsidRPr="00363CA1" w14:paraId="6641FF14" w14:textId="77777777" w:rsidTr="00D93639">
        <w:trPr>
          <w:trHeight w:val="475"/>
        </w:trPr>
        <w:tc>
          <w:tcPr>
            <w:tcW w:w="1174" w:type="pct"/>
            <w:shd w:val="clear" w:color="auto" w:fill="D9D9D9"/>
            <w:vAlign w:val="center"/>
          </w:tcPr>
          <w:p w14:paraId="60BF1470"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t>Comité de Emergencias</w:t>
            </w:r>
          </w:p>
        </w:tc>
        <w:tc>
          <w:tcPr>
            <w:tcW w:w="3826" w:type="pct"/>
            <w:vAlign w:val="center"/>
          </w:tcPr>
          <w:p w14:paraId="5C171117" w14:textId="77777777" w:rsidR="00AC0A4B" w:rsidRDefault="006627F8" w:rsidP="00AC0A4B">
            <w:pPr>
              <w:pStyle w:val="Default"/>
              <w:rPr>
                <w:rFonts w:ascii="Arial" w:hAnsi="Arial" w:cs="Arial"/>
                <w:b/>
                <w:sz w:val="22"/>
                <w:szCs w:val="22"/>
              </w:rPr>
            </w:pPr>
            <w:r w:rsidRPr="00363CA1">
              <w:rPr>
                <w:rFonts w:ascii="Arial" w:hAnsi="Arial" w:cs="Arial"/>
                <w:b/>
                <w:sz w:val="22"/>
                <w:szCs w:val="22"/>
              </w:rPr>
              <w:t>Comandante del incidente</w:t>
            </w:r>
            <w:r>
              <w:rPr>
                <w:rFonts w:ascii="Arial" w:hAnsi="Arial" w:cs="Arial"/>
                <w:b/>
                <w:sz w:val="22"/>
                <w:szCs w:val="22"/>
              </w:rPr>
              <w:t xml:space="preserve"> </w:t>
            </w:r>
          </w:p>
          <w:p w14:paraId="53A6A212" w14:textId="7FFE5BDC" w:rsidR="006627F8" w:rsidRDefault="006627F8" w:rsidP="00AC0A4B">
            <w:pPr>
              <w:pStyle w:val="Default"/>
              <w:rPr>
                <w:rFonts w:ascii="Arial" w:hAnsi="Arial" w:cs="Arial"/>
                <w:sz w:val="22"/>
                <w:szCs w:val="22"/>
              </w:rPr>
            </w:pPr>
            <w:r w:rsidRPr="00363CA1">
              <w:rPr>
                <w:rFonts w:ascii="Arial" w:hAnsi="Arial" w:cs="Arial"/>
                <w:sz w:val="22"/>
                <w:szCs w:val="22"/>
              </w:rPr>
              <w:t>Recibir información referente al evento y en conjunto</w:t>
            </w:r>
            <w:r>
              <w:rPr>
                <w:rFonts w:ascii="Arial" w:hAnsi="Arial" w:cs="Arial"/>
                <w:sz w:val="22"/>
                <w:szCs w:val="22"/>
              </w:rPr>
              <w:t xml:space="preserve"> con el Oficial de Información p</w:t>
            </w:r>
            <w:r w:rsidRPr="00363CA1">
              <w:rPr>
                <w:rFonts w:ascii="Arial" w:hAnsi="Arial" w:cs="Arial"/>
                <w:sz w:val="22"/>
                <w:szCs w:val="22"/>
              </w:rPr>
              <w:t>reparan los comunicados de prensa</w:t>
            </w:r>
            <w:r>
              <w:rPr>
                <w:rFonts w:ascii="Arial" w:hAnsi="Arial" w:cs="Arial"/>
                <w:sz w:val="22"/>
                <w:szCs w:val="22"/>
              </w:rPr>
              <w:t>, cuando haya lugar</w:t>
            </w:r>
            <w:r w:rsidRPr="00363CA1">
              <w:rPr>
                <w:rFonts w:ascii="Arial" w:hAnsi="Arial" w:cs="Arial"/>
                <w:sz w:val="22"/>
                <w:szCs w:val="22"/>
              </w:rPr>
              <w:t>.</w:t>
            </w:r>
          </w:p>
          <w:p w14:paraId="3AA463FB" w14:textId="77777777" w:rsidR="006627F8" w:rsidRPr="00363CA1" w:rsidRDefault="006627F8" w:rsidP="00D93639">
            <w:pPr>
              <w:rPr>
                <w:rFonts w:ascii="Arial" w:hAnsi="Arial" w:cs="Arial"/>
                <w:b/>
                <w:sz w:val="22"/>
                <w:szCs w:val="22"/>
                <w:lang w:val="es-MX"/>
              </w:rPr>
            </w:pPr>
            <w:r>
              <w:rPr>
                <w:rFonts w:ascii="Arial" w:hAnsi="Arial" w:cs="Arial"/>
                <w:b/>
                <w:sz w:val="22"/>
                <w:szCs w:val="22"/>
                <w:lang w:val="es-MX"/>
              </w:rPr>
              <w:t>Oficial de Seguridad / Profesional Especializado Seguridad Industrial</w:t>
            </w:r>
            <w:r w:rsidRPr="00363CA1">
              <w:rPr>
                <w:rFonts w:ascii="Arial" w:hAnsi="Arial" w:cs="Arial"/>
                <w:b/>
                <w:sz w:val="22"/>
                <w:szCs w:val="22"/>
                <w:lang w:val="es-MX"/>
              </w:rPr>
              <w:t>:</w:t>
            </w:r>
            <w:r>
              <w:rPr>
                <w:rFonts w:ascii="Arial" w:hAnsi="Arial" w:cs="Arial"/>
                <w:b/>
                <w:sz w:val="22"/>
                <w:szCs w:val="22"/>
                <w:lang w:val="es-MX"/>
              </w:rPr>
              <w:t xml:space="preserve"> </w:t>
            </w:r>
          </w:p>
          <w:p w14:paraId="4F9C6D0C" w14:textId="77777777" w:rsidR="006627F8" w:rsidRPr="00363CA1" w:rsidRDefault="006627F8" w:rsidP="00166DAF">
            <w:pPr>
              <w:pStyle w:val="Default"/>
              <w:numPr>
                <w:ilvl w:val="0"/>
                <w:numId w:val="28"/>
              </w:numPr>
              <w:rPr>
                <w:rFonts w:ascii="Arial" w:hAnsi="Arial" w:cs="Arial"/>
                <w:sz w:val="22"/>
                <w:szCs w:val="22"/>
              </w:rPr>
            </w:pPr>
            <w:r w:rsidRPr="00363CA1">
              <w:rPr>
                <w:rFonts w:ascii="Arial" w:hAnsi="Arial" w:cs="Arial"/>
                <w:sz w:val="22"/>
                <w:szCs w:val="22"/>
              </w:rPr>
              <w:t>Determinar cuándo ordenar la evacuación tot</w:t>
            </w:r>
            <w:r>
              <w:rPr>
                <w:rFonts w:ascii="Arial" w:hAnsi="Arial" w:cs="Arial"/>
                <w:sz w:val="22"/>
                <w:szCs w:val="22"/>
              </w:rPr>
              <w:t>al o parcial de la edificación.</w:t>
            </w:r>
          </w:p>
          <w:p w14:paraId="3F104F88" w14:textId="33AAB780" w:rsidR="006627F8" w:rsidRPr="00363CA1" w:rsidRDefault="006627F8" w:rsidP="00D93639">
            <w:pPr>
              <w:pStyle w:val="Default"/>
              <w:rPr>
                <w:rFonts w:ascii="Arial" w:hAnsi="Arial" w:cs="Arial"/>
                <w:b/>
                <w:sz w:val="22"/>
                <w:szCs w:val="22"/>
              </w:rPr>
            </w:pPr>
            <w:r w:rsidRPr="00363CA1">
              <w:rPr>
                <w:rFonts w:ascii="Arial" w:hAnsi="Arial" w:cs="Arial"/>
                <w:b/>
                <w:sz w:val="22"/>
                <w:szCs w:val="22"/>
              </w:rPr>
              <w:t>Oficial de enlace</w:t>
            </w:r>
            <w:r>
              <w:rPr>
                <w:rFonts w:ascii="Arial" w:hAnsi="Arial" w:cs="Arial"/>
                <w:b/>
                <w:sz w:val="22"/>
                <w:szCs w:val="22"/>
              </w:rPr>
              <w:t xml:space="preserve"> / </w:t>
            </w:r>
            <w:proofErr w:type="gramStart"/>
            <w:r>
              <w:rPr>
                <w:rFonts w:ascii="Arial" w:hAnsi="Arial" w:cs="Arial"/>
                <w:b/>
                <w:sz w:val="22"/>
                <w:szCs w:val="22"/>
              </w:rPr>
              <w:t>Director</w:t>
            </w:r>
            <w:proofErr w:type="gramEnd"/>
            <w:r>
              <w:rPr>
                <w:rFonts w:ascii="Arial" w:hAnsi="Arial" w:cs="Arial"/>
                <w:b/>
                <w:sz w:val="22"/>
                <w:szCs w:val="22"/>
              </w:rPr>
              <w:t xml:space="preserve"> </w:t>
            </w:r>
            <w:r w:rsidR="00AC0A4B">
              <w:rPr>
                <w:rFonts w:ascii="Arial" w:hAnsi="Arial" w:cs="Arial"/>
                <w:b/>
                <w:sz w:val="22"/>
                <w:szCs w:val="22"/>
              </w:rPr>
              <w:t>Administrativo</w:t>
            </w:r>
          </w:p>
          <w:p w14:paraId="6FC7FD01" w14:textId="77777777" w:rsidR="006627F8" w:rsidRPr="00363CA1" w:rsidRDefault="006627F8" w:rsidP="00166DAF">
            <w:pPr>
              <w:pStyle w:val="Default"/>
              <w:numPr>
                <w:ilvl w:val="0"/>
                <w:numId w:val="28"/>
              </w:numPr>
              <w:jc w:val="both"/>
              <w:rPr>
                <w:rFonts w:ascii="Arial" w:hAnsi="Arial" w:cs="Arial"/>
                <w:sz w:val="22"/>
                <w:szCs w:val="22"/>
              </w:rPr>
            </w:pPr>
            <w:r w:rsidRPr="00363CA1">
              <w:rPr>
                <w:rFonts w:ascii="Arial" w:hAnsi="Arial" w:cs="Arial"/>
                <w:sz w:val="22"/>
                <w:szCs w:val="22"/>
              </w:rPr>
              <w:t>Convoca y coordina grupos de apoyo externo para la atención de la emergencia.</w:t>
            </w:r>
          </w:p>
        </w:tc>
      </w:tr>
      <w:tr w:rsidR="006627F8" w:rsidRPr="00363CA1" w14:paraId="68536916" w14:textId="77777777" w:rsidTr="00D93639">
        <w:trPr>
          <w:trHeight w:val="1024"/>
        </w:trPr>
        <w:tc>
          <w:tcPr>
            <w:tcW w:w="1174" w:type="pct"/>
            <w:shd w:val="clear" w:color="auto" w:fill="D9D9D9"/>
            <w:vAlign w:val="center"/>
          </w:tcPr>
          <w:p w14:paraId="0CE39BE1"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t>Brigada de emergencias</w:t>
            </w:r>
          </w:p>
        </w:tc>
        <w:tc>
          <w:tcPr>
            <w:tcW w:w="3826" w:type="pct"/>
            <w:vAlign w:val="center"/>
          </w:tcPr>
          <w:p w14:paraId="12DFB2A6" w14:textId="77777777" w:rsidR="006627F8" w:rsidRPr="00363CA1" w:rsidRDefault="006627F8" w:rsidP="00D93639">
            <w:pPr>
              <w:pStyle w:val="Default"/>
              <w:rPr>
                <w:rFonts w:ascii="Arial" w:hAnsi="Arial" w:cs="Arial"/>
                <w:b/>
                <w:sz w:val="22"/>
                <w:szCs w:val="22"/>
              </w:rPr>
            </w:pPr>
            <w:r>
              <w:rPr>
                <w:rFonts w:ascii="Arial" w:hAnsi="Arial" w:cs="Arial"/>
                <w:b/>
                <w:sz w:val="22"/>
                <w:szCs w:val="22"/>
              </w:rPr>
              <w:t>Líderes de</w:t>
            </w:r>
            <w:r w:rsidRPr="00363CA1">
              <w:rPr>
                <w:rFonts w:ascii="Arial" w:hAnsi="Arial" w:cs="Arial"/>
                <w:b/>
                <w:sz w:val="22"/>
                <w:szCs w:val="22"/>
              </w:rPr>
              <w:t xml:space="preserve"> evacuación</w:t>
            </w:r>
            <w:r>
              <w:rPr>
                <w:rFonts w:ascii="Arial" w:hAnsi="Arial" w:cs="Arial"/>
                <w:b/>
                <w:sz w:val="22"/>
                <w:szCs w:val="22"/>
              </w:rPr>
              <w:t xml:space="preserve"> </w:t>
            </w:r>
          </w:p>
          <w:p w14:paraId="2AD54EB7"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 xml:space="preserve">Liderar proceso de evacuación de las personas que se encuentren en su respectiva área de cobertura. </w:t>
            </w:r>
          </w:p>
          <w:p w14:paraId="54399619"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Verificar las condiciones de seguridad del personal en la ruta de evacuación.</w:t>
            </w:r>
          </w:p>
          <w:p w14:paraId="40403232"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Realizar llamado a lista y conteo del personal evacuado en el Punto de Encuentro</w:t>
            </w:r>
            <w:r>
              <w:rPr>
                <w:rFonts w:ascii="Arial" w:hAnsi="Arial" w:cs="Arial"/>
                <w:sz w:val="22"/>
                <w:szCs w:val="22"/>
              </w:rPr>
              <w:t xml:space="preserve"> interno o en cada área de trabajo</w:t>
            </w:r>
            <w:r w:rsidRPr="00363CA1">
              <w:rPr>
                <w:rFonts w:ascii="Arial" w:hAnsi="Arial" w:cs="Arial"/>
                <w:sz w:val="22"/>
                <w:szCs w:val="22"/>
              </w:rPr>
              <w:t xml:space="preserve">. </w:t>
            </w:r>
          </w:p>
          <w:p w14:paraId="79D27E54" w14:textId="77777777" w:rsidR="006627F8" w:rsidRPr="00363CA1" w:rsidRDefault="006627F8" w:rsidP="00D93639">
            <w:pPr>
              <w:pStyle w:val="Default"/>
              <w:jc w:val="both"/>
              <w:rPr>
                <w:rFonts w:ascii="Arial" w:hAnsi="Arial" w:cs="Arial"/>
                <w:sz w:val="22"/>
                <w:szCs w:val="22"/>
              </w:rPr>
            </w:pPr>
          </w:p>
          <w:p w14:paraId="1B455860" w14:textId="77777777" w:rsidR="006627F8" w:rsidRPr="00363CA1" w:rsidRDefault="006627F8" w:rsidP="00D93639">
            <w:pPr>
              <w:pStyle w:val="Default"/>
              <w:jc w:val="both"/>
              <w:rPr>
                <w:rFonts w:ascii="Arial" w:hAnsi="Arial" w:cs="Arial"/>
                <w:sz w:val="22"/>
                <w:szCs w:val="22"/>
              </w:rPr>
            </w:pPr>
            <w:r>
              <w:rPr>
                <w:rFonts w:ascii="Arial" w:hAnsi="Arial" w:cs="Arial"/>
                <w:b/>
                <w:bCs/>
                <w:sz w:val="22"/>
                <w:szCs w:val="22"/>
              </w:rPr>
              <w:t>Brigada de Emergencias</w:t>
            </w:r>
            <w:r w:rsidRPr="00363CA1">
              <w:rPr>
                <w:rFonts w:ascii="Arial" w:hAnsi="Arial" w:cs="Arial"/>
                <w:b/>
                <w:bCs/>
                <w:sz w:val="22"/>
                <w:szCs w:val="22"/>
              </w:rPr>
              <w:t xml:space="preserve">: </w:t>
            </w:r>
          </w:p>
          <w:p w14:paraId="4E5C1817"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Suspender suministros de energía y combustibles en maquinaria y equipos.</w:t>
            </w:r>
          </w:p>
          <w:p w14:paraId="3E15138E" w14:textId="77777777" w:rsidR="006627F8" w:rsidRPr="00575D81" w:rsidRDefault="006627F8" w:rsidP="00166DAF">
            <w:pPr>
              <w:pStyle w:val="Default"/>
              <w:numPr>
                <w:ilvl w:val="0"/>
                <w:numId w:val="32"/>
              </w:numPr>
              <w:jc w:val="both"/>
              <w:rPr>
                <w:rFonts w:ascii="Arial" w:hAnsi="Arial" w:cs="Arial"/>
                <w:sz w:val="22"/>
                <w:szCs w:val="22"/>
              </w:rPr>
            </w:pPr>
            <w:r w:rsidRPr="00363CA1">
              <w:rPr>
                <w:rFonts w:ascii="Arial" w:hAnsi="Arial" w:cs="Arial"/>
                <w:sz w:val="22"/>
                <w:szCs w:val="22"/>
              </w:rPr>
              <w:lastRenderedPageBreak/>
              <w:t>Desarrollar acciones tendientes al control del fuego</w:t>
            </w:r>
            <w:r>
              <w:rPr>
                <w:rFonts w:ascii="Arial" w:hAnsi="Arial" w:cs="Arial"/>
                <w:sz w:val="22"/>
                <w:szCs w:val="22"/>
              </w:rPr>
              <w:t xml:space="preserve"> (si es necesario)</w:t>
            </w:r>
            <w:r w:rsidRPr="00363CA1">
              <w:rPr>
                <w:rFonts w:ascii="Arial" w:hAnsi="Arial" w:cs="Arial"/>
                <w:sz w:val="22"/>
                <w:szCs w:val="22"/>
              </w:rPr>
              <w:t xml:space="preserve">. Usar el método de extinción apropiado </w:t>
            </w:r>
            <w:proofErr w:type="gramStart"/>
            <w:r w:rsidRPr="00363CA1">
              <w:rPr>
                <w:rFonts w:ascii="Arial" w:hAnsi="Arial" w:cs="Arial"/>
                <w:sz w:val="22"/>
                <w:szCs w:val="22"/>
              </w:rPr>
              <w:t>de acuerdo a</w:t>
            </w:r>
            <w:proofErr w:type="gramEnd"/>
            <w:r w:rsidRPr="00363CA1">
              <w:rPr>
                <w:rFonts w:ascii="Arial" w:hAnsi="Arial" w:cs="Arial"/>
                <w:sz w:val="22"/>
                <w:szCs w:val="22"/>
              </w:rPr>
              <w:t xml:space="preserve"> la clase de incendio.</w:t>
            </w:r>
          </w:p>
          <w:p w14:paraId="499C0953"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 xml:space="preserve">Apoyar acciones de evacuación. </w:t>
            </w:r>
          </w:p>
          <w:p w14:paraId="021E8DB9"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 xml:space="preserve">Determinar la existencia y el número de víctimas, aplicando el sistema de </w:t>
            </w:r>
            <w:proofErr w:type="spellStart"/>
            <w:r w:rsidRPr="00363CA1">
              <w:rPr>
                <w:rFonts w:ascii="Arial" w:hAnsi="Arial" w:cs="Arial"/>
                <w:sz w:val="22"/>
                <w:szCs w:val="22"/>
              </w:rPr>
              <w:t>Triage</w:t>
            </w:r>
            <w:proofErr w:type="spellEnd"/>
            <w:r w:rsidRPr="00363CA1">
              <w:rPr>
                <w:rFonts w:ascii="Arial" w:hAnsi="Arial" w:cs="Arial"/>
                <w:sz w:val="22"/>
                <w:szCs w:val="22"/>
              </w:rPr>
              <w:t xml:space="preserve"> </w:t>
            </w:r>
            <w:proofErr w:type="spellStart"/>
            <w:r>
              <w:rPr>
                <w:rFonts w:ascii="Arial" w:hAnsi="Arial" w:cs="Arial"/>
                <w:sz w:val="22"/>
                <w:szCs w:val="22"/>
              </w:rPr>
              <w:t>Start</w:t>
            </w:r>
            <w:proofErr w:type="spellEnd"/>
            <w:r>
              <w:rPr>
                <w:rFonts w:ascii="Arial" w:hAnsi="Arial" w:cs="Arial"/>
                <w:sz w:val="22"/>
                <w:szCs w:val="22"/>
              </w:rPr>
              <w:t xml:space="preserve"> </w:t>
            </w:r>
            <w:r w:rsidRPr="00363CA1">
              <w:rPr>
                <w:rFonts w:ascii="Arial" w:hAnsi="Arial" w:cs="Arial"/>
                <w:sz w:val="22"/>
                <w:szCs w:val="22"/>
              </w:rPr>
              <w:t>en caso de ser necesario.</w:t>
            </w:r>
          </w:p>
          <w:p w14:paraId="692F9A24" w14:textId="77777777" w:rsidR="006627F8" w:rsidRPr="000729D8" w:rsidRDefault="006627F8" w:rsidP="00166DAF">
            <w:pPr>
              <w:pStyle w:val="Default"/>
              <w:numPr>
                <w:ilvl w:val="0"/>
                <w:numId w:val="29"/>
              </w:numPr>
              <w:jc w:val="both"/>
              <w:rPr>
                <w:rFonts w:ascii="Arial" w:hAnsi="Arial" w:cs="Arial"/>
                <w:b/>
                <w:sz w:val="22"/>
                <w:szCs w:val="22"/>
              </w:rPr>
            </w:pPr>
            <w:r w:rsidRPr="00363CA1">
              <w:rPr>
                <w:rFonts w:ascii="Arial" w:hAnsi="Arial" w:cs="Arial"/>
                <w:sz w:val="22"/>
                <w:szCs w:val="22"/>
              </w:rPr>
              <w:t>Brindar asistencia inicial</w:t>
            </w:r>
            <w:r>
              <w:rPr>
                <w:rFonts w:ascii="Arial" w:hAnsi="Arial" w:cs="Arial"/>
                <w:sz w:val="22"/>
                <w:szCs w:val="22"/>
              </w:rPr>
              <w:t xml:space="preserve"> como primer respondiente</w:t>
            </w:r>
            <w:r w:rsidRPr="00363CA1">
              <w:rPr>
                <w:rFonts w:ascii="Arial" w:hAnsi="Arial" w:cs="Arial"/>
                <w:sz w:val="22"/>
                <w:szCs w:val="22"/>
              </w:rPr>
              <w:t xml:space="preserve"> a las person</w:t>
            </w:r>
            <w:r>
              <w:rPr>
                <w:rFonts w:ascii="Arial" w:hAnsi="Arial" w:cs="Arial"/>
                <w:sz w:val="22"/>
                <w:szCs w:val="22"/>
              </w:rPr>
              <w:t>as lesionadas por el incidente y las traslada al ACV (Área de Concentración de Victimas) donde serán atendidas por el personal del Departamento Medico quien definirá traslado o alta</w:t>
            </w:r>
          </w:p>
          <w:p w14:paraId="6239502A" w14:textId="77777777" w:rsidR="006627F8" w:rsidRPr="00575D81" w:rsidRDefault="006627F8" w:rsidP="00166DAF">
            <w:pPr>
              <w:pStyle w:val="Default"/>
              <w:numPr>
                <w:ilvl w:val="0"/>
                <w:numId w:val="29"/>
              </w:numPr>
              <w:jc w:val="both"/>
              <w:rPr>
                <w:rFonts w:ascii="Arial" w:hAnsi="Arial" w:cs="Arial"/>
                <w:b/>
                <w:sz w:val="22"/>
                <w:szCs w:val="22"/>
              </w:rPr>
            </w:pPr>
            <w:r w:rsidRPr="00B71904">
              <w:rPr>
                <w:rFonts w:ascii="Arial" w:hAnsi="Arial" w:cs="Arial"/>
                <w:bCs/>
                <w:sz w:val="22"/>
                <w:szCs w:val="22"/>
              </w:rPr>
              <w:t>Sólo en caso de ser necesario</w:t>
            </w:r>
            <w:r w:rsidRPr="00B71904">
              <w:rPr>
                <w:rFonts w:ascii="Arial" w:hAnsi="Arial" w:cs="Arial"/>
                <w:sz w:val="22"/>
                <w:szCs w:val="22"/>
              </w:rPr>
              <w:t>, preparar a las víctimas para traslado.</w:t>
            </w:r>
          </w:p>
          <w:p w14:paraId="4BC53A1E" w14:textId="77777777" w:rsidR="006627F8" w:rsidRPr="00A87FF5" w:rsidRDefault="006627F8" w:rsidP="00166DAF">
            <w:pPr>
              <w:pStyle w:val="Default"/>
              <w:numPr>
                <w:ilvl w:val="0"/>
                <w:numId w:val="29"/>
              </w:numPr>
              <w:jc w:val="both"/>
              <w:rPr>
                <w:rFonts w:ascii="Arial" w:hAnsi="Arial" w:cs="Arial"/>
                <w:b/>
                <w:sz w:val="22"/>
                <w:szCs w:val="22"/>
              </w:rPr>
            </w:pPr>
            <w:r>
              <w:rPr>
                <w:rFonts w:ascii="Arial" w:hAnsi="Arial" w:cs="Arial"/>
                <w:sz w:val="22"/>
                <w:szCs w:val="22"/>
              </w:rPr>
              <w:t>Inicia labores de Búsqueda y Rescate de personas atrapadas.</w:t>
            </w:r>
          </w:p>
        </w:tc>
      </w:tr>
    </w:tbl>
    <w:p w14:paraId="2F16CAAD" w14:textId="77777777" w:rsidR="006627F8" w:rsidRPr="00363CA1" w:rsidRDefault="006627F8" w:rsidP="006627F8">
      <w:pPr>
        <w:rPr>
          <w:rFonts w:ascii="Arial" w:hAnsi="Arial" w:cs="Arial"/>
          <w:lang w:eastAsia="es-CO"/>
        </w:rPr>
      </w:pPr>
      <w:r>
        <w:rPr>
          <w:rFonts w:ascii="Arial" w:hAnsi="Arial" w:cs="Arial"/>
          <w:lang w:eastAsia="es-CO"/>
        </w:rPr>
        <w:lastRenderedPageBreak/>
        <w:br w:type="page"/>
      </w:r>
    </w:p>
    <w:p w14:paraId="186A14D5" w14:textId="701BEF5B" w:rsidR="006627F8" w:rsidRPr="00284CF3" w:rsidRDefault="006627F8" w:rsidP="004A618A">
      <w:pPr>
        <w:pStyle w:val="Ttulo2"/>
        <w:ind w:left="720" w:hanging="720"/>
        <w:jc w:val="center"/>
        <w:rPr>
          <w:rFonts w:eastAsia="Calibri" w:cs="Arial"/>
        </w:rPr>
      </w:pPr>
      <w:r w:rsidRPr="00284CF3">
        <w:rPr>
          <w:rFonts w:eastAsia="Calibri" w:cs="Arial"/>
        </w:rPr>
        <w:lastRenderedPageBreak/>
        <w:t xml:space="preserve">PROCEDIMIENTO PARA ACTUAR EN CASO DE ERUPCIÓN VOLCÁNICA </w:t>
      </w:r>
    </w:p>
    <w:p w14:paraId="38ADFBE2" w14:textId="77777777" w:rsidR="006627F8" w:rsidRPr="00363CA1" w:rsidRDefault="006627F8" w:rsidP="006627F8">
      <w:pPr>
        <w:rPr>
          <w:rFonts w:ascii="Arial" w:hAnsi="Arial" w:cs="Arial"/>
          <w:sz w:val="23"/>
          <w:szCs w:val="23"/>
        </w:rPr>
      </w:pPr>
    </w:p>
    <w:tbl>
      <w:tblPr>
        <w:tblW w:w="50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6"/>
        <w:gridCol w:w="7896"/>
      </w:tblGrid>
      <w:tr w:rsidR="006627F8" w:rsidRPr="00363CA1" w14:paraId="1F1A814F" w14:textId="77777777" w:rsidTr="00D93639">
        <w:trPr>
          <w:trHeight w:val="501"/>
          <w:tblHeader/>
        </w:trPr>
        <w:tc>
          <w:tcPr>
            <w:tcW w:w="5000" w:type="pct"/>
            <w:gridSpan w:val="2"/>
            <w:shd w:val="clear" w:color="auto" w:fill="D9D9D9"/>
            <w:vAlign w:val="center"/>
          </w:tcPr>
          <w:p w14:paraId="05A4D20A" w14:textId="77777777" w:rsidR="006627F8" w:rsidRPr="00363CA1" w:rsidRDefault="006627F8" w:rsidP="00D93639">
            <w:pPr>
              <w:pStyle w:val="Default"/>
              <w:jc w:val="center"/>
              <w:rPr>
                <w:rFonts w:ascii="Arial" w:hAnsi="Arial" w:cs="Arial"/>
                <w:b/>
                <w:sz w:val="22"/>
                <w:szCs w:val="22"/>
              </w:rPr>
            </w:pPr>
            <w:r w:rsidRPr="00363CA1">
              <w:rPr>
                <w:rFonts w:ascii="Arial" w:hAnsi="Arial" w:cs="Arial"/>
                <w:b/>
                <w:sz w:val="22"/>
                <w:szCs w:val="22"/>
              </w:rPr>
              <w:t xml:space="preserve">Procedimiento general en caso de </w:t>
            </w:r>
            <w:r>
              <w:rPr>
                <w:rFonts w:ascii="Arial" w:hAnsi="Arial" w:cs="Arial"/>
                <w:b/>
                <w:sz w:val="22"/>
                <w:szCs w:val="22"/>
              </w:rPr>
              <w:t>Erupción Volcánica</w:t>
            </w:r>
          </w:p>
        </w:tc>
      </w:tr>
      <w:tr w:rsidR="006627F8" w:rsidRPr="00363CA1" w14:paraId="4A351880" w14:textId="77777777" w:rsidTr="00D93639">
        <w:trPr>
          <w:trHeight w:val="501"/>
        </w:trPr>
        <w:tc>
          <w:tcPr>
            <w:tcW w:w="1053" w:type="pct"/>
            <w:shd w:val="clear" w:color="auto" w:fill="D9D9D9"/>
            <w:vAlign w:val="center"/>
          </w:tcPr>
          <w:p w14:paraId="56DF659A" w14:textId="77777777" w:rsidR="006627F8" w:rsidRPr="00363CA1" w:rsidRDefault="006627F8" w:rsidP="00D93639">
            <w:pPr>
              <w:rPr>
                <w:rFonts w:ascii="Arial" w:hAnsi="Arial" w:cs="Arial"/>
                <w:b/>
                <w:sz w:val="22"/>
                <w:szCs w:val="22"/>
              </w:rPr>
            </w:pPr>
            <w:r w:rsidRPr="00363CA1">
              <w:rPr>
                <w:rFonts w:ascii="Arial" w:hAnsi="Arial" w:cs="Arial"/>
                <w:b/>
                <w:sz w:val="22"/>
                <w:szCs w:val="22"/>
              </w:rPr>
              <w:t>Objetivos</w:t>
            </w:r>
          </w:p>
        </w:tc>
        <w:tc>
          <w:tcPr>
            <w:tcW w:w="3947" w:type="pct"/>
            <w:vAlign w:val="center"/>
          </w:tcPr>
          <w:p w14:paraId="53499DBC" w14:textId="77777777" w:rsidR="006627F8" w:rsidRPr="00363CA1" w:rsidRDefault="006627F8" w:rsidP="00D93639">
            <w:pPr>
              <w:pStyle w:val="Default"/>
              <w:jc w:val="both"/>
              <w:rPr>
                <w:rFonts w:ascii="Arial" w:hAnsi="Arial" w:cs="Arial"/>
                <w:sz w:val="22"/>
                <w:szCs w:val="22"/>
              </w:rPr>
            </w:pPr>
            <w:r w:rsidRPr="00363CA1">
              <w:rPr>
                <w:rFonts w:ascii="Arial" w:hAnsi="Arial" w:cs="Arial"/>
                <w:sz w:val="22"/>
                <w:szCs w:val="22"/>
              </w:rPr>
              <w:t xml:space="preserve">Establecer Procedimientos Operativos Normalizados en caso </w:t>
            </w:r>
            <w:r>
              <w:rPr>
                <w:rFonts w:ascii="Arial" w:hAnsi="Arial" w:cs="Arial"/>
                <w:sz w:val="22"/>
                <w:szCs w:val="22"/>
              </w:rPr>
              <w:t>presentarse Erupción del Volcán Nevado del Ruiz</w:t>
            </w:r>
            <w:r w:rsidRPr="00363CA1">
              <w:rPr>
                <w:rFonts w:ascii="Arial" w:hAnsi="Arial" w:cs="Arial"/>
                <w:sz w:val="22"/>
                <w:szCs w:val="22"/>
              </w:rPr>
              <w:t xml:space="preserve">. </w:t>
            </w:r>
          </w:p>
        </w:tc>
      </w:tr>
      <w:tr w:rsidR="006627F8" w:rsidRPr="00363CA1" w14:paraId="190F5B06" w14:textId="77777777" w:rsidTr="00D93639">
        <w:tc>
          <w:tcPr>
            <w:tcW w:w="1053" w:type="pct"/>
            <w:shd w:val="clear" w:color="auto" w:fill="D9D9D9"/>
            <w:vAlign w:val="center"/>
          </w:tcPr>
          <w:p w14:paraId="71F9D338"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t>Público en general</w:t>
            </w:r>
          </w:p>
        </w:tc>
        <w:tc>
          <w:tcPr>
            <w:tcW w:w="3947" w:type="pct"/>
            <w:vAlign w:val="center"/>
          </w:tcPr>
          <w:p w14:paraId="1828FAB1" w14:textId="77777777" w:rsidR="006627F8" w:rsidRPr="00363CA1" w:rsidRDefault="006627F8" w:rsidP="00D93639">
            <w:pPr>
              <w:rPr>
                <w:rFonts w:ascii="Arial" w:hAnsi="Arial" w:cs="Arial"/>
                <w:sz w:val="22"/>
                <w:szCs w:val="22"/>
              </w:rPr>
            </w:pPr>
            <w:r w:rsidRPr="00363CA1">
              <w:rPr>
                <w:rFonts w:ascii="Arial" w:hAnsi="Arial" w:cs="Arial"/>
                <w:sz w:val="22"/>
                <w:szCs w:val="22"/>
              </w:rPr>
              <w:t>EN EL CASO QUE SE DECLARE UNA EMERGENCIA DENTRO DEL ÁREA O PISO EN QUE SE ENCENTRE USTED DEBE HACER LO SIGUIENTE</w:t>
            </w:r>
          </w:p>
          <w:p w14:paraId="772608C7" w14:textId="77777777" w:rsidR="006627F8" w:rsidRPr="00363CA1" w:rsidRDefault="006627F8" w:rsidP="00166DAF">
            <w:pPr>
              <w:pStyle w:val="Prrafodelista"/>
              <w:numPr>
                <w:ilvl w:val="0"/>
                <w:numId w:val="33"/>
              </w:numPr>
              <w:jc w:val="both"/>
              <w:rPr>
                <w:rFonts w:ascii="Arial" w:hAnsi="Arial" w:cs="Arial"/>
                <w:sz w:val="22"/>
                <w:szCs w:val="22"/>
              </w:rPr>
            </w:pPr>
            <w:r w:rsidRPr="00363CA1">
              <w:rPr>
                <w:rFonts w:ascii="Arial" w:hAnsi="Arial" w:cs="Arial"/>
                <w:sz w:val="22"/>
                <w:szCs w:val="22"/>
              </w:rPr>
              <w:t>Mantenga la calma, no grite, no corra precipitadamente, no genere pánico.</w:t>
            </w:r>
          </w:p>
          <w:p w14:paraId="092BA824" w14:textId="77777777" w:rsidR="006627F8" w:rsidRPr="00363CA1" w:rsidRDefault="006627F8" w:rsidP="00166DAF">
            <w:pPr>
              <w:pStyle w:val="Prrafodelista"/>
              <w:numPr>
                <w:ilvl w:val="0"/>
                <w:numId w:val="33"/>
              </w:numPr>
              <w:jc w:val="both"/>
              <w:rPr>
                <w:rFonts w:ascii="Arial" w:hAnsi="Arial" w:cs="Arial"/>
                <w:sz w:val="22"/>
                <w:szCs w:val="22"/>
              </w:rPr>
            </w:pPr>
            <w:r w:rsidRPr="00363CA1">
              <w:rPr>
                <w:rFonts w:ascii="Arial" w:hAnsi="Arial" w:cs="Arial"/>
                <w:sz w:val="22"/>
                <w:szCs w:val="22"/>
              </w:rPr>
              <w:t>Interrumpir inmediatamente las actividades que está realizando.</w:t>
            </w:r>
          </w:p>
          <w:p w14:paraId="6ADE2BA4" w14:textId="77777777" w:rsidR="006627F8" w:rsidRDefault="006627F8" w:rsidP="00166DAF">
            <w:pPr>
              <w:pStyle w:val="Prrafodelista"/>
              <w:numPr>
                <w:ilvl w:val="0"/>
                <w:numId w:val="33"/>
              </w:numPr>
              <w:jc w:val="both"/>
              <w:rPr>
                <w:rFonts w:ascii="Arial" w:hAnsi="Arial" w:cs="Arial"/>
                <w:sz w:val="22"/>
                <w:szCs w:val="22"/>
              </w:rPr>
            </w:pPr>
            <w:r w:rsidRPr="00363CA1">
              <w:rPr>
                <w:rFonts w:ascii="Arial" w:hAnsi="Arial" w:cs="Arial"/>
                <w:sz w:val="22"/>
                <w:szCs w:val="22"/>
              </w:rPr>
              <w:t>Atender indicaciones de los brigadistas y de los organismos de socorro.</w:t>
            </w:r>
          </w:p>
          <w:p w14:paraId="683D261E" w14:textId="77777777" w:rsidR="006627F8" w:rsidRPr="004D3C68" w:rsidRDefault="006627F8" w:rsidP="00166DAF">
            <w:pPr>
              <w:pStyle w:val="Prrafodelista"/>
              <w:numPr>
                <w:ilvl w:val="0"/>
                <w:numId w:val="33"/>
              </w:numPr>
              <w:jc w:val="both"/>
              <w:rPr>
                <w:rFonts w:ascii="Arial" w:hAnsi="Arial" w:cs="Arial"/>
                <w:sz w:val="22"/>
                <w:szCs w:val="22"/>
              </w:rPr>
            </w:pPr>
            <w:r w:rsidRPr="004D3C68">
              <w:rPr>
                <w:rFonts w:ascii="Arial" w:hAnsi="Arial" w:cs="Arial"/>
                <w:sz w:val="22"/>
                <w:szCs w:val="22"/>
              </w:rPr>
              <w:t>En lo posible mantenga siempre a mano un elemento de protección respiratoria (mascarilla).</w:t>
            </w:r>
          </w:p>
          <w:p w14:paraId="0CEC2A56" w14:textId="77777777" w:rsidR="006627F8" w:rsidRDefault="006627F8" w:rsidP="00166DAF">
            <w:pPr>
              <w:pStyle w:val="Prrafodelista"/>
              <w:numPr>
                <w:ilvl w:val="0"/>
                <w:numId w:val="33"/>
              </w:numPr>
              <w:jc w:val="both"/>
              <w:rPr>
                <w:rFonts w:ascii="Arial" w:hAnsi="Arial" w:cs="Arial"/>
                <w:sz w:val="22"/>
                <w:szCs w:val="22"/>
              </w:rPr>
            </w:pPr>
            <w:r>
              <w:rPr>
                <w:rFonts w:ascii="Arial" w:hAnsi="Arial" w:cs="Arial"/>
                <w:sz w:val="22"/>
                <w:szCs w:val="22"/>
              </w:rPr>
              <w:t>Cierre puertas y ventanas.</w:t>
            </w:r>
          </w:p>
          <w:p w14:paraId="5B20EC1F" w14:textId="77777777" w:rsidR="006627F8" w:rsidRPr="002F127B" w:rsidRDefault="006627F8" w:rsidP="00166DAF">
            <w:pPr>
              <w:pStyle w:val="Prrafodelista"/>
              <w:numPr>
                <w:ilvl w:val="0"/>
                <w:numId w:val="33"/>
              </w:numPr>
              <w:jc w:val="both"/>
              <w:rPr>
                <w:rFonts w:ascii="Arial" w:hAnsi="Arial" w:cs="Arial"/>
                <w:sz w:val="22"/>
                <w:szCs w:val="22"/>
              </w:rPr>
            </w:pPr>
            <w:r>
              <w:rPr>
                <w:rFonts w:ascii="Arial" w:hAnsi="Arial" w:cs="Arial"/>
                <w:sz w:val="22"/>
                <w:szCs w:val="22"/>
              </w:rPr>
              <w:t>Apague el aire acondicionado, ventiladores y equipos eléctricos.</w:t>
            </w:r>
            <w:r w:rsidRPr="00965335">
              <w:rPr>
                <w:rFonts w:ascii="Arial" w:hAnsi="Arial" w:cs="Arial"/>
                <w:sz w:val="22"/>
                <w:szCs w:val="22"/>
              </w:rPr>
              <w:t xml:space="preserve"> </w:t>
            </w:r>
          </w:p>
        </w:tc>
      </w:tr>
      <w:tr w:rsidR="006627F8" w:rsidRPr="00363CA1" w14:paraId="5E4913E2" w14:textId="77777777" w:rsidTr="00D93639">
        <w:tc>
          <w:tcPr>
            <w:tcW w:w="1053" w:type="pct"/>
            <w:shd w:val="clear" w:color="auto" w:fill="D9D9D9"/>
            <w:vAlign w:val="center"/>
          </w:tcPr>
          <w:p w14:paraId="334C27F9" w14:textId="77777777" w:rsidR="006627F8" w:rsidRDefault="006627F8" w:rsidP="00D93639">
            <w:pPr>
              <w:rPr>
                <w:rFonts w:ascii="Arial" w:hAnsi="Arial" w:cs="Arial"/>
                <w:b/>
                <w:sz w:val="22"/>
                <w:szCs w:val="22"/>
                <w:lang w:val="es-MX"/>
              </w:rPr>
            </w:pPr>
            <w:r w:rsidRPr="00363CA1">
              <w:rPr>
                <w:rFonts w:ascii="Arial" w:hAnsi="Arial" w:cs="Arial"/>
                <w:b/>
                <w:sz w:val="22"/>
                <w:szCs w:val="22"/>
                <w:lang w:val="es-MX"/>
              </w:rPr>
              <w:t>Comité de Emergencias</w:t>
            </w:r>
          </w:p>
          <w:p w14:paraId="080ECBAE" w14:textId="77777777" w:rsidR="00284CF3" w:rsidRPr="00284CF3" w:rsidRDefault="00284CF3" w:rsidP="00284CF3">
            <w:pPr>
              <w:rPr>
                <w:rFonts w:ascii="Arial" w:hAnsi="Arial" w:cs="Arial"/>
                <w:sz w:val="22"/>
                <w:szCs w:val="22"/>
                <w:lang w:val="es-MX"/>
              </w:rPr>
            </w:pPr>
          </w:p>
          <w:p w14:paraId="6F25F6B5" w14:textId="77777777" w:rsidR="00284CF3" w:rsidRPr="00284CF3" w:rsidRDefault="00284CF3" w:rsidP="00284CF3">
            <w:pPr>
              <w:rPr>
                <w:rFonts w:ascii="Arial" w:hAnsi="Arial" w:cs="Arial"/>
                <w:sz w:val="22"/>
                <w:szCs w:val="22"/>
                <w:lang w:val="es-MX"/>
              </w:rPr>
            </w:pPr>
          </w:p>
          <w:p w14:paraId="43662AC4" w14:textId="77777777" w:rsidR="00284CF3" w:rsidRPr="00284CF3" w:rsidRDefault="00284CF3" w:rsidP="00284CF3">
            <w:pPr>
              <w:rPr>
                <w:rFonts w:ascii="Arial" w:hAnsi="Arial" w:cs="Arial"/>
                <w:sz w:val="22"/>
                <w:szCs w:val="22"/>
                <w:lang w:val="es-MX"/>
              </w:rPr>
            </w:pPr>
          </w:p>
          <w:p w14:paraId="6E336E39" w14:textId="77777777" w:rsidR="00284CF3" w:rsidRPr="00284CF3" w:rsidRDefault="00284CF3" w:rsidP="00284CF3">
            <w:pPr>
              <w:rPr>
                <w:rFonts w:ascii="Arial" w:hAnsi="Arial" w:cs="Arial"/>
                <w:sz w:val="22"/>
                <w:szCs w:val="22"/>
                <w:lang w:val="es-MX"/>
              </w:rPr>
            </w:pPr>
          </w:p>
          <w:p w14:paraId="3347714A" w14:textId="77777777" w:rsidR="00284CF3" w:rsidRPr="00284CF3" w:rsidRDefault="00284CF3" w:rsidP="00284CF3">
            <w:pPr>
              <w:rPr>
                <w:rFonts w:ascii="Arial" w:hAnsi="Arial" w:cs="Arial"/>
                <w:sz w:val="22"/>
                <w:szCs w:val="22"/>
                <w:lang w:val="es-MX"/>
              </w:rPr>
            </w:pPr>
          </w:p>
          <w:p w14:paraId="4EF72B49" w14:textId="77777777" w:rsidR="00284CF3" w:rsidRPr="00284CF3" w:rsidRDefault="00284CF3" w:rsidP="00284CF3">
            <w:pPr>
              <w:rPr>
                <w:rFonts w:ascii="Arial" w:hAnsi="Arial" w:cs="Arial"/>
                <w:sz w:val="22"/>
                <w:szCs w:val="22"/>
                <w:lang w:val="es-MX"/>
              </w:rPr>
            </w:pPr>
          </w:p>
          <w:p w14:paraId="0D060384" w14:textId="77777777" w:rsidR="00284CF3" w:rsidRPr="00284CF3" w:rsidRDefault="00284CF3" w:rsidP="00284CF3">
            <w:pPr>
              <w:rPr>
                <w:rFonts w:ascii="Arial" w:hAnsi="Arial" w:cs="Arial"/>
                <w:sz w:val="22"/>
                <w:szCs w:val="22"/>
                <w:lang w:val="es-MX"/>
              </w:rPr>
            </w:pPr>
          </w:p>
          <w:p w14:paraId="308B4715" w14:textId="77777777" w:rsidR="00284CF3" w:rsidRPr="00284CF3" w:rsidRDefault="00284CF3" w:rsidP="00284CF3">
            <w:pPr>
              <w:rPr>
                <w:rFonts w:ascii="Arial" w:hAnsi="Arial" w:cs="Arial"/>
                <w:sz w:val="22"/>
                <w:szCs w:val="22"/>
                <w:lang w:val="es-MX"/>
              </w:rPr>
            </w:pPr>
          </w:p>
          <w:p w14:paraId="352D21B4" w14:textId="77777777" w:rsidR="00284CF3" w:rsidRPr="00284CF3" w:rsidRDefault="00284CF3" w:rsidP="00284CF3">
            <w:pPr>
              <w:rPr>
                <w:rFonts w:ascii="Arial" w:hAnsi="Arial" w:cs="Arial"/>
                <w:sz w:val="22"/>
                <w:szCs w:val="22"/>
                <w:lang w:val="es-MX"/>
              </w:rPr>
            </w:pPr>
          </w:p>
          <w:p w14:paraId="11FEC0DE" w14:textId="77777777" w:rsidR="00284CF3" w:rsidRPr="00284CF3" w:rsidRDefault="00284CF3" w:rsidP="00284CF3">
            <w:pPr>
              <w:rPr>
                <w:rFonts w:ascii="Arial" w:hAnsi="Arial" w:cs="Arial"/>
                <w:sz w:val="22"/>
                <w:szCs w:val="22"/>
                <w:lang w:val="es-MX"/>
              </w:rPr>
            </w:pPr>
          </w:p>
          <w:p w14:paraId="44D79896" w14:textId="77777777" w:rsidR="00284CF3" w:rsidRPr="00284CF3" w:rsidRDefault="00284CF3" w:rsidP="00284CF3">
            <w:pPr>
              <w:rPr>
                <w:rFonts w:ascii="Arial" w:hAnsi="Arial" w:cs="Arial"/>
                <w:sz w:val="22"/>
                <w:szCs w:val="22"/>
                <w:lang w:val="es-MX"/>
              </w:rPr>
            </w:pPr>
          </w:p>
          <w:p w14:paraId="56B4613D" w14:textId="77777777" w:rsidR="00284CF3" w:rsidRPr="00284CF3" w:rsidRDefault="00284CF3" w:rsidP="00284CF3">
            <w:pPr>
              <w:rPr>
                <w:rFonts w:ascii="Arial" w:hAnsi="Arial" w:cs="Arial"/>
                <w:sz w:val="22"/>
                <w:szCs w:val="22"/>
                <w:lang w:val="es-MX"/>
              </w:rPr>
            </w:pPr>
          </w:p>
          <w:p w14:paraId="5570EFDC" w14:textId="77777777" w:rsidR="00284CF3" w:rsidRPr="00284CF3" w:rsidRDefault="00284CF3" w:rsidP="00284CF3">
            <w:pPr>
              <w:rPr>
                <w:rFonts w:ascii="Arial" w:hAnsi="Arial" w:cs="Arial"/>
                <w:sz w:val="22"/>
                <w:szCs w:val="22"/>
                <w:lang w:val="es-MX"/>
              </w:rPr>
            </w:pPr>
          </w:p>
          <w:p w14:paraId="0F161CF7" w14:textId="77777777" w:rsidR="00284CF3" w:rsidRPr="00284CF3" w:rsidRDefault="00284CF3" w:rsidP="00284CF3">
            <w:pPr>
              <w:rPr>
                <w:rFonts w:ascii="Arial" w:hAnsi="Arial" w:cs="Arial"/>
                <w:sz w:val="22"/>
                <w:szCs w:val="22"/>
                <w:lang w:val="es-MX"/>
              </w:rPr>
            </w:pPr>
          </w:p>
          <w:p w14:paraId="6A9B8DD7" w14:textId="77777777" w:rsidR="00284CF3" w:rsidRDefault="00284CF3" w:rsidP="00284CF3">
            <w:pPr>
              <w:rPr>
                <w:rFonts w:ascii="Arial" w:hAnsi="Arial" w:cs="Arial"/>
                <w:b/>
                <w:sz w:val="22"/>
                <w:szCs w:val="22"/>
                <w:lang w:val="es-MX"/>
              </w:rPr>
            </w:pPr>
          </w:p>
          <w:p w14:paraId="6C5ED468" w14:textId="77777777" w:rsidR="00284CF3" w:rsidRPr="00284CF3" w:rsidRDefault="00284CF3" w:rsidP="00284CF3">
            <w:pPr>
              <w:rPr>
                <w:rFonts w:ascii="Arial" w:hAnsi="Arial" w:cs="Arial"/>
                <w:sz w:val="22"/>
                <w:szCs w:val="22"/>
                <w:lang w:val="es-MX"/>
              </w:rPr>
            </w:pPr>
          </w:p>
          <w:p w14:paraId="765DB94B" w14:textId="77777777" w:rsidR="00284CF3" w:rsidRPr="00284CF3" w:rsidRDefault="00284CF3" w:rsidP="00284CF3">
            <w:pPr>
              <w:rPr>
                <w:rFonts w:ascii="Arial" w:hAnsi="Arial" w:cs="Arial"/>
                <w:sz w:val="22"/>
                <w:szCs w:val="22"/>
                <w:lang w:val="es-MX"/>
              </w:rPr>
            </w:pPr>
          </w:p>
          <w:p w14:paraId="3206300B" w14:textId="77777777" w:rsidR="00284CF3" w:rsidRPr="00284CF3" w:rsidRDefault="00284CF3" w:rsidP="00284CF3">
            <w:pPr>
              <w:rPr>
                <w:rFonts w:ascii="Arial" w:hAnsi="Arial" w:cs="Arial"/>
                <w:sz w:val="22"/>
                <w:szCs w:val="22"/>
                <w:lang w:val="es-MX"/>
              </w:rPr>
            </w:pPr>
          </w:p>
          <w:p w14:paraId="3C99ED4E" w14:textId="77777777" w:rsidR="00284CF3" w:rsidRPr="00284CF3" w:rsidRDefault="00284CF3" w:rsidP="00284CF3">
            <w:pPr>
              <w:rPr>
                <w:rFonts w:ascii="Arial" w:hAnsi="Arial" w:cs="Arial"/>
                <w:sz w:val="22"/>
                <w:szCs w:val="22"/>
                <w:lang w:val="es-MX"/>
              </w:rPr>
            </w:pPr>
          </w:p>
          <w:p w14:paraId="2350A6E4" w14:textId="77777777" w:rsidR="00284CF3" w:rsidRPr="00284CF3" w:rsidRDefault="00284CF3" w:rsidP="00284CF3">
            <w:pPr>
              <w:rPr>
                <w:rFonts w:ascii="Arial" w:hAnsi="Arial" w:cs="Arial"/>
                <w:sz w:val="22"/>
                <w:szCs w:val="22"/>
                <w:lang w:val="es-MX"/>
              </w:rPr>
            </w:pPr>
          </w:p>
          <w:p w14:paraId="1406C38E" w14:textId="77777777" w:rsidR="00284CF3" w:rsidRPr="00284CF3" w:rsidRDefault="00284CF3" w:rsidP="00284CF3">
            <w:pPr>
              <w:rPr>
                <w:rFonts w:ascii="Arial" w:hAnsi="Arial" w:cs="Arial"/>
                <w:sz w:val="22"/>
                <w:szCs w:val="22"/>
                <w:lang w:val="es-MX"/>
              </w:rPr>
            </w:pPr>
          </w:p>
          <w:p w14:paraId="386DA4C6" w14:textId="77777777" w:rsidR="00284CF3" w:rsidRPr="00284CF3" w:rsidRDefault="00284CF3" w:rsidP="00284CF3">
            <w:pPr>
              <w:rPr>
                <w:rFonts w:ascii="Arial" w:hAnsi="Arial" w:cs="Arial"/>
                <w:sz w:val="22"/>
                <w:szCs w:val="22"/>
                <w:lang w:val="es-MX"/>
              </w:rPr>
            </w:pPr>
          </w:p>
          <w:p w14:paraId="665362ED" w14:textId="77777777" w:rsidR="00284CF3" w:rsidRDefault="00284CF3" w:rsidP="00284CF3">
            <w:pPr>
              <w:rPr>
                <w:rFonts w:ascii="Arial" w:hAnsi="Arial" w:cs="Arial"/>
                <w:b/>
                <w:sz w:val="22"/>
                <w:szCs w:val="22"/>
                <w:lang w:val="es-MX"/>
              </w:rPr>
            </w:pPr>
          </w:p>
          <w:p w14:paraId="2FD8330C" w14:textId="77777777" w:rsidR="00284CF3" w:rsidRPr="00284CF3" w:rsidRDefault="00284CF3" w:rsidP="00284CF3">
            <w:pPr>
              <w:rPr>
                <w:rFonts w:ascii="Arial" w:hAnsi="Arial" w:cs="Arial"/>
                <w:sz w:val="22"/>
                <w:szCs w:val="22"/>
                <w:lang w:val="es-MX"/>
              </w:rPr>
            </w:pPr>
          </w:p>
          <w:p w14:paraId="7D23AF05" w14:textId="77777777" w:rsidR="00284CF3" w:rsidRPr="00284CF3" w:rsidRDefault="00284CF3" w:rsidP="00284CF3">
            <w:pPr>
              <w:rPr>
                <w:rFonts w:ascii="Arial" w:hAnsi="Arial" w:cs="Arial"/>
                <w:sz w:val="22"/>
                <w:szCs w:val="22"/>
                <w:lang w:val="es-MX"/>
              </w:rPr>
            </w:pPr>
          </w:p>
        </w:tc>
        <w:tc>
          <w:tcPr>
            <w:tcW w:w="3947" w:type="pct"/>
            <w:vAlign w:val="center"/>
          </w:tcPr>
          <w:p w14:paraId="5CFE5BB5" w14:textId="38E7BD95" w:rsidR="006627F8" w:rsidRPr="00363CA1" w:rsidRDefault="006627F8" w:rsidP="00D93639">
            <w:pPr>
              <w:pStyle w:val="Default"/>
              <w:rPr>
                <w:rFonts w:ascii="Arial" w:hAnsi="Arial" w:cs="Arial"/>
                <w:b/>
                <w:sz w:val="22"/>
                <w:szCs w:val="22"/>
              </w:rPr>
            </w:pPr>
            <w:r w:rsidRPr="00363CA1">
              <w:rPr>
                <w:rFonts w:ascii="Arial" w:hAnsi="Arial" w:cs="Arial"/>
                <w:b/>
                <w:sz w:val="22"/>
                <w:szCs w:val="22"/>
              </w:rPr>
              <w:t>Comandante del incidente</w:t>
            </w:r>
            <w:r>
              <w:rPr>
                <w:rFonts w:ascii="Arial" w:hAnsi="Arial" w:cs="Arial"/>
                <w:b/>
                <w:sz w:val="22"/>
                <w:szCs w:val="22"/>
              </w:rPr>
              <w:t xml:space="preserve"> </w:t>
            </w:r>
          </w:p>
          <w:p w14:paraId="25112990" w14:textId="77777777" w:rsidR="006627F8" w:rsidRPr="00363CA1" w:rsidRDefault="006627F8" w:rsidP="00166DAF">
            <w:pPr>
              <w:pStyle w:val="Prrafodelista"/>
              <w:numPr>
                <w:ilvl w:val="0"/>
                <w:numId w:val="33"/>
              </w:numPr>
              <w:jc w:val="both"/>
              <w:rPr>
                <w:rFonts w:ascii="Arial" w:hAnsi="Arial" w:cs="Arial"/>
                <w:sz w:val="22"/>
                <w:szCs w:val="22"/>
                <w:lang w:val="es-MX"/>
              </w:rPr>
            </w:pPr>
            <w:r w:rsidRPr="00363CA1">
              <w:rPr>
                <w:rFonts w:ascii="Arial" w:hAnsi="Arial" w:cs="Arial"/>
                <w:sz w:val="22"/>
                <w:szCs w:val="22"/>
                <w:lang w:val="es-MX"/>
              </w:rPr>
              <w:t>Toma la decisión de evacuar o no las instalaciones y comunicarla al Coordinador General de Evacuación.</w:t>
            </w:r>
          </w:p>
          <w:p w14:paraId="1E7447FD" w14:textId="77777777" w:rsidR="006627F8" w:rsidRPr="00363CA1" w:rsidRDefault="006627F8" w:rsidP="00166DAF">
            <w:pPr>
              <w:pStyle w:val="Prrafodelista"/>
              <w:numPr>
                <w:ilvl w:val="0"/>
                <w:numId w:val="33"/>
              </w:numPr>
              <w:jc w:val="both"/>
              <w:rPr>
                <w:rFonts w:ascii="Arial" w:hAnsi="Arial" w:cs="Arial"/>
                <w:sz w:val="22"/>
                <w:szCs w:val="22"/>
                <w:lang w:val="es-MX"/>
              </w:rPr>
            </w:pPr>
            <w:r w:rsidRPr="00363CA1">
              <w:rPr>
                <w:rFonts w:ascii="Arial" w:hAnsi="Arial" w:cs="Arial"/>
                <w:sz w:val="22"/>
                <w:szCs w:val="22"/>
                <w:lang w:val="es-MX"/>
              </w:rPr>
              <w:t>Estar atento a las necesidades para la respuesta y la recuperación de la emergencia.</w:t>
            </w:r>
          </w:p>
          <w:p w14:paraId="6DFA841B" w14:textId="77777777" w:rsidR="006627F8" w:rsidRPr="00363CA1" w:rsidRDefault="006627F8" w:rsidP="00166DAF">
            <w:pPr>
              <w:pStyle w:val="Prrafodelista"/>
              <w:numPr>
                <w:ilvl w:val="0"/>
                <w:numId w:val="33"/>
              </w:numPr>
              <w:jc w:val="both"/>
              <w:rPr>
                <w:rFonts w:ascii="Arial" w:hAnsi="Arial" w:cs="Arial"/>
                <w:sz w:val="22"/>
                <w:szCs w:val="22"/>
                <w:lang w:val="es-MX"/>
              </w:rPr>
            </w:pPr>
            <w:r w:rsidRPr="00363CA1">
              <w:rPr>
                <w:rFonts w:ascii="Arial" w:hAnsi="Arial" w:cs="Arial"/>
                <w:sz w:val="22"/>
                <w:szCs w:val="22"/>
                <w:lang w:val="es-MX"/>
              </w:rPr>
              <w:t xml:space="preserve">Recibir la información referente al evento y aprobar los comunicados de prensa construidos por el Oficial de </w:t>
            </w:r>
            <w:r>
              <w:rPr>
                <w:rFonts w:ascii="Arial" w:hAnsi="Arial" w:cs="Arial"/>
                <w:sz w:val="22"/>
                <w:szCs w:val="22"/>
                <w:lang w:val="es-MX"/>
              </w:rPr>
              <w:t>Comunicaciones</w:t>
            </w:r>
            <w:r w:rsidRPr="00363CA1">
              <w:rPr>
                <w:rFonts w:ascii="Arial" w:hAnsi="Arial" w:cs="Arial"/>
                <w:sz w:val="22"/>
                <w:szCs w:val="22"/>
                <w:lang w:val="es-MX"/>
              </w:rPr>
              <w:t>.</w:t>
            </w:r>
          </w:p>
          <w:p w14:paraId="3EAAFFC9" w14:textId="77777777" w:rsidR="006627F8" w:rsidRPr="00231C36" w:rsidRDefault="006627F8" w:rsidP="00166DAF">
            <w:pPr>
              <w:pStyle w:val="Default"/>
              <w:numPr>
                <w:ilvl w:val="0"/>
                <w:numId w:val="33"/>
              </w:numPr>
              <w:jc w:val="both"/>
              <w:rPr>
                <w:rFonts w:ascii="Arial" w:hAnsi="Arial" w:cs="Arial"/>
                <w:sz w:val="22"/>
                <w:szCs w:val="22"/>
              </w:rPr>
            </w:pPr>
            <w:r w:rsidRPr="00231C36">
              <w:rPr>
                <w:rFonts w:ascii="Arial" w:hAnsi="Arial" w:cs="Arial"/>
                <w:sz w:val="22"/>
                <w:szCs w:val="22"/>
              </w:rPr>
              <w:t>Recibir y/o solicitar información externa (Servicio Geológico Colombiano - UNGRD) referente al evento y en conjunto con el Oficial de Seguridad determinan cuándo ordenar la evacuación total o parcial de la empresa, cuando haya lugar.</w:t>
            </w:r>
          </w:p>
          <w:p w14:paraId="4123A526" w14:textId="77777777" w:rsidR="006627F8" w:rsidRPr="00363CA1" w:rsidRDefault="006627F8" w:rsidP="00166DAF">
            <w:pPr>
              <w:pStyle w:val="Prrafodelista"/>
              <w:numPr>
                <w:ilvl w:val="0"/>
                <w:numId w:val="33"/>
              </w:numPr>
              <w:jc w:val="both"/>
              <w:rPr>
                <w:rFonts w:ascii="Arial" w:hAnsi="Arial" w:cs="Arial"/>
                <w:sz w:val="22"/>
                <w:szCs w:val="22"/>
                <w:lang w:val="es-MX"/>
              </w:rPr>
            </w:pPr>
            <w:r w:rsidRPr="00363CA1">
              <w:rPr>
                <w:rFonts w:ascii="Arial" w:hAnsi="Arial" w:cs="Arial"/>
                <w:sz w:val="22"/>
                <w:szCs w:val="22"/>
                <w:lang w:val="es-MX"/>
              </w:rPr>
              <w:t>Activar al Comité de Emergencias.</w:t>
            </w:r>
          </w:p>
          <w:p w14:paraId="0F838890" w14:textId="77777777" w:rsidR="006627F8" w:rsidRPr="00363CA1" w:rsidRDefault="006627F8" w:rsidP="00166DAF">
            <w:pPr>
              <w:pStyle w:val="Prrafodelista"/>
              <w:numPr>
                <w:ilvl w:val="0"/>
                <w:numId w:val="33"/>
              </w:numPr>
              <w:jc w:val="both"/>
              <w:rPr>
                <w:rFonts w:ascii="Arial" w:hAnsi="Arial" w:cs="Arial"/>
                <w:sz w:val="22"/>
                <w:szCs w:val="22"/>
              </w:rPr>
            </w:pPr>
            <w:r w:rsidRPr="00363CA1">
              <w:rPr>
                <w:rFonts w:ascii="Arial" w:hAnsi="Arial" w:cs="Arial"/>
                <w:sz w:val="22"/>
                <w:szCs w:val="22"/>
                <w:lang w:val="es-MX"/>
              </w:rPr>
              <w:t xml:space="preserve">Realizar de manera directa o a través del </w:t>
            </w:r>
            <w:proofErr w:type="gramStart"/>
            <w:r w:rsidRPr="00363CA1">
              <w:rPr>
                <w:rFonts w:ascii="Arial" w:hAnsi="Arial" w:cs="Arial"/>
                <w:sz w:val="22"/>
                <w:szCs w:val="22"/>
                <w:lang w:val="es-MX"/>
              </w:rPr>
              <w:t>Jefe</w:t>
            </w:r>
            <w:proofErr w:type="gramEnd"/>
            <w:r w:rsidRPr="00363CA1">
              <w:rPr>
                <w:rFonts w:ascii="Arial" w:hAnsi="Arial" w:cs="Arial"/>
                <w:sz w:val="22"/>
                <w:szCs w:val="22"/>
                <w:lang w:val="es-MX"/>
              </w:rPr>
              <w:t xml:space="preserve"> de la Sección de Operaciones, la verificación del evento.</w:t>
            </w:r>
          </w:p>
          <w:p w14:paraId="441AA30D" w14:textId="77777777" w:rsidR="006627F8" w:rsidRPr="00363CA1" w:rsidRDefault="006627F8" w:rsidP="00166DAF">
            <w:pPr>
              <w:pStyle w:val="Prrafodelista"/>
              <w:numPr>
                <w:ilvl w:val="0"/>
                <w:numId w:val="33"/>
              </w:numPr>
              <w:jc w:val="both"/>
              <w:rPr>
                <w:rFonts w:ascii="Arial" w:hAnsi="Arial" w:cs="Arial"/>
                <w:sz w:val="22"/>
                <w:szCs w:val="22"/>
              </w:rPr>
            </w:pPr>
            <w:r w:rsidRPr="00363CA1">
              <w:rPr>
                <w:rFonts w:ascii="Arial" w:hAnsi="Arial" w:cs="Arial"/>
                <w:sz w:val="22"/>
                <w:szCs w:val="22"/>
              </w:rPr>
              <w:t xml:space="preserve">A partir de la información recibida, decidir si se cita al Comité de Emergencias en el Puesto de Comando, acorde a la evolución de </w:t>
            </w:r>
            <w:proofErr w:type="gramStart"/>
            <w:r w:rsidRPr="00363CA1">
              <w:rPr>
                <w:rFonts w:ascii="Arial" w:hAnsi="Arial" w:cs="Arial"/>
                <w:sz w:val="22"/>
                <w:szCs w:val="22"/>
              </w:rPr>
              <w:t>la misma</w:t>
            </w:r>
            <w:proofErr w:type="gramEnd"/>
            <w:r w:rsidRPr="00363CA1">
              <w:rPr>
                <w:rFonts w:ascii="Arial" w:hAnsi="Arial" w:cs="Arial"/>
                <w:sz w:val="22"/>
                <w:szCs w:val="22"/>
              </w:rPr>
              <w:t>.</w:t>
            </w:r>
          </w:p>
          <w:p w14:paraId="4CEE000A" w14:textId="77777777" w:rsidR="006627F8" w:rsidRPr="00363CA1" w:rsidRDefault="006627F8" w:rsidP="00166DAF">
            <w:pPr>
              <w:pStyle w:val="Prrafodelista"/>
              <w:numPr>
                <w:ilvl w:val="0"/>
                <w:numId w:val="33"/>
              </w:numPr>
              <w:jc w:val="both"/>
              <w:rPr>
                <w:rFonts w:ascii="Arial" w:hAnsi="Arial" w:cs="Arial"/>
                <w:sz w:val="22"/>
                <w:szCs w:val="22"/>
              </w:rPr>
            </w:pPr>
            <w:r w:rsidRPr="00363CA1">
              <w:rPr>
                <w:rFonts w:ascii="Arial" w:hAnsi="Arial" w:cs="Arial"/>
                <w:sz w:val="22"/>
                <w:szCs w:val="22"/>
              </w:rPr>
              <w:t xml:space="preserve">Determinar el fin de la emergencia, y retorno al estado de normalidad. </w:t>
            </w:r>
          </w:p>
          <w:p w14:paraId="61846310" w14:textId="0AD3E5FC" w:rsidR="006627F8" w:rsidRPr="00363CA1" w:rsidRDefault="006627F8" w:rsidP="00D93639">
            <w:pPr>
              <w:pStyle w:val="Default"/>
              <w:rPr>
                <w:rFonts w:ascii="Arial" w:hAnsi="Arial" w:cs="Arial"/>
                <w:b/>
                <w:sz w:val="22"/>
                <w:szCs w:val="22"/>
              </w:rPr>
            </w:pPr>
            <w:r w:rsidRPr="00363CA1">
              <w:rPr>
                <w:rFonts w:ascii="Arial" w:hAnsi="Arial" w:cs="Arial"/>
                <w:b/>
                <w:sz w:val="22"/>
                <w:szCs w:val="22"/>
              </w:rPr>
              <w:t>Oficial de enlace</w:t>
            </w:r>
            <w:r>
              <w:rPr>
                <w:rFonts w:ascii="Arial" w:hAnsi="Arial" w:cs="Arial"/>
                <w:b/>
                <w:sz w:val="22"/>
                <w:szCs w:val="22"/>
              </w:rPr>
              <w:t xml:space="preserve"> / </w:t>
            </w:r>
            <w:proofErr w:type="gramStart"/>
            <w:r>
              <w:rPr>
                <w:rFonts w:ascii="Arial" w:hAnsi="Arial" w:cs="Arial"/>
                <w:b/>
                <w:sz w:val="22"/>
                <w:szCs w:val="22"/>
              </w:rPr>
              <w:t>Director</w:t>
            </w:r>
            <w:proofErr w:type="gramEnd"/>
            <w:r>
              <w:rPr>
                <w:rFonts w:ascii="Arial" w:hAnsi="Arial" w:cs="Arial"/>
                <w:b/>
                <w:sz w:val="22"/>
                <w:szCs w:val="22"/>
              </w:rPr>
              <w:t xml:space="preserve"> </w:t>
            </w:r>
            <w:r w:rsidR="00AC0A4B">
              <w:rPr>
                <w:rFonts w:ascii="Arial" w:hAnsi="Arial" w:cs="Arial"/>
                <w:b/>
                <w:sz w:val="22"/>
                <w:szCs w:val="22"/>
              </w:rPr>
              <w:t>Administrativo</w:t>
            </w:r>
          </w:p>
          <w:p w14:paraId="2ED93814" w14:textId="77777777" w:rsidR="006627F8" w:rsidRPr="00231C36" w:rsidRDefault="006627F8" w:rsidP="00166DAF">
            <w:pPr>
              <w:pStyle w:val="Default"/>
              <w:numPr>
                <w:ilvl w:val="0"/>
                <w:numId w:val="33"/>
              </w:numPr>
              <w:jc w:val="both"/>
              <w:rPr>
                <w:rFonts w:ascii="Arial" w:hAnsi="Arial" w:cs="Arial"/>
                <w:sz w:val="22"/>
                <w:szCs w:val="22"/>
              </w:rPr>
            </w:pPr>
            <w:r w:rsidRPr="00363CA1">
              <w:rPr>
                <w:rFonts w:ascii="Arial" w:hAnsi="Arial" w:cs="Arial"/>
                <w:sz w:val="22"/>
                <w:szCs w:val="22"/>
              </w:rPr>
              <w:t>Contacta y organiza grupos de apoyo externo para la atención de la emergencia.</w:t>
            </w:r>
          </w:p>
        </w:tc>
      </w:tr>
      <w:tr w:rsidR="006627F8" w:rsidRPr="00363CA1" w14:paraId="5567CE3C" w14:textId="77777777" w:rsidTr="00284CF3">
        <w:trPr>
          <w:trHeight w:val="6726"/>
        </w:trPr>
        <w:tc>
          <w:tcPr>
            <w:tcW w:w="1053" w:type="pct"/>
            <w:shd w:val="clear" w:color="auto" w:fill="D9D9D9"/>
            <w:vAlign w:val="center"/>
          </w:tcPr>
          <w:p w14:paraId="348C9CEB" w14:textId="77777777" w:rsidR="006627F8" w:rsidRPr="00363CA1" w:rsidRDefault="006627F8" w:rsidP="00D93639">
            <w:pPr>
              <w:rPr>
                <w:rFonts w:ascii="Arial" w:hAnsi="Arial" w:cs="Arial"/>
                <w:b/>
                <w:sz w:val="22"/>
                <w:szCs w:val="22"/>
                <w:lang w:val="es-MX"/>
              </w:rPr>
            </w:pPr>
            <w:r w:rsidRPr="00363CA1">
              <w:rPr>
                <w:rFonts w:ascii="Arial" w:hAnsi="Arial" w:cs="Arial"/>
                <w:b/>
                <w:sz w:val="22"/>
                <w:szCs w:val="22"/>
                <w:lang w:val="es-MX"/>
              </w:rPr>
              <w:lastRenderedPageBreak/>
              <w:t>Brigada de emergencias</w:t>
            </w:r>
          </w:p>
        </w:tc>
        <w:tc>
          <w:tcPr>
            <w:tcW w:w="3947" w:type="pct"/>
            <w:vAlign w:val="center"/>
          </w:tcPr>
          <w:p w14:paraId="116CB8B8" w14:textId="77777777" w:rsidR="006627F8" w:rsidRPr="00363CA1" w:rsidRDefault="006627F8" w:rsidP="00D93639">
            <w:pPr>
              <w:pStyle w:val="Default"/>
              <w:rPr>
                <w:rFonts w:ascii="Arial" w:hAnsi="Arial" w:cs="Arial"/>
                <w:b/>
                <w:sz w:val="22"/>
                <w:szCs w:val="22"/>
              </w:rPr>
            </w:pPr>
            <w:r w:rsidRPr="00363CA1">
              <w:rPr>
                <w:rFonts w:ascii="Arial" w:hAnsi="Arial" w:cs="Arial"/>
                <w:b/>
                <w:sz w:val="22"/>
                <w:szCs w:val="22"/>
              </w:rPr>
              <w:t>Jefe de operaciones</w:t>
            </w:r>
            <w:r>
              <w:rPr>
                <w:rFonts w:ascii="Arial" w:hAnsi="Arial" w:cs="Arial"/>
                <w:b/>
                <w:sz w:val="22"/>
                <w:szCs w:val="22"/>
              </w:rPr>
              <w:t xml:space="preserve"> / </w:t>
            </w:r>
            <w:proofErr w:type="gramStart"/>
            <w:r>
              <w:rPr>
                <w:rFonts w:ascii="Arial" w:hAnsi="Arial" w:cs="Arial"/>
                <w:b/>
                <w:sz w:val="22"/>
                <w:szCs w:val="22"/>
              </w:rPr>
              <w:t>Comandante</w:t>
            </w:r>
            <w:proofErr w:type="gramEnd"/>
            <w:r>
              <w:rPr>
                <w:rFonts w:ascii="Arial" w:hAnsi="Arial" w:cs="Arial"/>
                <w:b/>
                <w:sz w:val="22"/>
                <w:szCs w:val="22"/>
              </w:rPr>
              <w:t xml:space="preserve"> Brigada de Emergencias </w:t>
            </w:r>
          </w:p>
          <w:p w14:paraId="12F71A0D" w14:textId="77777777" w:rsidR="006627F8" w:rsidRPr="00231C36" w:rsidRDefault="006627F8" w:rsidP="00166DAF">
            <w:pPr>
              <w:pStyle w:val="Default"/>
              <w:numPr>
                <w:ilvl w:val="0"/>
                <w:numId w:val="28"/>
              </w:numPr>
              <w:jc w:val="both"/>
              <w:rPr>
                <w:rFonts w:ascii="Arial" w:hAnsi="Arial" w:cs="Arial"/>
                <w:sz w:val="22"/>
                <w:szCs w:val="22"/>
              </w:rPr>
            </w:pPr>
            <w:r w:rsidRPr="00231C36">
              <w:rPr>
                <w:rFonts w:ascii="Arial" w:hAnsi="Arial" w:cs="Arial"/>
                <w:sz w:val="22"/>
                <w:szCs w:val="22"/>
              </w:rPr>
              <w:t xml:space="preserve">Mantener contacto con el </w:t>
            </w:r>
            <w:proofErr w:type="gramStart"/>
            <w:r w:rsidRPr="00231C36">
              <w:rPr>
                <w:rFonts w:ascii="Arial" w:hAnsi="Arial" w:cs="Arial"/>
                <w:bCs/>
                <w:sz w:val="22"/>
                <w:szCs w:val="22"/>
              </w:rPr>
              <w:t>Comandante</w:t>
            </w:r>
            <w:proofErr w:type="gramEnd"/>
            <w:r w:rsidRPr="00231C36">
              <w:rPr>
                <w:rFonts w:ascii="Arial" w:hAnsi="Arial" w:cs="Arial"/>
                <w:bCs/>
                <w:sz w:val="22"/>
                <w:szCs w:val="22"/>
              </w:rPr>
              <w:t xml:space="preserve"> del incidente</w:t>
            </w:r>
            <w:r w:rsidRPr="00231C36">
              <w:rPr>
                <w:rFonts w:ascii="Arial" w:hAnsi="Arial" w:cs="Arial"/>
                <w:sz w:val="22"/>
                <w:szCs w:val="22"/>
              </w:rPr>
              <w:t>, e informar sobre presencia de víctimas, daños en estructuras y riesgos potenciales.</w:t>
            </w:r>
          </w:p>
          <w:p w14:paraId="2CAF28D5" w14:textId="77777777" w:rsidR="006627F8" w:rsidRPr="00363CA1" w:rsidRDefault="006627F8" w:rsidP="00166DAF">
            <w:pPr>
              <w:pStyle w:val="Default"/>
              <w:numPr>
                <w:ilvl w:val="0"/>
                <w:numId w:val="28"/>
              </w:numPr>
              <w:jc w:val="both"/>
              <w:rPr>
                <w:rFonts w:ascii="Arial" w:hAnsi="Arial" w:cs="Arial"/>
                <w:sz w:val="22"/>
                <w:szCs w:val="22"/>
              </w:rPr>
            </w:pPr>
            <w:r w:rsidRPr="00363CA1">
              <w:rPr>
                <w:rFonts w:ascii="Arial" w:hAnsi="Arial" w:cs="Arial"/>
                <w:sz w:val="22"/>
                <w:szCs w:val="22"/>
              </w:rPr>
              <w:t>Activar la Brigada de Emergencias.</w:t>
            </w:r>
          </w:p>
          <w:p w14:paraId="56BE517D" w14:textId="77777777" w:rsidR="006627F8" w:rsidRPr="00231C36" w:rsidRDefault="006627F8" w:rsidP="00166DAF">
            <w:pPr>
              <w:pStyle w:val="Default"/>
              <w:numPr>
                <w:ilvl w:val="0"/>
                <w:numId w:val="28"/>
              </w:numPr>
              <w:jc w:val="both"/>
              <w:rPr>
                <w:rFonts w:ascii="Arial" w:hAnsi="Arial" w:cs="Arial"/>
                <w:sz w:val="22"/>
                <w:szCs w:val="22"/>
              </w:rPr>
            </w:pPr>
            <w:r w:rsidRPr="00231C36">
              <w:rPr>
                <w:rFonts w:ascii="Arial" w:hAnsi="Arial" w:cs="Arial"/>
                <w:sz w:val="22"/>
                <w:szCs w:val="22"/>
              </w:rPr>
              <w:t xml:space="preserve">Preparar el personal para acciones de evacuación con </w:t>
            </w:r>
            <w:r w:rsidRPr="00231C36">
              <w:rPr>
                <w:rFonts w:ascii="Arial" w:hAnsi="Arial" w:cs="Arial"/>
                <w:bCs/>
                <w:sz w:val="22"/>
                <w:szCs w:val="22"/>
              </w:rPr>
              <w:t xml:space="preserve">la brigada de evacuación </w:t>
            </w:r>
            <w:r w:rsidRPr="00231C36">
              <w:rPr>
                <w:rFonts w:ascii="Arial" w:hAnsi="Arial" w:cs="Arial"/>
                <w:sz w:val="22"/>
                <w:szCs w:val="22"/>
              </w:rPr>
              <w:t xml:space="preserve">y/o instrucciones del </w:t>
            </w:r>
            <w:proofErr w:type="gramStart"/>
            <w:r w:rsidRPr="00231C36">
              <w:rPr>
                <w:rFonts w:ascii="Arial" w:hAnsi="Arial" w:cs="Arial"/>
                <w:bCs/>
                <w:sz w:val="22"/>
                <w:szCs w:val="22"/>
              </w:rPr>
              <w:t>Comandante</w:t>
            </w:r>
            <w:proofErr w:type="gramEnd"/>
            <w:r w:rsidRPr="00231C36">
              <w:rPr>
                <w:rFonts w:ascii="Arial" w:hAnsi="Arial" w:cs="Arial"/>
                <w:bCs/>
                <w:sz w:val="22"/>
                <w:szCs w:val="22"/>
              </w:rPr>
              <w:t xml:space="preserve"> del incidente</w:t>
            </w:r>
            <w:r w:rsidRPr="00231C36">
              <w:rPr>
                <w:rFonts w:ascii="Arial" w:hAnsi="Arial" w:cs="Arial"/>
                <w:sz w:val="22"/>
                <w:szCs w:val="22"/>
              </w:rPr>
              <w:t>.</w:t>
            </w:r>
          </w:p>
          <w:p w14:paraId="5E4907A4" w14:textId="77777777" w:rsidR="006627F8" w:rsidRPr="00231C36" w:rsidRDefault="006627F8" w:rsidP="00166DAF">
            <w:pPr>
              <w:pStyle w:val="Default"/>
              <w:numPr>
                <w:ilvl w:val="0"/>
                <w:numId w:val="28"/>
              </w:numPr>
              <w:jc w:val="both"/>
              <w:rPr>
                <w:rFonts w:ascii="Arial" w:hAnsi="Arial" w:cs="Arial"/>
                <w:sz w:val="22"/>
                <w:szCs w:val="22"/>
              </w:rPr>
            </w:pPr>
            <w:r w:rsidRPr="00231C36">
              <w:rPr>
                <w:rFonts w:ascii="Arial" w:hAnsi="Arial" w:cs="Arial"/>
                <w:sz w:val="22"/>
                <w:szCs w:val="22"/>
              </w:rPr>
              <w:t xml:space="preserve">Evaluar la necesidad de apoyo externo (Bomberos, Atención Pre-Hospitalaria, Rescate, etc.) y/o a las </w:t>
            </w:r>
            <w:r w:rsidRPr="00231C36">
              <w:rPr>
                <w:rFonts w:ascii="Arial" w:hAnsi="Arial" w:cs="Arial"/>
                <w:bCs/>
                <w:sz w:val="22"/>
                <w:szCs w:val="22"/>
              </w:rPr>
              <w:t>Brigadas de Emergencia cercanas</w:t>
            </w:r>
            <w:r w:rsidRPr="00231C36">
              <w:rPr>
                <w:rFonts w:ascii="Arial" w:hAnsi="Arial" w:cs="Arial"/>
                <w:sz w:val="22"/>
                <w:szCs w:val="22"/>
              </w:rPr>
              <w:t>.</w:t>
            </w:r>
          </w:p>
          <w:p w14:paraId="32B7199D" w14:textId="77777777" w:rsidR="006627F8" w:rsidRPr="00363CA1" w:rsidRDefault="006627F8" w:rsidP="00D93639">
            <w:pPr>
              <w:pStyle w:val="Default"/>
              <w:jc w:val="both"/>
              <w:rPr>
                <w:rFonts w:ascii="Arial" w:hAnsi="Arial" w:cs="Arial"/>
                <w:sz w:val="22"/>
                <w:szCs w:val="22"/>
              </w:rPr>
            </w:pPr>
          </w:p>
          <w:p w14:paraId="355E5941" w14:textId="77777777" w:rsidR="006627F8" w:rsidRPr="00363CA1" w:rsidRDefault="006627F8" w:rsidP="00D93639">
            <w:pPr>
              <w:pStyle w:val="Default"/>
              <w:jc w:val="both"/>
              <w:rPr>
                <w:rFonts w:ascii="Arial" w:hAnsi="Arial" w:cs="Arial"/>
                <w:sz w:val="22"/>
                <w:szCs w:val="22"/>
              </w:rPr>
            </w:pPr>
            <w:r>
              <w:rPr>
                <w:rFonts w:ascii="Arial" w:hAnsi="Arial" w:cs="Arial"/>
                <w:b/>
                <w:bCs/>
                <w:sz w:val="22"/>
                <w:szCs w:val="22"/>
              </w:rPr>
              <w:t>Líderes</w:t>
            </w:r>
            <w:r w:rsidRPr="00363CA1">
              <w:rPr>
                <w:rFonts w:ascii="Arial" w:hAnsi="Arial" w:cs="Arial"/>
                <w:b/>
                <w:bCs/>
                <w:sz w:val="22"/>
                <w:szCs w:val="22"/>
              </w:rPr>
              <w:t xml:space="preserve"> de evacuación: </w:t>
            </w:r>
          </w:p>
          <w:p w14:paraId="7F92D572"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 xml:space="preserve">Liderar proceso de evacuación de las personas que se encuentren en su respectiva área de cobertura. </w:t>
            </w:r>
          </w:p>
          <w:p w14:paraId="3F137784"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Verificar las condiciones de seguridad del personal en la evacuación.</w:t>
            </w:r>
          </w:p>
          <w:p w14:paraId="68DCDB97" w14:textId="77777777" w:rsidR="006627F8" w:rsidRPr="005243B2" w:rsidRDefault="006627F8" w:rsidP="00166DAF">
            <w:pPr>
              <w:pStyle w:val="Default"/>
              <w:numPr>
                <w:ilvl w:val="0"/>
                <w:numId w:val="34"/>
              </w:numPr>
              <w:jc w:val="both"/>
              <w:rPr>
                <w:rFonts w:ascii="Arial" w:hAnsi="Arial" w:cs="Arial"/>
                <w:sz w:val="22"/>
                <w:szCs w:val="22"/>
              </w:rPr>
            </w:pPr>
            <w:r w:rsidRPr="005243B2">
              <w:rPr>
                <w:rFonts w:ascii="Arial" w:hAnsi="Arial" w:cs="Arial"/>
                <w:sz w:val="22"/>
                <w:szCs w:val="22"/>
              </w:rPr>
              <w:t xml:space="preserve">Evitar el retorno del personal evacuado a las instalaciones hasta la orden del </w:t>
            </w:r>
            <w:proofErr w:type="gramStart"/>
            <w:r w:rsidRPr="005243B2">
              <w:rPr>
                <w:rFonts w:ascii="Arial" w:hAnsi="Arial" w:cs="Arial"/>
                <w:bCs/>
                <w:sz w:val="22"/>
                <w:szCs w:val="22"/>
              </w:rPr>
              <w:t>Comandante</w:t>
            </w:r>
            <w:proofErr w:type="gramEnd"/>
            <w:r w:rsidRPr="005243B2">
              <w:rPr>
                <w:rFonts w:ascii="Arial" w:hAnsi="Arial" w:cs="Arial"/>
                <w:bCs/>
                <w:sz w:val="22"/>
                <w:szCs w:val="22"/>
              </w:rPr>
              <w:t xml:space="preserve"> del incidente</w:t>
            </w:r>
            <w:r w:rsidRPr="005243B2">
              <w:rPr>
                <w:rFonts w:ascii="Arial" w:hAnsi="Arial" w:cs="Arial"/>
                <w:sz w:val="22"/>
                <w:szCs w:val="22"/>
              </w:rPr>
              <w:t xml:space="preserve">. </w:t>
            </w:r>
          </w:p>
          <w:p w14:paraId="7BE12B7C" w14:textId="77777777" w:rsidR="006627F8" w:rsidRPr="00363CA1" w:rsidRDefault="006627F8" w:rsidP="00D93639">
            <w:pPr>
              <w:pStyle w:val="Default"/>
              <w:jc w:val="both"/>
              <w:rPr>
                <w:rFonts w:ascii="Arial" w:hAnsi="Arial" w:cs="Arial"/>
                <w:sz w:val="22"/>
                <w:szCs w:val="22"/>
              </w:rPr>
            </w:pPr>
          </w:p>
          <w:p w14:paraId="084E2903" w14:textId="77777777" w:rsidR="006627F8" w:rsidRPr="00363CA1" w:rsidRDefault="006627F8" w:rsidP="00D93639">
            <w:pPr>
              <w:pStyle w:val="Default"/>
              <w:jc w:val="both"/>
              <w:rPr>
                <w:rFonts w:ascii="Arial" w:hAnsi="Arial" w:cs="Arial"/>
                <w:sz w:val="22"/>
                <w:szCs w:val="22"/>
              </w:rPr>
            </w:pPr>
            <w:r>
              <w:rPr>
                <w:rFonts w:ascii="Arial" w:hAnsi="Arial" w:cs="Arial"/>
                <w:b/>
                <w:bCs/>
                <w:sz w:val="22"/>
                <w:szCs w:val="22"/>
              </w:rPr>
              <w:t>Brigada de Emergencias</w:t>
            </w:r>
            <w:r w:rsidRPr="00363CA1">
              <w:rPr>
                <w:rFonts w:ascii="Arial" w:hAnsi="Arial" w:cs="Arial"/>
                <w:b/>
                <w:bCs/>
                <w:sz w:val="22"/>
                <w:szCs w:val="22"/>
              </w:rPr>
              <w:t xml:space="preserve">: </w:t>
            </w:r>
          </w:p>
          <w:p w14:paraId="39882065"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 xml:space="preserve">Determinar los recursos necesarios, acorde a la clase de </w:t>
            </w:r>
            <w:r>
              <w:rPr>
                <w:rFonts w:ascii="Arial" w:hAnsi="Arial" w:cs="Arial"/>
                <w:sz w:val="22"/>
                <w:szCs w:val="22"/>
              </w:rPr>
              <w:t>erupción</w:t>
            </w:r>
            <w:r w:rsidRPr="00363CA1">
              <w:rPr>
                <w:rFonts w:ascii="Arial" w:hAnsi="Arial" w:cs="Arial"/>
                <w:sz w:val="22"/>
                <w:szCs w:val="22"/>
              </w:rPr>
              <w:t xml:space="preserve"> y su magnitud.</w:t>
            </w:r>
          </w:p>
          <w:p w14:paraId="364FA765"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Suspender suministros de energía y combustibles en maquinaria y equipos.</w:t>
            </w:r>
          </w:p>
          <w:p w14:paraId="28D5AC54" w14:textId="77777777" w:rsidR="006627F8" w:rsidRPr="00363CA1" w:rsidRDefault="006627F8" w:rsidP="00166DAF">
            <w:pPr>
              <w:pStyle w:val="Default"/>
              <w:numPr>
                <w:ilvl w:val="0"/>
                <w:numId w:val="29"/>
              </w:numPr>
              <w:jc w:val="both"/>
              <w:rPr>
                <w:rFonts w:ascii="Arial" w:hAnsi="Arial" w:cs="Arial"/>
                <w:sz w:val="22"/>
                <w:szCs w:val="22"/>
              </w:rPr>
            </w:pPr>
            <w:r w:rsidRPr="00363CA1">
              <w:rPr>
                <w:rFonts w:ascii="Arial" w:hAnsi="Arial" w:cs="Arial"/>
                <w:sz w:val="22"/>
                <w:szCs w:val="22"/>
              </w:rPr>
              <w:t>Apoyar acciones de evacuación</w:t>
            </w:r>
            <w:r>
              <w:rPr>
                <w:rFonts w:ascii="Arial" w:hAnsi="Arial" w:cs="Arial"/>
                <w:sz w:val="22"/>
                <w:szCs w:val="22"/>
              </w:rPr>
              <w:t xml:space="preserve"> interna</w:t>
            </w:r>
            <w:r w:rsidRPr="00363CA1">
              <w:rPr>
                <w:rFonts w:ascii="Arial" w:hAnsi="Arial" w:cs="Arial"/>
                <w:sz w:val="22"/>
                <w:szCs w:val="22"/>
              </w:rPr>
              <w:t xml:space="preserve">. </w:t>
            </w:r>
          </w:p>
          <w:p w14:paraId="2840D5CE" w14:textId="77777777" w:rsidR="006627F8" w:rsidRPr="005F1E5D" w:rsidRDefault="006627F8" w:rsidP="00166DAF">
            <w:pPr>
              <w:pStyle w:val="Default"/>
              <w:numPr>
                <w:ilvl w:val="0"/>
                <w:numId w:val="29"/>
              </w:numPr>
              <w:jc w:val="both"/>
              <w:rPr>
                <w:rFonts w:ascii="Arial" w:hAnsi="Arial" w:cs="Arial"/>
                <w:sz w:val="22"/>
                <w:szCs w:val="22"/>
              </w:rPr>
            </w:pPr>
            <w:r w:rsidRPr="005F1E5D">
              <w:rPr>
                <w:rFonts w:ascii="Arial" w:hAnsi="Arial" w:cs="Arial"/>
                <w:sz w:val="22"/>
                <w:szCs w:val="22"/>
              </w:rPr>
              <w:t xml:space="preserve">Determinar la existencia y el número de víctimas y </w:t>
            </w:r>
            <w:r>
              <w:rPr>
                <w:rFonts w:ascii="Arial" w:hAnsi="Arial" w:cs="Arial"/>
                <w:sz w:val="22"/>
                <w:szCs w:val="22"/>
              </w:rPr>
              <w:t>b</w:t>
            </w:r>
            <w:r w:rsidRPr="005F1E5D">
              <w:rPr>
                <w:rFonts w:ascii="Arial" w:hAnsi="Arial" w:cs="Arial"/>
                <w:sz w:val="22"/>
                <w:szCs w:val="22"/>
              </w:rPr>
              <w:t>rindar asistencia inicial como primer respondiente a las personas lesionadas por el incidente y las traslada al ACV (Área de Concentración de Victimas) donde serán atendidas por el personal del Departamento Medico quien definirá traslado o alta</w:t>
            </w:r>
            <w:r>
              <w:rPr>
                <w:rFonts w:ascii="Arial" w:hAnsi="Arial" w:cs="Arial"/>
                <w:sz w:val="22"/>
                <w:szCs w:val="22"/>
              </w:rPr>
              <w:t>.</w:t>
            </w:r>
          </w:p>
          <w:p w14:paraId="5A56F7A8" w14:textId="77777777" w:rsidR="006627F8" w:rsidRPr="00C91561" w:rsidRDefault="006627F8" w:rsidP="00166DAF">
            <w:pPr>
              <w:pStyle w:val="Default"/>
              <w:numPr>
                <w:ilvl w:val="0"/>
                <w:numId w:val="29"/>
              </w:numPr>
              <w:jc w:val="both"/>
              <w:rPr>
                <w:rFonts w:ascii="Arial" w:hAnsi="Arial" w:cs="Arial"/>
                <w:sz w:val="22"/>
                <w:szCs w:val="22"/>
              </w:rPr>
            </w:pPr>
            <w:r w:rsidRPr="00C91561">
              <w:rPr>
                <w:rFonts w:ascii="Arial" w:hAnsi="Arial" w:cs="Arial"/>
                <w:bCs/>
                <w:sz w:val="22"/>
                <w:szCs w:val="22"/>
              </w:rPr>
              <w:t>Sólo en caso de ser necesario</w:t>
            </w:r>
            <w:r w:rsidRPr="00C91561">
              <w:rPr>
                <w:rFonts w:ascii="Arial" w:hAnsi="Arial" w:cs="Arial"/>
                <w:sz w:val="22"/>
                <w:szCs w:val="22"/>
              </w:rPr>
              <w:t xml:space="preserve">, preparar a las víctimas para traslado. </w:t>
            </w:r>
          </w:p>
        </w:tc>
      </w:tr>
    </w:tbl>
    <w:p w14:paraId="0A5FA459" w14:textId="77777777" w:rsidR="006627F8" w:rsidRDefault="006627F8" w:rsidP="006627F8">
      <w:pPr>
        <w:rPr>
          <w:rFonts w:ascii="Arial" w:hAnsi="Arial" w:cs="Arial"/>
        </w:rPr>
      </w:pPr>
      <w:r w:rsidRPr="00363CA1">
        <w:rPr>
          <w:rFonts w:ascii="Arial" w:hAnsi="Arial" w:cs="Arial"/>
        </w:rPr>
        <w:t xml:space="preserve"> Procedimien</w:t>
      </w:r>
      <w:r>
        <w:rPr>
          <w:rFonts w:ascii="Arial" w:hAnsi="Arial" w:cs="Arial"/>
        </w:rPr>
        <w:t>to general en caso de Erupción del Volcán Nevado del Ruiz</w:t>
      </w:r>
    </w:p>
    <w:p w14:paraId="74F63F2B" w14:textId="77777777" w:rsidR="00284CF3" w:rsidRDefault="00284CF3" w:rsidP="006627F8">
      <w:pPr>
        <w:rPr>
          <w:rFonts w:ascii="Arial" w:hAnsi="Arial" w:cs="Arial"/>
        </w:rPr>
      </w:pPr>
    </w:p>
    <w:p w14:paraId="0518C488" w14:textId="77777777" w:rsidR="00284CF3" w:rsidRDefault="00284CF3" w:rsidP="006627F8">
      <w:pPr>
        <w:rPr>
          <w:rFonts w:ascii="Arial" w:hAnsi="Arial" w:cs="Arial"/>
        </w:rPr>
      </w:pPr>
    </w:p>
    <w:p w14:paraId="66BDBBD6" w14:textId="77777777" w:rsidR="00284CF3" w:rsidRDefault="00284CF3" w:rsidP="006627F8">
      <w:pPr>
        <w:rPr>
          <w:rFonts w:ascii="Arial" w:hAnsi="Arial" w:cs="Arial"/>
        </w:rPr>
      </w:pPr>
    </w:p>
    <w:p w14:paraId="6CE0E3CF" w14:textId="77777777" w:rsidR="00284CF3" w:rsidRDefault="00284CF3" w:rsidP="006627F8">
      <w:pPr>
        <w:rPr>
          <w:rFonts w:ascii="Arial" w:hAnsi="Arial" w:cs="Arial"/>
        </w:rPr>
      </w:pPr>
    </w:p>
    <w:p w14:paraId="62E1DA18" w14:textId="77777777" w:rsidR="00284CF3" w:rsidRDefault="00284CF3" w:rsidP="006627F8">
      <w:pPr>
        <w:rPr>
          <w:rFonts w:ascii="Arial" w:hAnsi="Arial" w:cs="Arial"/>
        </w:rPr>
      </w:pPr>
    </w:p>
    <w:p w14:paraId="6D8C3739" w14:textId="77777777" w:rsidR="00284CF3" w:rsidRDefault="00284CF3" w:rsidP="006627F8">
      <w:pPr>
        <w:rPr>
          <w:rFonts w:ascii="Arial" w:hAnsi="Arial" w:cs="Arial"/>
        </w:rPr>
      </w:pPr>
    </w:p>
    <w:p w14:paraId="342B7916" w14:textId="77777777" w:rsidR="00284CF3" w:rsidRDefault="00284CF3" w:rsidP="006627F8">
      <w:pPr>
        <w:rPr>
          <w:rFonts w:ascii="Arial" w:hAnsi="Arial" w:cs="Arial"/>
        </w:rPr>
      </w:pPr>
    </w:p>
    <w:p w14:paraId="29A35EB3" w14:textId="77777777" w:rsidR="00284CF3" w:rsidRDefault="00284CF3" w:rsidP="006627F8">
      <w:pPr>
        <w:rPr>
          <w:rFonts w:ascii="Arial" w:hAnsi="Arial" w:cs="Arial"/>
        </w:rPr>
      </w:pPr>
    </w:p>
    <w:p w14:paraId="4BB6583A" w14:textId="77777777" w:rsidR="00284CF3" w:rsidRDefault="00284CF3" w:rsidP="006627F8">
      <w:pPr>
        <w:rPr>
          <w:rFonts w:ascii="Arial" w:hAnsi="Arial" w:cs="Arial"/>
        </w:rPr>
      </w:pPr>
    </w:p>
    <w:p w14:paraId="608D54B1" w14:textId="77777777" w:rsidR="00284CF3" w:rsidRDefault="00284CF3" w:rsidP="006627F8">
      <w:pPr>
        <w:rPr>
          <w:rFonts w:ascii="Arial" w:hAnsi="Arial" w:cs="Arial"/>
        </w:rPr>
      </w:pPr>
    </w:p>
    <w:p w14:paraId="21D93663" w14:textId="77777777" w:rsidR="00284CF3" w:rsidRDefault="00284CF3" w:rsidP="006627F8">
      <w:pPr>
        <w:rPr>
          <w:rFonts w:ascii="Arial" w:hAnsi="Arial" w:cs="Arial"/>
        </w:rPr>
      </w:pPr>
    </w:p>
    <w:p w14:paraId="43B03A9A" w14:textId="4902C40B" w:rsidR="00284CF3" w:rsidRPr="00284CF3" w:rsidRDefault="00284CF3" w:rsidP="00284CF3">
      <w:pPr>
        <w:pStyle w:val="Ttulo2"/>
        <w:jc w:val="center"/>
        <w:rPr>
          <w:rFonts w:eastAsia="Calibri" w:cs="Arial"/>
        </w:rPr>
      </w:pPr>
      <w:r w:rsidRPr="00284CF3">
        <w:rPr>
          <w:rFonts w:eastAsia="Calibri" w:cs="Arial"/>
        </w:rPr>
        <w:lastRenderedPageBreak/>
        <w:t xml:space="preserve">PROCEDIMIENTO PARA ACTUAR EN CASO DE </w:t>
      </w:r>
      <w:r>
        <w:rPr>
          <w:rFonts w:eastAsia="Calibri" w:cs="Arial"/>
        </w:rPr>
        <w:t>DISTURBIOS</w:t>
      </w:r>
      <w:r w:rsidRPr="00284CF3">
        <w:rPr>
          <w:rFonts w:eastAsia="Calibri" w:cs="Arial"/>
        </w:rPr>
        <w:t xml:space="preserve"> </w:t>
      </w:r>
    </w:p>
    <w:p w14:paraId="50EC26D5" w14:textId="77777777" w:rsidR="00284CF3" w:rsidRDefault="00284CF3" w:rsidP="006627F8">
      <w:pPr>
        <w:rPr>
          <w:rFonts w:ascii="Arial" w:hAnsi="Arial" w:cs="Arial"/>
        </w:rPr>
      </w:pPr>
    </w:p>
    <w:tbl>
      <w:tblPr>
        <w:tblW w:w="50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6"/>
        <w:gridCol w:w="7896"/>
      </w:tblGrid>
      <w:tr w:rsidR="00284CF3" w:rsidRPr="00363CA1" w14:paraId="790DBAD9" w14:textId="77777777" w:rsidTr="001C1C96">
        <w:trPr>
          <w:trHeight w:val="501"/>
          <w:tblHeader/>
        </w:trPr>
        <w:tc>
          <w:tcPr>
            <w:tcW w:w="5000" w:type="pct"/>
            <w:gridSpan w:val="2"/>
            <w:shd w:val="clear" w:color="auto" w:fill="D9D9D9"/>
            <w:vAlign w:val="center"/>
          </w:tcPr>
          <w:p w14:paraId="6233D20A" w14:textId="527F69D8" w:rsidR="00284CF3" w:rsidRPr="00363CA1" w:rsidRDefault="00284CF3" w:rsidP="001C1C96">
            <w:pPr>
              <w:pStyle w:val="Default"/>
              <w:jc w:val="center"/>
              <w:rPr>
                <w:rFonts w:ascii="Arial" w:hAnsi="Arial" w:cs="Arial"/>
                <w:b/>
                <w:sz w:val="22"/>
                <w:szCs w:val="22"/>
              </w:rPr>
            </w:pPr>
            <w:r>
              <w:rPr>
                <w:rFonts w:ascii="Arial" w:hAnsi="Arial" w:cs="Arial"/>
                <w:b/>
                <w:sz w:val="22"/>
                <w:szCs w:val="22"/>
              </w:rPr>
              <w:t>P</w:t>
            </w:r>
            <w:r w:rsidRPr="00DC4AFA">
              <w:rPr>
                <w:rFonts w:ascii="Arial" w:hAnsi="Arial" w:cs="Arial"/>
                <w:b/>
                <w:sz w:val="22"/>
                <w:szCs w:val="22"/>
              </w:rPr>
              <w:t>rocedimiento</w:t>
            </w:r>
            <w:r>
              <w:rPr>
                <w:rFonts w:ascii="Arial" w:hAnsi="Arial" w:cs="Arial"/>
                <w:b/>
                <w:sz w:val="22"/>
                <w:szCs w:val="22"/>
              </w:rPr>
              <w:t xml:space="preserve"> General</w:t>
            </w:r>
            <w:r w:rsidRPr="00DC4AFA">
              <w:rPr>
                <w:rFonts w:ascii="Arial" w:hAnsi="Arial" w:cs="Arial"/>
                <w:b/>
                <w:sz w:val="22"/>
                <w:szCs w:val="22"/>
              </w:rPr>
              <w:t xml:space="preserve"> en </w:t>
            </w:r>
            <w:r>
              <w:rPr>
                <w:rFonts w:ascii="Arial" w:hAnsi="Arial" w:cs="Arial"/>
                <w:b/>
                <w:sz w:val="22"/>
                <w:szCs w:val="22"/>
              </w:rPr>
              <w:t>C</w:t>
            </w:r>
            <w:r w:rsidRPr="00DC4AFA">
              <w:rPr>
                <w:rFonts w:ascii="Arial" w:hAnsi="Arial" w:cs="Arial"/>
                <w:b/>
                <w:sz w:val="22"/>
                <w:szCs w:val="22"/>
              </w:rPr>
              <w:t xml:space="preserve">aso de </w:t>
            </w:r>
            <w:r>
              <w:rPr>
                <w:rFonts w:ascii="Arial" w:hAnsi="Arial" w:cs="Arial"/>
                <w:b/>
                <w:sz w:val="22"/>
                <w:szCs w:val="22"/>
              </w:rPr>
              <w:t>D</w:t>
            </w:r>
            <w:r w:rsidRPr="00DC4AFA">
              <w:rPr>
                <w:rFonts w:ascii="Arial" w:hAnsi="Arial" w:cs="Arial"/>
                <w:b/>
                <w:sz w:val="22"/>
                <w:szCs w:val="22"/>
              </w:rPr>
              <w:t xml:space="preserve">isturbios – </w:t>
            </w:r>
            <w:r>
              <w:rPr>
                <w:rFonts w:ascii="Arial" w:hAnsi="Arial" w:cs="Arial"/>
                <w:b/>
                <w:sz w:val="22"/>
                <w:szCs w:val="22"/>
              </w:rPr>
              <w:t>A</w:t>
            </w:r>
            <w:r w:rsidRPr="00DC4AFA">
              <w:rPr>
                <w:rFonts w:ascii="Arial" w:hAnsi="Arial" w:cs="Arial"/>
                <w:b/>
                <w:sz w:val="22"/>
                <w:szCs w:val="22"/>
              </w:rPr>
              <w:t>sonadas</w:t>
            </w:r>
          </w:p>
        </w:tc>
      </w:tr>
      <w:tr w:rsidR="00284CF3" w:rsidRPr="00363CA1" w14:paraId="48EA73F8" w14:textId="77777777" w:rsidTr="001C1C96">
        <w:trPr>
          <w:trHeight w:val="501"/>
        </w:trPr>
        <w:tc>
          <w:tcPr>
            <w:tcW w:w="1053" w:type="pct"/>
            <w:shd w:val="clear" w:color="auto" w:fill="D9D9D9"/>
            <w:vAlign w:val="center"/>
          </w:tcPr>
          <w:p w14:paraId="1EC60248" w14:textId="77777777" w:rsidR="00284CF3" w:rsidRPr="00363CA1" w:rsidRDefault="00284CF3" w:rsidP="001C1C96">
            <w:pPr>
              <w:rPr>
                <w:rFonts w:ascii="Arial" w:hAnsi="Arial" w:cs="Arial"/>
                <w:b/>
                <w:sz w:val="22"/>
                <w:szCs w:val="22"/>
              </w:rPr>
            </w:pPr>
            <w:r w:rsidRPr="00363CA1">
              <w:rPr>
                <w:rFonts w:ascii="Arial" w:hAnsi="Arial" w:cs="Arial"/>
                <w:b/>
                <w:sz w:val="22"/>
                <w:szCs w:val="22"/>
              </w:rPr>
              <w:t>Objetivos</w:t>
            </w:r>
          </w:p>
        </w:tc>
        <w:tc>
          <w:tcPr>
            <w:tcW w:w="3947" w:type="pct"/>
            <w:vAlign w:val="center"/>
          </w:tcPr>
          <w:p w14:paraId="2D5249EA" w14:textId="77777777" w:rsidR="00284CF3" w:rsidRPr="00363CA1" w:rsidRDefault="00284CF3" w:rsidP="001C1C96">
            <w:pPr>
              <w:pStyle w:val="Default"/>
              <w:jc w:val="both"/>
              <w:rPr>
                <w:rFonts w:ascii="Arial" w:hAnsi="Arial" w:cs="Arial"/>
                <w:sz w:val="22"/>
                <w:szCs w:val="22"/>
              </w:rPr>
            </w:pPr>
            <w:r w:rsidRPr="00363CA1">
              <w:rPr>
                <w:rFonts w:ascii="Arial" w:hAnsi="Arial" w:cs="Arial"/>
                <w:sz w:val="22"/>
                <w:szCs w:val="22"/>
              </w:rPr>
              <w:t xml:space="preserve">Establecer Procedimientos Operativos Normalizados en caso </w:t>
            </w:r>
            <w:r>
              <w:rPr>
                <w:rFonts w:ascii="Arial" w:hAnsi="Arial" w:cs="Arial"/>
                <w:sz w:val="22"/>
                <w:szCs w:val="22"/>
              </w:rPr>
              <w:t>presentarse casos de disturbios-asonadas alrededor de la sede de la Fundación Luker.</w:t>
            </w:r>
          </w:p>
        </w:tc>
      </w:tr>
      <w:tr w:rsidR="00284CF3" w:rsidRPr="002F127B" w14:paraId="6D524178" w14:textId="77777777" w:rsidTr="001C1C96">
        <w:tc>
          <w:tcPr>
            <w:tcW w:w="1053" w:type="pct"/>
            <w:shd w:val="clear" w:color="auto" w:fill="D9D9D9"/>
            <w:vAlign w:val="center"/>
          </w:tcPr>
          <w:p w14:paraId="656FC264" w14:textId="77777777" w:rsidR="00284CF3" w:rsidRPr="00363CA1" w:rsidRDefault="00284CF3" w:rsidP="001C1C96">
            <w:pPr>
              <w:rPr>
                <w:rFonts w:ascii="Arial" w:hAnsi="Arial" w:cs="Arial"/>
                <w:b/>
                <w:sz w:val="22"/>
                <w:szCs w:val="22"/>
                <w:lang w:val="es-MX"/>
              </w:rPr>
            </w:pPr>
            <w:r w:rsidRPr="00363CA1">
              <w:rPr>
                <w:rFonts w:ascii="Arial" w:hAnsi="Arial" w:cs="Arial"/>
                <w:b/>
                <w:sz w:val="22"/>
                <w:szCs w:val="22"/>
                <w:lang w:val="es-MX"/>
              </w:rPr>
              <w:t>Público en general</w:t>
            </w:r>
          </w:p>
        </w:tc>
        <w:tc>
          <w:tcPr>
            <w:tcW w:w="3947" w:type="pct"/>
            <w:vAlign w:val="center"/>
          </w:tcPr>
          <w:p w14:paraId="0B81533E" w14:textId="77777777" w:rsidR="00284CF3" w:rsidRDefault="00284CF3" w:rsidP="00166DAF">
            <w:pPr>
              <w:pStyle w:val="Prrafodelista"/>
              <w:numPr>
                <w:ilvl w:val="0"/>
                <w:numId w:val="33"/>
              </w:numPr>
              <w:jc w:val="both"/>
              <w:rPr>
                <w:rFonts w:ascii="Arial" w:hAnsi="Arial" w:cs="Arial"/>
                <w:sz w:val="22"/>
                <w:szCs w:val="22"/>
              </w:rPr>
            </w:pPr>
            <w:r>
              <w:rPr>
                <w:rFonts w:ascii="Arial" w:hAnsi="Arial" w:cs="Arial"/>
                <w:sz w:val="22"/>
                <w:szCs w:val="22"/>
              </w:rPr>
              <w:t>Informe al comandante de incidentes / solicitud de enlace de apoyo a la policía.</w:t>
            </w:r>
          </w:p>
          <w:p w14:paraId="7B632DFD" w14:textId="77777777" w:rsidR="00284CF3" w:rsidRDefault="00284CF3" w:rsidP="00166DAF">
            <w:pPr>
              <w:pStyle w:val="Prrafodelista"/>
              <w:numPr>
                <w:ilvl w:val="0"/>
                <w:numId w:val="33"/>
              </w:numPr>
              <w:jc w:val="both"/>
              <w:rPr>
                <w:rFonts w:ascii="Arial" w:hAnsi="Arial" w:cs="Arial"/>
                <w:sz w:val="22"/>
                <w:szCs w:val="22"/>
              </w:rPr>
            </w:pPr>
            <w:r>
              <w:rPr>
                <w:rFonts w:ascii="Arial" w:hAnsi="Arial" w:cs="Arial"/>
                <w:sz w:val="22"/>
                <w:szCs w:val="22"/>
              </w:rPr>
              <w:t>Si hay presencia de manifestantes afuera de la oficina cierre la puerta principal con seguro.</w:t>
            </w:r>
          </w:p>
          <w:p w14:paraId="26E83328" w14:textId="77777777" w:rsidR="00284CF3" w:rsidRDefault="00284CF3" w:rsidP="00166DAF">
            <w:pPr>
              <w:pStyle w:val="Prrafodelista"/>
              <w:numPr>
                <w:ilvl w:val="0"/>
                <w:numId w:val="33"/>
              </w:numPr>
              <w:jc w:val="both"/>
              <w:rPr>
                <w:rFonts w:ascii="Arial" w:hAnsi="Arial" w:cs="Arial"/>
                <w:sz w:val="22"/>
                <w:szCs w:val="22"/>
              </w:rPr>
            </w:pPr>
            <w:r>
              <w:rPr>
                <w:rFonts w:ascii="Arial" w:hAnsi="Arial" w:cs="Arial"/>
                <w:sz w:val="22"/>
                <w:szCs w:val="22"/>
              </w:rPr>
              <w:t>Aléjese de las puertas.</w:t>
            </w:r>
          </w:p>
          <w:p w14:paraId="34FF3CE7" w14:textId="77777777" w:rsidR="00284CF3" w:rsidRDefault="00284CF3" w:rsidP="00166DAF">
            <w:pPr>
              <w:pStyle w:val="Prrafodelista"/>
              <w:numPr>
                <w:ilvl w:val="0"/>
                <w:numId w:val="33"/>
              </w:numPr>
              <w:jc w:val="both"/>
              <w:rPr>
                <w:rFonts w:ascii="Arial" w:hAnsi="Arial" w:cs="Arial"/>
                <w:sz w:val="22"/>
                <w:szCs w:val="22"/>
              </w:rPr>
            </w:pPr>
            <w:r w:rsidRPr="00965335">
              <w:rPr>
                <w:rFonts w:ascii="Arial" w:hAnsi="Arial" w:cs="Arial"/>
                <w:sz w:val="22"/>
                <w:szCs w:val="22"/>
              </w:rPr>
              <w:t xml:space="preserve"> </w:t>
            </w:r>
            <w:r w:rsidRPr="00DC4AFA">
              <w:rPr>
                <w:rFonts w:ascii="Arial" w:hAnsi="Arial" w:cs="Arial"/>
                <w:sz w:val="22"/>
                <w:szCs w:val="22"/>
              </w:rPr>
              <w:t>Espere a que las autoridades controlen la situación</w:t>
            </w:r>
            <w:r>
              <w:rPr>
                <w:rFonts w:ascii="Arial" w:hAnsi="Arial" w:cs="Arial"/>
                <w:sz w:val="22"/>
                <w:szCs w:val="22"/>
              </w:rPr>
              <w:t>.</w:t>
            </w:r>
          </w:p>
          <w:p w14:paraId="3ED04CAD" w14:textId="77777777" w:rsidR="00284CF3" w:rsidRDefault="00284CF3" w:rsidP="00166DAF">
            <w:pPr>
              <w:pStyle w:val="Prrafodelista"/>
              <w:numPr>
                <w:ilvl w:val="0"/>
                <w:numId w:val="33"/>
              </w:numPr>
              <w:jc w:val="both"/>
              <w:rPr>
                <w:rFonts w:ascii="Arial" w:hAnsi="Arial" w:cs="Arial"/>
                <w:sz w:val="22"/>
                <w:szCs w:val="22"/>
              </w:rPr>
            </w:pPr>
            <w:r>
              <w:rPr>
                <w:rFonts w:ascii="Arial" w:hAnsi="Arial" w:cs="Arial"/>
                <w:sz w:val="22"/>
                <w:szCs w:val="22"/>
              </w:rPr>
              <w:t>Si no hay presencia de manifestantes afuera, a</w:t>
            </w:r>
            <w:r w:rsidRPr="00DC4AFA">
              <w:rPr>
                <w:rFonts w:ascii="Arial" w:hAnsi="Arial" w:cs="Arial"/>
                <w:sz w:val="22"/>
                <w:szCs w:val="22"/>
              </w:rPr>
              <w:t>léjese del sitio de la manifestación</w:t>
            </w:r>
            <w:r>
              <w:rPr>
                <w:rFonts w:ascii="Arial" w:hAnsi="Arial" w:cs="Arial"/>
                <w:sz w:val="22"/>
                <w:szCs w:val="22"/>
              </w:rPr>
              <w:t>.</w:t>
            </w:r>
          </w:p>
          <w:p w14:paraId="581A4BC2" w14:textId="77777777" w:rsidR="00284CF3" w:rsidRDefault="00284CF3" w:rsidP="00166DAF">
            <w:pPr>
              <w:pStyle w:val="Prrafodelista"/>
              <w:numPr>
                <w:ilvl w:val="0"/>
                <w:numId w:val="33"/>
              </w:numPr>
              <w:jc w:val="both"/>
              <w:rPr>
                <w:rFonts w:ascii="Arial" w:hAnsi="Arial" w:cs="Arial"/>
                <w:sz w:val="22"/>
                <w:szCs w:val="22"/>
              </w:rPr>
            </w:pPr>
            <w:r w:rsidRPr="00DC4AFA">
              <w:rPr>
                <w:rFonts w:ascii="Arial" w:hAnsi="Arial" w:cs="Arial"/>
                <w:sz w:val="22"/>
                <w:szCs w:val="22"/>
              </w:rPr>
              <w:t>Abandone el área si es posible y sin enfrentarse a los manifestantes</w:t>
            </w:r>
            <w:r>
              <w:rPr>
                <w:rFonts w:ascii="Arial" w:hAnsi="Arial" w:cs="Arial"/>
                <w:sz w:val="22"/>
                <w:szCs w:val="22"/>
              </w:rPr>
              <w:t>.</w:t>
            </w:r>
          </w:p>
          <w:p w14:paraId="03D93330" w14:textId="77777777" w:rsidR="00284CF3" w:rsidRDefault="00284CF3" w:rsidP="00166DAF">
            <w:pPr>
              <w:pStyle w:val="Prrafodelista"/>
              <w:numPr>
                <w:ilvl w:val="0"/>
                <w:numId w:val="33"/>
              </w:numPr>
              <w:jc w:val="both"/>
              <w:rPr>
                <w:rFonts w:ascii="Arial" w:hAnsi="Arial" w:cs="Arial"/>
                <w:sz w:val="22"/>
                <w:szCs w:val="22"/>
              </w:rPr>
            </w:pPr>
            <w:r w:rsidRPr="00DC4AFA">
              <w:rPr>
                <w:rFonts w:ascii="Arial" w:hAnsi="Arial" w:cs="Arial"/>
                <w:sz w:val="22"/>
                <w:szCs w:val="22"/>
              </w:rPr>
              <w:t>Evite gritar y fomentar violencia</w:t>
            </w:r>
            <w:r>
              <w:rPr>
                <w:rFonts w:ascii="Arial" w:hAnsi="Arial" w:cs="Arial"/>
                <w:sz w:val="22"/>
                <w:szCs w:val="22"/>
              </w:rPr>
              <w:t>.</w:t>
            </w:r>
          </w:p>
          <w:p w14:paraId="3E8D6685" w14:textId="77777777" w:rsidR="00284CF3" w:rsidRDefault="00284CF3" w:rsidP="00166DAF">
            <w:pPr>
              <w:pStyle w:val="Prrafodelista"/>
              <w:numPr>
                <w:ilvl w:val="0"/>
                <w:numId w:val="33"/>
              </w:numPr>
              <w:jc w:val="both"/>
              <w:rPr>
                <w:rFonts w:ascii="Arial" w:hAnsi="Arial" w:cs="Arial"/>
                <w:sz w:val="22"/>
                <w:szCs w:val="22"/>
              </w:rPr>
            </w:pPr>
            <w:r w:rsidRPr="00DC4AFA">
              <w:rPr>
                <w:rFonts w:ascii="Arial" w:hAnsi="Arial" w:cs="Arial"/>
                <w:sz w:val="22"/>
                <w:szCs w:val="22"/>
              </w:rPr>
              <w:t xml:space="preserve">Si no es posible alejarse, resguárdese en </w:t>
            </w:r>
            <w:r>
              <w:rPr>
                <w:rFonts w:ascii="Arial" w:hAnsi="Arial" w:cs="Arial"/>
                <w:sz w:val="22"/>
                <w:szCs w:val="22"/>
              </w:rPr>
              <w:t>las</w:t>
            </w:r>
            <w:r w:rsidRPr="00DC4AFA">
              <w:rPr>
                <w:rFonts w:ascii="Arial" w:hAnsi="Arial" w:cs="Arial"/>
                <w:sz w:val="22"/>
                <w:szCs w:val="22"/>
              </w:rPr>
              <w:t xml:space="preserve"> oficinas.</w:t>
            </w:r>
          </w:p>
          <w:p w14:paraId="51A2CAFE" w14:textId="77777777" w:rsidR="00284CF3" w:rsidRPr="002F127B" w:rsidRDefault="00284CF3" w:rsidP="00166DAF">
            <w:pPr>
              <w:pStyle w:val="Prrafodelista"/>
              <w:numPr>
                <w:ilvl w:val="0"/>
                <w:numId w:val="33"/>
              </w:numPr>
              <w:jc w:val="both"/>
              <w:rPr>
                <w:rFonts w:ascii="Arial" w:hAnsi="Arial" w:cs="Arial"/>
                <w:sz w:val="22"/>
                <w:szCs w:val="22"/>
              </w:rPr>
            </w:pPr>
            <w:r w:rsidRPr="00DC4AFA">
              <w:rPr>
                <w:rFonts w:ascii="Arial" w:hAnsi="Arial" w:cs="Arial"/>
                <w:sz w:val="22"/>
                <w:szCs w:val="22"/>
              </w:rPr>
              <w:t>En todo caso manténgase retirado de los manifestantes.</w:t>
            </w:r>
          </w:p>
        </w:tc>
      </w:tr>
      <w:tr w:rsidR="00284CF3" w:rsidRPr="00231C36" w14:paraId="46D8B538" w14:textId="77777777" w:rsidTr="001C1C96">
        <w:tc>
          <w:tcPr>
            <w:tcW w:w="1053" w:type="pct"/>
            <w:shd w:val="clear" w:color="auto" w:fill="D9D9D9"/>
            <w:vAlign w:val="center"/>
          </w:tcPr>
          <w:p w14:paraId="07A69893" w14:textId="77777777" w:rsidR="00284CF3" w:rsidRPr="00363CA1" w:rsidRDefault="00284CF3" w:rsidP="001C1C96">
            <w:pPr>
              <w:rPr>
                <w:rFonts w:ascii="Arial" w:hAnsi="Arial" w:cs="Arial"/>
                <w:b/>
                <w:sz w:val="22"/>
                <w:szCs w:val="22"/>
                <w:lang w:val="es-MX"/>
              </w:rPr>
            </w:pPr>
            <w:r w:rsidRPr="00363CA1">
              <w:rPr>
                <w:rFonts w:ascii="Arial" w:hAnsi="Arial" w:cs="Arial"/>
                <w:b/>
                <w:sz w:val="22"/>
                <w:szCs w:val="22"/>
                <w:lang w:val="es-MX"/>
              </w:rPr>
              <w:t>Comité de Emergencias</w:t>
            </w:r>
          </w:p>
        </w:tc>
        <w:tc>
          <w:tcPr>
            <w:tcW w:w="3947" w:type="pct"/>
            <w:vAlign w:val="center"/>
          </w:tcPr>
          <w:p w14:paraId="1D37FC2C" w14:textId="4AF77603" w:rsidR="00284CF3" w:rsidRPr="00363CA1" w:rsidRDefault="00284CF3" w:rsidP="001C1C96">
            <w:pPr>
              <w:pStyle w:val="Default"/>
              <w:rPr>
                <w:rFonts w:ascii="Arial" w:hAnsi="Arial" w:cs="Arial"/>
                <w:b/>
                <w:sz w:val="22"/>
                <w:szCs w:val="22"/>
              </w:rPr>
            </w:pPr>
            <w:r w:rsidRPr="00363CA1">
              <w:rPr>
                <w:rFonts w:ascii="Arial" w:hAnsi="Arial" w:cs="Arial"/>
                <w:b/>
                <w:sz w:val="22"/>
                <w:szCs w:val="22"/>
              </w:rPr>
              <w:t>Comandante del incidente</w:t>
            </w:r>
            <w:r>
              <w:rPr>
                <w:rFonts w:ascii="Arial" w:hAnsi="Arial" w:cs="Arial"/>
                <w:b/>
                <w:sz w:val="22"/>
                <w:szCs w:val="22"/>
              </w:rPr>
              <w:t xml:space="preserve"> </w:t>
            </w:r>
          </w:p>
          <w:p w14:paraId="07D1E361" w14:textId="77777777" w:rsidR="00284CF3" w:rsidRPr="00363CA1" w:rsidRDefault="00284CF3" w:rsidP="00166DAF">
            <w:pPr>
              <w:pStyle w:val="Prrafodelista"/>
              <w:numPr>
                <w:ilvl w:val="0"/>
                <w:numId w:val="33"/>
              </w:numPr>
              <w:jc w:val="both"/>
              <w:rPr>
                <w:rFonts w:ascii="Arial" w:hAnsi="Arial" w:cs="Arial"/>
                <w:sz w:val="22"/>
                <w:szCs w:val="22"/>
                <w:lang w:val="es-MX"/>
              </w:rPr>
            </w:pPr>
            <w:r w:rsidRPr="00363CA1">
              <w:rPr>
                <w:rFonts w:ascii="Arial" w:hAnsi="Arial" w:cs="Arial"/>
                <w:sz w:val="22"/>
                <w:szCs w:val="22"/>
                <w:lang w:val="es-MX"/>
              </w:rPr>
              <w:t>Toma la decisión de evacuar o no las instalaciones y comunicarla al Coordinador General de Evacuación.</w:t>
            </w:r>
          </w:p>
          <w:p w14:paraId="1A0CA6FB" w14:textId="77777777" w:rsidR="00284CF3" w:rsidRPr="00363CA1" w:rsidRDefault="00284CF3" w:rsidP="00166DAF">
            <w:pPr>
              <w:pStyle w:val="Prrafodelista"/>
              <w:numPr>
                <w:ilvl w:val="0"/>
                <w:numId w:val="33"/>
              </w:numPr>
              <w:jc w:val="both"/>
              <w:rPr>
                <w:rFonts w:ascii="Arial" w:hAnsi="Arial" w:cs="Arial"/>
                <w:sz w:val="22"/>
                <w:szCs w:val="22"/>
                <w:lang w:val="es-MX"/>
              </w:rPr>
            </w:pPr>
            <w:r w:rsidRPr="00363CA1">
              <w:rPr>
                <w:rFonts w:ascii="Arial" w:hAnsi="Arial" w:cs="Arial"/>
                <w:sz w:val="22"/>
                <w:szCs w:val="22"/>
                <w:lang w:val="es-MX"/>
              </w:rPr>
              <w:t>Estar atento a las necesidades para la respuesta y la recuperación de la emergencia.</w:t>
            </w:r>
          </w:p>
          <w:p w14:paraId="726E9B23" w14:textId="77777777" w:rsidR="00284CF3" w:rsidRPr="00363CA1" w:rsidRDefault="00284CF3" w:rsidP="00166DAF">
            <w:pPr>
              <w:pStyle w:val="Prrafodelista"/>
              <w:numPr>
                <w:ilvl w:val="0"/>
                <w:numId w:val="33"/>
              </w:numPr>
              <w:jc w:val="both"/>
              <w:rPr>
                <w:rFonts w:ascii="Arial" w:hAnsi="Arial" w:cs="Arial"/>
                <w:sz w:val="22"/>
                <w:szCs w:val="22"/>
                <w:lang w:val="es-MX"/>
              </w:rPr>
            </w:pPr>
            <w:r w:rsidRPr="00363CA1">
              <w:rPr>
                <w:rFonts w:ascii="Arial" w:hAnsi="Arial" w:cs="Arial"/>
                <w:sz w:val="22"/>
                <w:szCs w:val="22"/>
                <w:lang w:val="es-MX"/>
              </w:rPr>
              <w:t xml:space="preserve">Recibir la información referente al evento y aprobar los comunicados de prensa construidos por el Oficial de </w:t>
            </w:r>
            <w:r>
              <w:rPr>
                <w:rFonts w:ascii="Arial" w:hAnsi="Arial" w:cs="Arial"/>
                <w:sz w:val="22"/>
                <w:szCs w:val="22"/>
                <w:lang w:val="es-MX"/>
              </w:rPr>
              <w:t>Comunicaciones</w:t>
            </w:r>
            <w:r w:rsidRPr="00363CA1">
              <w:rPr>
                <w:rFonts w:ascii="Arial" w:hAnsi="Arial" w:cs="Arial"/>
                <w:sz w:val="22"/>
                <w:szCs w:val="22"/>
                <w:lang w:val="es-MX"/>
              </w:rPr>
              <w:t>.</w:t>
            </w:r>
          </w:p>
          <w:p w14:paraId="18427126" w14:textId="77777777" w:rsidR="00284CF3" w:rsidRPr="00363CA1" w:rsidRDefault="00284CF3" w:rsidP="00166DAF">
            <w:pPr>
              <w:pStyle w:val="Prrafodelista"/>
              <w:numPr>
                <w:ilvl w:val="0"/>
                <w:numId w:val="33"/>
              </w:numPr>
              <w:jc w:val="both"/>
              <w:rPr>
                <w:rFonts w:ascii="Arial" w:hAnsi="Arial" w:cs="Arial"/>
                <w:sz w:val="22"/>
                <w:szCs w:val="22"/>
              </w:rPr>
            </w:pPr>
            <w:r w:rsidRPr="00363CA1">
              <w:rPr>
                <w:rFonts w:ascii="Arial" w:hAnsi="Arial" w:cs="Arial"/>
                <w:sz w:val="22"/>
                <w:szCs w:val="22"/>
              </w:rPr>
              <w:t xml:space="preserve">Determinar el fin de la emergencia, y retorno al estado de normalidad. </w:t>
            </w:r>
          </w:p>
          <w:p w14:paraId="47FB73C7" w14:textId="2BCE7601" w:rsidR="00284CF3" w:rsidRPr="00363CA1" w:rsidRDefault="00284CF3" w:rsidP="001C1C96">
            <w:pPr>
              <w:pStyle w:val="Default"/>
              <w:rPr>
                <w:rFonts w:ascii="Arial" w:hAnsi="Arial" w:cs="Arial"/>
                <w:b/>
                <w:sz w:val="22"/>
                <w:szCs w:val="22"/>
              </w:rPr>
            </w:pPr>
            <w:r w:rsidRPr="00363CA1">
              <w:rPr>
                <w:rFonts w:ascii="Arial" w:hAnsi="Arial" w:cs="Arial"/>
                <w:b/>
                <w:sz w:val="22"/>
                <w:szCs w:val="22"/>
              </w:rPr>
              <w:t>Oficial de enlace</w:t>
            </w:r>
            <w:r>
              <w:rPr>
                <w:rFonts w:ascii="Arial" w:hAnsi="Arial" w:cs="Arial"/>
                <w:b/>
                <w:sz w:val="22"/>
                <w:szCs w:val="22"/>
              </w:rPr>
              <w:t xml:space="preserve"> / </w:t>
            </w:r>
            <w:proofErr w:type="gramStart"/>
            <w:r>
              <w:rPr>
                <w:rFonts w:ascii="Arial" w:hAnsi="Arial" w:cs="Arial"/>
                <w:b/>
                <w:sz w:val="22"/>
                <w:szCs w:val="22"/>
              </w:rPr>
              <w:t>Director</w:t>
            </w:r>
            <w:proofErr w:type="gramEnd"/>
            <w:r>
              <w:rPr>
                <w:rFonts w:ascii="Arial" w:hAnsi="Arial" w:cs="Arial"/>
                <w:b/>
                <w:sz w:val="22"/>
                <w:szCs w:val="22"/>
              </w:rPr>
              <w:t xml:space="preserve"> </w:t>
            </w:r>
            <w:r w:rsidR="00B33710">
              <w:rPr>
                <w:rFonts w:ascii="Arial" w:hAnsi="Arial" w:cs="Arial"/>
                <w:b/>
                <w:sz w:val="22"/>
                <w:szCs w:val="22"/>
              </w:rPr>
              <w:t>Administrativo</w:t>
            </w:r>
          </w:p>
          <w:p w14:paraId="1495833F" w14:textId="77777777" w:rsidR="00284CF3" w:rsidRPr="00231C36" w:rsidRDefault="00284CF3" w:rsidP="00166DAF">
            <w:pPr>
              <w:pStyle w:val="Default"/>
              <w:numPr>
                <w:ilvl w:val="0"/>
                <w:numId w:val="33"/>
              </w:numPr>
              <w:jc w:val="both"/>
              <w:rPr>
                <w:rFonts w:ascii="Arial" w:hAnsi="Arial" w:cs="Arial"/>
                <w:sz w:val="22"/>
                <w:szCs w:val="22"/>
              </w:rPr>
            </w:pPr>
            <w:r w:rsidRPr="00363CA1">
              <w:rPr>
                <w:rFonts w:ascii="Arial" w:hAnsi="Arial" w:cs="Arial"/>
                <w:sz w:val="22"/>
                <w:szCs w:val="22"/>
              </w:rPr>
              <w:t>Contacta y organiza grupos de apoyo externo para la atención de la emergencia.</w:t>
            </w:r>
          </w:p>
        </w:tc>
      </w:tr>
      <w:tr w:rsidR="00284CF3" w:rsidRPr="00C91561" w14:paraId="254FDAC3" w14:textId="77777777" w:rsidTr="001C1C96">
        <w:tc>
          <w:tcPr>
            <w:tcW w:w="1053" w:type="pct"/>
            <w:shd w:val="clear" w:color="auto" w:fill="D9D9D9"/>
            <w:vAlign w:val="center"/>
          </w:tcPr>
          <w:p w14:paraId="02ACFB11" w14:textId="77777777" w:rsidR="00284CF3" w:rsidRPr="00363CA1" w:rsidRDefault="00284CF3" w:rsidP="001C1C96">
            <w:pPr>
              <w:rPr>
                <w:rFonts w:ascii="Arial" w:hAnsi="Arial" w:cs="Arial"/>
                <w:b/>
                <w:sz w:val="22"/>
                <w:szCs w:val="22"/>
                <w:lang w:val="es-MX"/>
              </w:rPr>
            </w:pPr>
            <w:r w:rsidRPr="00363CA1">
              <w:rPr>
                <w:rFonts w:ascii="Arial" w:hAnsi="Arial" w:cs="Arial"/>
                <w:b/>
                <w:sz w:val="22"/>
                <w:szCs w:val="22"/>
                <w:lang w:val="es-MX"/>
              </w:rPr>
              <w:t>Brigada de emergencias</w:t>
            </w:r>
          </w:p>
        </w:tc>
        <w:tc>
          <w:tcPr>
            <w:tcW w:w="3947" w:type="pct"/>
            <w:vAlign w:val="center"/>
          </w:tcPr>
          <w:p w14:paraId="412866DC" w14:textId="77777777" w:rsidR="00284CF3" w:rsidRPr="00363CA1" w:rsidRDefault="00284CF3" w:rsidP="001C1C96">
            <w:pPr>
              <w:pStyle w:val="Default"/>
              <w:jc w:val="both"/>
              <w:rPr>
                <w:rFonts w:ascii="Arial" w:hAnsi="Arial" w:cs="Arial"/>
                <w:sz w:val="22"/>
                <w:szCs w:val="22"/>
              </w:rPr>
            </w:pPr>
          </w:p>
          <w:p w14:paraId="45FEDBCB" w14:textId="77777777" w:rsidR="00284CF3" w:rsidRDefault="00284CF3" w:rsidP="001C1C96">
            <w:pPr>
              <w:pStyle w:val="Default"/>
              <w:jc w:val="both"/>
              <w:rPr>
                <w:rFonts w:ascii="Arial" w:hAnsi="Arial" w:cs="Arial"/>
                <w:b/>
                <w:bCs/>
                <w:sz w:val="22"/>
                <w:szCs w:val="22"/>
              </w:rPr>
            </w:pPr>
            <w:r>
              <w:rPr>
                <w:rFonts w:ascii="Arial" w:hAnsi="Arial" w:cs="Arial"/>
                <w:b/>
                <w:bCs/>
                <w:sz w:val="22"/>
                <w:szCs w:val="22"/>
              </w:rPr>
              <w:t>Líderes</w:t>
            </w:r>
            <w:r w:rsidRPr="00363CA1">
              <w:rPr>
                <w:rFonts w:ascii="Arial" w:hAnsi="Arial" w:cs="Arial"/>
                <w:b/>
                <w:bCs/>
                <w:sz w:val="22"/>
                <w:szCs w:val="22"/>
              </w:rPr>
              <w:t xml:space="preserve"> de evacuación: </w:t>
            </w:r>
          </w:p>
          <w:p w14:paraId="5D42CB5E" w14:textId="77777777" w:rsidR="00284CF3" w:rsidRPr="00363CA1" w:rsidRDefault="00284CF3" w:rsidP="00166DAF">
            <w:pPr>
              <w:pStyle w:val="Default"/>
              <w:numPr>
                <w:ilvl w:val="0"/>
                <w:numId w:val="33"/>
              </w:numPr>
              <w:jc w:val="both"/>
              <w:rPr>
                <w:rFonts w:ascii="Arial" w:hAnsi="Arial" w:cs="Arial"/>
                <w:sz w:val="22"/>
                <w:szCs w:val="22"/>
              </w:rPr>
            </w:pPr>
            <w:r>
              <w:rPr>
                <w:rFonts w:ascii="Arial" w:hAnsi="Arial" w:cs="Arial"/>
                <w:sz w:val="22"/>
                <w:szCs w:val="22"/>
              </w:rPr>
              <w:t>Verificar si la situación está controlada.</w:t>
            </w:r>
          </w:p>
          <w:p w14:paraId="6680C012" w14:textId="77777777" w:rsidR="00284CF3" w:rsidRPr="00363CA1" w:rsidRDefault="00284CF3" w:rsidP="00166DAF">
            <w:pPr>
              <w:pStyle w:val="Default"/>
              <w:numPr>
                <w:ilvl w:val="0"/>
                <w:numId w:val="29"/>
              </w:numPr>
              <w:jc w:val="both"/>
              <w:rPr>
                <w:rFonts w:ascii="Arial" w:hAnsi="Arial" w:cs="Arial"/>
                <w:sz w:val="22"/>
                <w:szCs w:val="22"/>
              </w:rPr>
            </w:pPr>
            <w:r w:rsidRPr="00363CA1">
              <w:rPr>
                <w:rFonts w:ascii="Arial" w:hAnsi="Arial" w:cs="Arial"/>
                <w:sz w:val="22"/>
                <w:szCs w:val="22"/>
              </w:rPr>
              <w:t>Liderar proceso de evacuación</w:t>
            </w:r>
            <w:r>
              <w:rPr>
                <w:rFonts w:ascii="Arial" w:hAnsi="Arial" w:cs="Arial"/>
                <w:sz w:val="22"/>
                <w:szCs w:val="22"/>
              </w:rPr>
              <w:t xml:space="preserve"> si es el caso,</w:t>
            </w:r>
            <w:r w:rsidRPr="00363CA1">
              <w:rPr>
                <w:rFonts w:ascii="Arial" w:hAnsi="Arial" w:cs="Arial"/>
                <w:sz w:val="22"/>
                <w:szCs w:val="22"/>
              </w:rPr>
              <w:t xml:space="preserve"> de las personas que se encuentren en su respectiva área de cobertura. </w:t>
            </w:r>
          </w:p>
          <w:p w14:paraId="74555418" w14:textId="77777777" w:rsidR="00284CF3" w:rsidRPr="00363CA1" w:rsidRDefault="00284CF3" w:rsidP="00166DAF">
            <w:pPr>
              <w:pStyle w:val="Default"/>
              <w:numPr>
                <w:ilvl w:val="0"/>
                <w:numId w:val="29"/>
              </w:numPr>
              <w:jc w:val="both"/>
              <w:rPr>
                <w:rFonts w:ascii="Arial" w:hAnsi="Arial" w:cs="Arial"/>
                <w:sz w:val="22"/>
                <w:szCs w:val="22"/>
              </w:rPr>
            </w:pPr>
            <w:r w:rsidRPr="00363CA1">
              <w:rPr>
                <w:rFonts w:ascii="Arial" w:hAnsi="Arial" w:cs="Arial"/>
                <w:sz w:val="22"/>
                <w:szCs w:val="22"/>
              </w:rPr>
              <w:t>Verificar las condiciones de seguridad del personal en la evacuación.</w:t>
            </w:r>
          </w:p>
          <w:p w14:paraId="08880998" w14:textId="77777777" w:rsidR="00284CF3" w:rsidRPr="00363CA1" w:rsidRDefault="00284CF3" w:rsidP="001C1C96">
            <w:pPr>
              <w:pStyle w:val="Default"/>
              <w:jc w:val="both"/>
              <w:rPr>
                <w:rFonts w:ascii="Arial" w:hAnsi="Arial" w:cs="Arial"/>
                <w:sz w:val="22"/>
                <w:szCs w:val="22"/>
              </w:rPr>
            </w:pPr>
          </w:p>
          <w:p w14:paraId="65E4BCD8" w14:textId="77777777" w:rsidR="00284CF3" w:rsidRPr="00363CA1" w:rsidRDefault="00284CF3" w:rsidP="001C1C96">
            <w:pPr>
              <w:pStyle w:val="Default"/>
              <w:jc w:val="both"/>
              <w:rPr>
                <w:rFonts w:ascii="Arial" w:hAnsi="Arial" w:cs="Arial"/>
                <w:sz w:val="22"/>
                <w:szCs w:val="22"/>
              </w:rPr>
            </w:pPr>
            <w:r>
              <w:rPr>
                <w:rFonts w:ascii="Arial" w:hAnsi="Arial" w:cs="Arial"/>
                <w:b/>
                <w:bCs/>
                <w:sz w:val="22"/>
                <w:szCs w:val="22"/>
              </w:rPr>
              <w:t>Brigada de Emergencias</w:t>
            </w:r>
            <w:r w:rsidRPr="00363CA1">
              <w:rPr>
                <w:rFonts w:ascii="Arial" w:hAnsi="Arial" w:cs="Arial"/>
                <w:b/>
                <w:bCs/>
                <w:sz w:val="22"/>
                <w:szCs w:val="22"/>
              </w:rPr>
              <w:t xml:space="preserve">: </w:t>
            </w:r>
          </w:p>
          <w:p w14:paraId="132DA641" w14:textId="77777777" w:rsidR="00284CF3" w:rsidRDefault="00284CF3" w:rsidP="00166DAF">
            <w:pPr>
              <w:pStyle w:val="Default"/>
              <w:numPr>
                <w:ilvl w:val="0"/>
                <w:numId w:val="29"/>
              </w:numPr>
              <w:jc w:val="both"/>
              <w:rPr>
                <w:rFonts w:ascii="Arial" w:hAnsi="Arial" w:cs="Arial"/>
                <w:sz w:val="22"/>
                <w:szCs w:val="22"/>
              </w:rPr>
            </w:pPr>
            <w:r w:rsidRPr="00DC4AFA">
              <w:rPr>
                <w:rFonts w:ascii="Arial" w:hAnsi="Arial" w:cs="Arial"/>
                <w:sz w:val="22"/>
                <w:szCs w:val="22"/>
              </w:rPr>
              <w:t>Verifique la existencia de personas afectadas física y/o emocionalmente</w:t>
            </w:r>
            <w:r>
              <w:rPr>
                <w:rFonts w:ascii="Arial" w:hAnsi="Arial" w:cs="Arial"/>
                <w:sz w:val="22"/>
                <w:szCs w:val="22"/>
              </w:rPr>
              <w:t>.</w:t>
            </w:r>
          </w:p>
          <w:p w14:paraId="594FC1C9" w14:textId="77777777" w:rsidR="00284CF3" w:rsidRPr="00363CA1" w:rsidRDefault="00284CF3" w:rsidP="00166DAF">
            <w:pPr>
              <w:pStyle w:val="Default"/>
              <w:numPr>
                <w:ilvl w:val="0"/>
                <w:numId w:val="29"/>
              </w:numPr>
              <w:jc w:val="both"/>
              <w:rPr>
                <w:rFonts w:ascii="Arial" w:hAnsi="Arial" w:cs="Arial"/>
                <w:sz w:val="22"/>
                <w:szCs w:val="22"/>
              </w:rPr>
            </w:pPr>
            <w:r w:rsidRPr="00363CA1">
              <w:rPr>
                <w:rFonts w:ascii="Arial" w:hAnsi="Arial" w:cs="Arial"/>
                <w:sz w:val="22"/>
                <w:szCs w:val="22"/>
              </w:rPr>
              <w:t>Apoyar acciones de evacuación</w:t>
            </w:r>
            <w:r>
              <w:rPr>
                <w:rFonts w:ascii="Arial" w:hAnsi="Arial" w:cs="Arial"/>
                <w:sz w:val="22"/>
                <w:szCs w:val="22"/>
              </w:rPr>
              <w:t xml:space="preserve"> interna si es el caso</w:t>
            </w:r>
            <w:r w:rsidRPr="00363CA1">
              <w:rPr>
                <w:rFonts w:ascii="Arial" w:hAnsi="Arial" w:cs="Arial"/>
                <w:sz w:val="22"/>
                <w:szCs w:val="22"/>
              </w:rPr>
              <w:t xml:space="preserve">. </w:t>
            </w:r>
          </w:p>
          <w:p w14:paraId="63CA225F" w14:textId="77777777" w:rsidR="00284CF3" w:rsidRPr="005F1E5D" w:rsidRDefault="00284CF3" w:rsidP="00166DAF">
            <w:pPr>
              <w:pStyle w:val="Default"/>
              <w:numPr>
                <w:ilvl w:val="0"/>
                <w:numId w:val="29"/>
              </w:numPr>
              <w:jc w:val="both"/>
              <w:rPr>
                <w:rFonts w:ascii="Arial" w:hAnsi="Arial" w:cs="Arial"/>
                <w:sz w:val="22"/>
                <w:szCs w:val="22"/>
              </w:rPr>
            </w:pPr>
            <w:r w:rsidRPr="005F1E5D">
              <w:rPr>
                <w:rFonts w:ascii="Arial" w:hAnsi="Arial" w:cs="Arial"/>
                <w:sz w:val="22"/>
                <w:szCs w:val="22"/>
              </w:rPr>
              <w:t xml:space="preserve">Determinar la existencia y el número de víctimas y </w:t>
            </w:r>
            <w:r>
              <w:rPr>
                <w:rFonts w:ascii="Arial" w:hAnsi="Arial" w:cs="Arial"/>
                <w:sz w:val="22"/>
                <w:szCs w:val="22"/>
              </w:rPr>
              <w:t>b</w:t>
            </w:r>
            <w:r w:rsidRPr="005F1E5D">
              <w:rPr>
                <w:rFonts w:ascii="Arial" w:hAnsi="Arial" w:cs="Arial"/>
                <w:sz w:val="22"/>
                <w:szCs w:val="22"/>
              </w:rPr>
              <w:t xml:space="preserve">rindar asistencia inicial como primer respondiente a las personas lesionadas </w:t>
            </w:r>
            <w:r>
              <w:rPr>
                <w:rFonts w:ascii="Arial" w:hAnsi="Arial" w:cs="Arial"/>
                <w:sz w:val="22"/>
                <w:szCs w:val="22"/>
              </w:rPr>
              <w:t>si es el caso.</w:t>
            </w:r>
          </w:p>
          <w:p w14:paraId="5C9574FF" w14:textId="77777777" w:rsidR="00284CF3" w:rsidRDefault="00284CF3" w:rsidP="00166DAF">
            <w:pPr>
              <w:pStyle w:val="Default"/>
              <w:numPr>
                <w:ilvl w:val="0"/>
                <w:numId w:val="29"/>
              </w:numPr>
              <w:jc w:val="both"/>
              <w:rPr>
                <w:rFonts w:ascii="Arial" w:hAnsi="Arial" w:cs="Arial"/>
                <w:sz w:val="22"/>
                <w:szCs w:val="22"/>
              </w:rPr>
            </w:pPr>
            <w:r w:rsidRPr="00C91561">
              <w:rPr>
                <w:rFonts w:ascii="Arial" w:hAnsi="Arial" w:cs="Arial"/>
                <w:bCs/>
                <w:sz w:val="22"/>
                <w:szCs w:val="22"/>
              </w:rPr>
              <w:lastRenderedPageBreak/>
              <w:t>Sólo en caso de ser necesario</w:t>
            </w:r>
            <w:r w:rsidRPr="00C91561">
              <w:rPr>
                <w:rFonts w:ascii="Arial" w:hAnsi="Arial" w:cs="Arial"/>
                <w:sz w:val="22"/>
                <w:szCs w:val="22"/>
              </w:rPr>
              <w:t xml:space="preserve">, preparar a las víctimas para traslado. </w:t>
            </w:r>
          </w:p>
          <w:p w14:paraId="6CB63659" w14:textId="77777777" w:rsidR="00284CF3" w:rsidRPr="00C91561" w:rsidRDefault="00284CF3" w:rsidP="00166DAF">
            <w:pPr>
              <w:pStyle w:val="Default"/>
              <w:numPr>
                <w:ilvl w:val="0"/>
                <w:numId w:val="29"/>
              </w:numPr>
              <w:jc w:val="both"/>
              <w:rPr>
                <w:rFonts w:ascii="Arial" w:hAnsi="Arial" w:cs="Arial"/>
                <w:sz w:val="22"/>
                <w:szCs w:val="22"/>
              </w:rPr>
            </w:pPr>
            <w:r>
              <w:rPr>
                <w:rFonts w:ascii="Arial" w:hAnsi="Arial" w:cs="Arial"/>
                <w:sz w:val="22"/>
                <w:szCs w:val="22"/>
              </w:rPr>
              <w:t>E</w:t>
            </w:r>
            <w:r w:rsidRPr="00DC4AFA">
              <w:rPr>
                <w:rFonts w:ascii="Arial" w:hAnsi="Arial" w:cs="Arial"/>
                <w:sz w:val="22"/>
                <w:szCs w:val="22"/>
              </w:rPr>
              <w:t>valúe daños y reporte de inmediato a su superior</w:t>
            </w:r>
          </w:p>
        </w:tc>
      </w:tr>
    </w:tbl>
    <w:p w14:paraId="7807E6F2" w14:textId="77777777" w:rsidR="00284CF3" w:rsidRPr="00363CA1" w:rsidRDefault="00284CF3" w:rsidP="006627F8">
      <w:pPr>
        <w:rPr>
          <w:rFonts w:ascii="Arial" w:hAnsi="Arial" w:cs="Arial"/>
        </w:rPr>
      </w:pPr>
    </w:p>
    <w:p w14:paraId="1230A7ED" w14:textId="77777777" w:rsidR="006627F8" w:rsidRDefault="006627F8" w:rsidP="006627F8">
      <w:pPr>
        <w:rPr>
          <w:rFonts w:ascii="Arial" w:hAnsi="Arial" w:cs="Arial"/>
        </w:rPr>
      </w:pPr>
    </w:p>
    <w:p w14:paraId="6FA6EE69" w14:textId="77777777" w:rsidR="006627F8" w:rsidRDefault="006627F8" w:rsidP="006627F8">
      <w:pPr>
        <w:rPr>
          <w:rFonts w:ascii="Arial" w:hAnsi="Arial" w:cs="Arial"/>
        </w:rPr>
      </w:pPr>
    </w:p>
    <w:p w14:paraId="72151EA3" w14:textId="77777777" w:rsidR="006627F8" w:rsidRDefault="006627F8" w:rsidP="006627F8">
      <w:pPr>
        <w:rPr>
          <w:rFonts w:ascii="Arial" w:hAnsi="Arial" w:cs="Arial"/>
        </w:rPr>
      </w:pPr>
    </w:p>
    <w:p w14:paraId="2F455405" w14:textId="77777777" w:rsidR="006627F8" w:rsidRDefault="006627F8" w:rsidP="006627F8">
      <w:pPr>
        <w:rPr>
          <w:rFonts w:ascii="Arial" w:hAnsi="Arial" w:cs="Arial"/>
        </w:rPr>
      </w:pPr>
    </w:p>
    <w:p w14:paraId="69B85850" w14:textId="3A820697" w:rsidR="00B33710" w:rsidRPr="00B33710" w:rsidRDefault="00B33710" w:rsidP="00B33710">
      <w:pPr>
        <w:pStyle w:val="Ttulo2"/>
        <w:jc w:val="center"/>
        <w:rPr>
          <w:rFonts w:eastAsia="Calibri" w:cs="Arial"/>
        </w:rPr>
      </w:pPr>
      <w:r w:rsidRPr="00284CF3">
        <w:rPr>
          <w:rFonts w:eastAsia="Calibri" w:cs="Arial"/>
        </w:rPr>
        <w:t xml:space="preserve">PROCEDIMIENTO </w:t>
      </w:r>
      <w:r>
        <w:rPr>
          <w:rFonts w:eastAsia="Calibri" w:cs="Arial"/>
        </w:rPr>
        <w:t>DE RESPUESTA ANTE EMERGENCIAS</w:t>
      </w:r>
      <w:r w:rsidRPr="00284CF3">
        <w:rPr>
          <w:rFonts w:eastAsia="Calibri" w:cs="Arial"/>
        </w:rPr>
        <w:t xml:space="preserve"> </w:t>
      </w:r>
    </w:p>
    <w:p w14:paraId="67EA4BDA" w14:textId="77777777" w:rsidR="00B33710" w:rsidRDefault="00B33710" w:rsidP="006627F8">
      <w:pPr>
        <w:rPr>
          <w:rFonts w:ascii="Arial" w:hAnsi="Arial" w:cs="Arial"/>
        </w:rPr>
      </w:pPr>
    </w:p>
    <w:tbl>
      <w:tblPr>
        <w:tblW w:w="504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6"/>
        <w:gridCol w:w="7896"/>
      </w:tblGrid>
      <w:tr w:rsidR="00B33710" w:rsidRPr="00363CA1" w14:paraId="032D273F" w14:textId="77777777" w:rsidTr="001C1C96">
        <w:trPr>
          <w:trHeight w:val="501"/>
          <w:tblHeader/>
        </w:trPr>
        <w:tc>
          <w:tcPr>
            <w:tcW w:w="5000" w:type="pct"/>
            <w:gridSpan w:val="2"/>
            <w:shd w:val="clear" w:color="auto" w:fill="D9D9D9"/>
            <w:vAlign w:val="center"/>
          </w:tcPr>
          <w:p w14:paraId="6DC394B7" w14:textId="77777777" w:rsidR="00B33710" w:rsidRPr="00363CA1" w:rsidRDefault="00B33710" w:rsidP="001C1C96">
            <w:pPr>
              <w:pStyle w:val="Default"/>
              <w:jc w:val="center"/>
              <w:rPr>
                <w:rFonts w:ascii="Arial" w:hAnsi="Arial" w:cs="Arial"/>
                <w:b/>
                <w:sz w:val="22"/>
                <w:szCs w:val="22"/>
              </w:rPr>
            </w:pPr>
            <w:r>
              <w:rPr>
                <w:rFonts w:ascii="Arial" w:hAnsi="Arial" w:cs="Arial"/>
                <w:b/>
                <w:sz w:val="22"/>
                <w:szCs w:val="22"/>
              </w:rPr>
              <w:t>P</w:t>
            </w:r>
            <w:r w:rsidRPr="00DC4AFA">
              <w:rPr>
                <w:rFonts w:ascii="Arial" w:hAnsi="Arial" w:cs="Arial"/>
                <w:b/>
                <w:sz w:val="22"/>
                <w:szCs w:val="22"/>
              </w:rPr>
              <w:t>rocedimiento</w:t>
            </w:r>
            <w:r>
              <w:rPr>
                <w:rFonts w:ascii="Arial" w:hAnsi="Arial" w:cs="Arial"/>
                <w:b/>
                <w:sz w:val="22"/>
                <w:szCs w:val="22"/>
              </w:rPr>
              <w:t xml:space="preserve"> General</w:t>
            </w:r>
            <w:r w:rsidRPr="00DC4AFA">
              <w:rPr>
                <w:rFonts w:ascii="Arial" w:hAnsi="Arial" w:cs="Arial"/>
                <w:b/>
                <w:sz w:val="22"/>
                <w:szCs w:val="22"/>
              </w:rPr>
              <w:t xml:space="preserve"> de Respuesta ante emergencias</w:t>
            </w:r>
            <w:r>
              <w:rPr>
                <w:rFonts w:ascii="Arial" w:hAnsi="Arial" w:cs="Arial"/>
                <w:b/>
                <w:sz w:val="22"/>
                <w:szCs w:val="22"/>
              </w:rPr>
              <w:t>- Primeros auxilios</w:t>
            </w:r>
          </w:p>
        </w:tc>
      </w:tr>
      <w:tr w:rsidR="00B33710" w:rsidRPr="00363CA1" w14:paraId="570BEE70" w14:textId="77777777" w:rsidTr="001C1C96">
        <w:trPr>
          <w:trHeight w:val="501"/>
        </w:trPr>
        <w:tc>
          <w:tcPr>
            <w:tcW w:w="1053" w:type="pct"/>
            <w:shd w:val="clear" w:color="auto" w:fill="D9D9D9"/>
            <w:vAlign w:val="center"/>
          </w:tcPr>
          <w:p w14:paraId="76474B9D" w14:textId="77777777" w:rsidR="00B33710" w:rsidRPr="00363CA1" w:rsidRDefault="00B33710" w:rsidP="001C1C96">
            <w:pPr>
              <w:rPr>
                <w:rFonts w:ascii="Arial" w:hAnsi="Arial" w:cs="Arial"/>
                <w:b/>
                <w:sz w:val="22"/>
                <w:szCs w:val="22"/>
              </w:rPr>
            </w:pPr>
            <w:r w:rsidRPr="00363CA1">
              <w:rPr>
                <w:rFonts w:ascii="Arial" w:hAnsi="Arial" w:cs="Arial"/>
                <w:b/>
                <w:sz w:val="22"/>
                <w:szCs w:val="22"/>
              </w:rPr>
              <w:t>Objetivos</w:t>
            </w:r>
          </w:p>
        </w:tc>
        <w:tc>
          <w:tcPr>
            <w:tcW w:w="3947" w:type="pct"/>
            <w:vAlign w:val="center"/>
          </w:tcPr>
          <w:p w14:paraId="282CBAED" w14:textId="77777777" w:rsidR="00B33710" w:rsidRPr="00363CA1" w:rsidRDefault="00B33710" w:rsidP="001C1C96">
            <w:pPr>
              <w:pStyle w:val="Default"/>
              <w:jc w:val="both"/>
              <w:rPr>
                <w:rFonts w:ascii="Arial" w:hAnsi="Arial" w:cs="Arial"/>
                <w:sz w:val="22"/>
                <w:szCs w:val="22"/>
              </w:rPr>
            </w:pPr>
            <w:r w:rsidRPr="00363CA1">
              <w:rPr>
                <w:rFonts w:ascii="Arial" w:hAnsi="Arial" w:cs="Arial"/>
                <w:sz w:val="22"/>
                <w:szCs w:val="22"/>
              </w:rPr>
              <w:t xml:space="preserve">Establecer Procedimientos Operativos Normalizados </w:t>
            </w:r>
            <w:r>
              <w:rPr>
                <w:rFonts w:ascii="Arial" w:hAnsi="Arial" w:cs="Arial"/>
                <w:sz w:val="22"/>
                <w:szCs w:val="22"/>
              </w:rPr>
              <w:t>para dar respuesta ante emergencias que se puedan presentar en la sede de la Fundación Luker.</w:t>
            </w:r>
          </w:p>
        </w:tc>
      </w:tr>
      <w:tr w:rsidR="00B33710" w:rsidRPr="00DC4AFA" w14:paraId="1DB6274F" w14:textId="77777777" w:rsidTr="001C1C96">
        <w:tc>
          <w:tcPr>
            <w:tcW w:w="1053" w:type="pct"/>
            <w:shd w:val="clear" w:color="auto" w:fill="D9D9D9"/>
            <w:vAlign w:val="center"/>
          </w:tcPr>
          <w:p w14:paraId="7FC71E71" w14:textId="77777777" w:rsidR="00B33710" w:rsidRPr="00363CA1" w:rsidRDefault="00B33710" w:rsidP="001C1C96">
            <w:pPr>
              <w:rPr>
                <w:rFonts w:ascii="Arial" w:hAnsi="Arial" w:cs="Arial"/>
                <w:b/>
                <w:sz w:val="22"/>
                <w:szCs w:val="22"/>
                <w:lang w:val="es-MX"/>
              </w:rPr>
            </w:pPr>
            <w:r w:rsidRPr="00363CA1">
              <w:rPr>
                <w:rFonts w:ascii="Arial" w:hAnsi="Arial" w:cs="Arial"/>
                <w:b/>
                <w:sz w:val="22"/>
                <w:szCs w:val="22"/>
                <w:lang w:val="es-MX"/>
              </w:rPr>
              <w:t>Público en general</w:t>
            </w:r>
          </w:p>
        </w:tc>
        <w:tc>
          <w:tcPr>
            <w:tcW w:w="3947" w:type="pct"/>
            <w:vAlign w:val="center"/>
          </w:tcPr>
          <w:p w14:paraId="14E7DA80" w14:textId="77777777" w:rsidR="00B33710" w:rsidRPr="00DC4AFA" w:rsidRDefault="00B33710" w:rsidP="00166DAF">
            <w:pPr>
              <w:pStyle w:val="Prrafodelista"/>
              <w:numPr>
                <w:ilvl w:val="0"/>
                <w:numId w:val="35"/>
              </w:numPr>
              <w:jc w:val="both"/>
              <w:rPr>
                <w:rFonts w:ascii="Arial" w:hAnsi="Arial" w:cs="Arial"/>
                <w:sz w:val="22"/>
                <w:szCs w:val="22"/>
              </w:rPr>
            </w:pPr>
            <w:r w:rsidRPr="00DC4AFA">
              <w:rPr>
                <w:rFonts w:ascii="Arial" w:hAnsi="Arial" w:cs="Arial"/>
                <w:sz w:val="22"/>
                <w:szCs w:val="22"/>
              </w:rPr>
              <w:t>Reportar inmediatamente el evento a</w:t>
            </w:r>
            <w:r>
              <w:rPr>
                <w:rFonts w:ascii="Arial" w:hAnsi="Arial" w:cs="Arial"/>
                <w:sz w:val="22"/>
                <w:szCs w:val="22"/>
              </w:rPr>
              <w:t>l</w:t>
            </w:r>
            <w:r w:rsidRPr="00DC4AFA">
              <w:rPr>
                <w:rFonts w:ascii="Arial" w:hAnsi="Arial" w:cs="Arial"/>
                <w:sz w:val="22"/>
                <w:szCs w:val="22"/>
              </w:rPr>
              <w:t xml:space="preserve"> comandante de incidentes o brigadista más cercano</w:t>
            </w:r>
          </w:p>
        </w:tc>
      </w:tr>
      <w:tr w:rsidR="00B33710" w:rsidRPr="00231C36" w14:paraId="6BE810E0" w14:textId="77777777" w:rsidTr="001C1C96">
        <w:tc>
          <w:tcPr>
            <w:tcW w:w="1053" w:type="pct"/>
            <w:shd w:val="clear" w:color="auto" w:fill="D9D9D9"/>
            <w:vAlign w:val="center"/>
          </w:tcPr>
          <w:p w14:paraId="700ECE20" w14:textId="77777777" w:rsidR="00B33710" w:rsidRPr="00363CA1" w:rsidRDefault="00B33710" w:rsidP="001C1C96">
            <w:pPr>
              <w:rPr>
                <w:rFonts w:ascii="Arial" w:hAnsi="Arial" w:cs="Arial"/>
                <w:b/>
                <w:sz w:val="22"/>
                <w:szCs w:val="22"/>
                <w:lang w:val="es-MX"/>
              </w:rPr>
            </w:pPr>
            <w:r w:rsidRPr="00363CA1">
              <w:rPr>
                <w:rFonts w:ascii="Arial" w:hAnsi="Arial" w:cs="Arial"/>
                <w:b/>
                <w:sz w:val="22"/>
                <w:szCs w:val="22"/>
                <w:lang w:val="es-MX"/>
              </w:rPr>
              <w:t>Comité de Emergencias</w:t>
            </w:r>
          </w:p>
        </w:tc>
        <w:tc>
          <w:tcPr>
            <w:tcW w:w="3947" w:type="pct"/>
            <w:vAlign w:val="center"/>
          </w:tcPr>
          <w:p w14:paraId="030685F5" w14:textId="77777777" w:rsidR="00B33710" w:rsidRDefault="00B33710" w:rsidP="001C1C96">
            <w:pPr>
              <w:pStyle w:val="Default"/>
              <w:rPr>
                <w:rFonts w:ascii="Arial" w:hAnsi="Arial" w:cs="Arial"/>
                <w:b/>
                <w:sz w:val="22"/>
                <w:szCs w:val="22"/>
              </w:rPr>
            </w:pPr>
            <w:r w:rsidRPr="00363CA1">
              <w:rPr>
                <w:rFonts w:ascii="Arial" w:hAnsi="Arial" w:cs="Arial"/>
                <w:b/>
                <w:sz w:val="22"/>
                <w:szCs w:val="22"/>
              </w:rPr>
              <w:t>Comandante del incidente</w:t>
            </w:r>
            <w:r>
              <w:rPr>
                <w:rFonts w:ascii="Arial" w:hAnsi="Arial" w:cs="Arial"/>
                <w:b/>
                <w:sz w:val="22"/>
                <w:szCs w:val="22"/>
              </w:rPr>
              <w:t xml:space="preserve"> </w:t>
            </w:r>
          </w:p>
          <w:p w14:paraId="2C4DC3E0" w14:textId="77777777" w:rsidR="00B33710" w:rsidRDefault="00B33710" w:rsidP="001C1C96">
            <w:pPr>
              <w:pStyle w:val="Default"/>
              <w:rPr>
                <w:rFonts w:ascii="Arial" w:hAnsi="Arial" w:cs="Arial"/>
                <w:sz w:val="22"/>
                <w:szCs w:val="22"/>
                <w:lang w:val="es-MX"/>
              </w:rPr>
            </w:pPr>
          </w:p>
          <w:p w14:paraId="3E6020E0" w14:textId="77777777" w:rsidR="00B33710" w:rsidRPr="0047611F" w:rsidRDefault="00B33710" w:rsidP="00166DAF">
            <w:pPr>
              <w:pStyle w:val="Default"/>
              <w:numPr>
                <w:ilvl w:val="0"/>
                <w:numId w:val="35"/>
              </w:numPr>
              <w:jc w:val="both"/>
              <w:rPr>
                <w:rFonts w:ascii="Arial" w:hAnsi="Arial" w:cs="Arial"/>
                <w:sz w:val="22"/>
                <w:szCs w:val="22"/>
              </w:rPr>
            </w:pPr>
            <w:r w:rsidRPr="0047611F">
              <w:rPr>
                <w:rFonts w:ascii="Arial" w:hAnsi="Arial" w:cs="Arial"/>
                <w:sz w:val="22"/>
                <w:szCs w:val="22"/>
                <w:lang w:val="es-MX"/>
              </w:rPr>
              <w:t>Convocar brigada de emergencia</w:t>
            </w:r>
          </w:p>
          <w:p w14:paraId="08D9FA36" w14:textId="77777777" w:rsidR="00B33710" w:rsidRDefault="00B33710" w:rsidP="00166DAF">
            <w:pPr>
              <w:pStyle w:val="Default"/>
              <w:numPr>
                <w:ilvl w:val="0"/>
                <w:numId w:val="35"/>
              </w:numPr>
              <w:jc w:val="both"/>
              <w:rPr>
                <w:rFonts w:ascii="Arial" w:hAnsi="Arial" w:cs="Arial"/>
                <w:sz w:val="22"/>
                <w:szCs w:val="22"/>
              </w:rPr>
            </w:pPr>
            <w:r w:rsidRPr="0047611F">
              <w:rPr>
                <w:rFonts w:ascii="Arial" w:hAnsi="Arial" w:cs="Arial"/>
                <w:sz w:val="22"/>
                <w:szCs w:val="22"/>
              </w:rPr>
              <w:t>Determinar condiciones del evento</w:t>
            </w:r>
          </w:p>
          <w:p w14:paraId="2D608C03" w14:textId="77777777" w:rsidR="00B33710" w:rsidRPr="00231C36" w:rsidRDefault="00B33710" w:rsidP="001C1C96">
            <w:pPr>
              <w:pStyle w:val="Default"/>
              <w:ind w:left="720"/>
              <w:jc w:val="both"/>
              <w:rPr>
                <w:rFonts w:ascii="Arial" w:hAnsi="Arial" w:cs="Arial"/>
                <w:sz w:val="22"/>
                <w:szCs w:val="22"/>
              </w:rPr>
            </w:pPr>
          </w:p>
        </w:tc>
      </w:tr>
      <w:tr w:rsidR="00B33710" w:rsidRPr="00C91561" w14:paraId="49664CED" w14:textId="77777777" w:rsidTr="001C1C96">
        <w:tc>
          <w:tcPr>
            <w:tcW w:w="1053" w:type="pct"/>
            <w:shd w:val="clear" w:color="auto" w:fill="D9D9D9"/>
            <w:vAlign w:val="center"/>
          </w:tcPr>
          <w:p w14:paraId="40DC4DA6" w14:textId="77777777" w:rsidR="00B33710" w:rsidRPr="00363CA1" w:rsidRDefault="00B33710" w:rsidP="001C1C96">
            <w:pPr>
              <w:rPr>
                <w:rFonts w:ascii="Arial" w:hAnsi="Arial" w:cs="Arial"/>
                <w:b/>
                <w:sz w:val="22"/>
                <w:szCs w:val="22"/>
                <w:lang w:val="es-MX"/>
              </w:rPr>
            </w:pPr>
            <w:r w:rsidRPr="00363CA1">
              <w:rPr>
                <w:rFonts w:ascii="Arial" w:hAnsi="Arial" w:cs="Arial"/>
                <w:b/>
                <w:sz w:val="22"/>
                <w:szCs w:val="22"/>
                <w:lang w:val="es-MX"/>
              </w:rPr>
              <w:t>Brigada de emergencias</w:t>
            </w:r>
          </w:p>
        </w:tc>
        <w:tc>
          <w:tcPr>
            <w:tcW w:w="3947" w:type="pct"/>
            <w:vAlign w:val="center"/>
          </w:tcPr>
          <w:p w14:paraId="5E9B9EE9" w14:textId="77777777" w:rsidR="00B33710" w:rsidRPr="0047611F" w:rsidRDefault="00B33710" w:rsidP="001C1C96">
            <w:pPr>
              <w:pStyle w:val="Default"/>
              <w:jc w:val="both"/>
              <w:rPr>
                <w:rFonts w:ascii="Arial" w:hAnsi="Arial" w:cs="Arial"/>
                <w:b/>
                <w:bCs/>
                <w:sz w:val="22"/>
                <w:szCs w:val="22"/>
              </w:rPr>
            </w:pPr>
          </w:p>
          <w:p w14:paraId="132C4709" w14:textId="77777777" w:rsidR="00B33710" w:rsidRPr="00363CA1" w:rsidRDefault="00B33710" w:rsidP="001C1C96">
            <w:pPr>
              <w:pStyle w:val="Default"/>
              <w:jc w:val="both"/>
              <w:rPr>
                <w:rFonts w:ascii="Arial" w:hAnsi="Arial" w:cs="Arial"/>
                <w:sz w:val="22"/>
                <w:szCs w:val="22"/>
              </w:rPr>
            </w:pPr>
            <w:r>
              <w:rPr>
                <w:rFonts w:ascii="Arial" w:hAnsi="Arial" w:cs="Arial"/>
                <w:b/>
                <w:bCs/>
                <w:sz w:val="22"/>
                <w:szCs w:val="22"/>
              </w:rPr>
              <w:t>Brigada de Emergencias</w:t>
            </w:r>
            <w:r w:rsidRPr="00363CA1">
              <w:rPr>
                <w:rFonts w:ascii="Arial" w:hAnsi="Arial" w:cs="Arial"/>
                <w:b/>
                <w:bCs/>
                <w:sz w:val="22"/>
                <w:szCs w:val="22"/>
              </w:rPr>
              <w:t xml:space="preserve">: </w:t>
            </w:r>
          </w:p>
          <w:p w14:paraId="24ADD773" w14:textId="77777777" w:rsidR="00B33710" w:rsidRDefault="00B33710" w:rsidP="00166DAF">
            <w:pPr>
              <w:pStyle w:val="Default"/>
              <w:numPr>
                <w:ilvl w:val="0"/>
                <w:numId w:val="29"/>
              </w:numPr>
              <w:jc w:val="both"/>
              <w:rPr>
                <w:rFonts w:ascii="Arial" w:hAnsi="Arial" w:cs="Arial"/>
                <w:sz w:val="22"/>
                <w:szCs w:val="22"/>
              </w:rPr>
            </w:pPr>
            <w:r w:rsidRPr="0047611F">
              <w:rPr>
                <w:rFonts w:ascii="Arial" w:hAnsi="Arial" w:cs="Arial"/>
                <w:sz w:val="22"/>
                <w:szCs w:val="22"/>
              </w:rPr>
              <w:t>inici</w:t>
            </w:r>
            <w:r>
              <w:rPr>
                <w:rFonts w:ascii="Arial" w:hAnsi="Arial" w:cs="Arial"/>
                <w:sz w:val="22"/>
                <w:szCs w:val="22"/>
              </w:rPr>
              <w:t>ar</w:t>
            </w:r>
            <w:r w:rsidRPr="0047611F">
              <w:rPr>
                <w:rFonts w:ascii="Arial" w:hAnsi="Arial" w:cs="Arial"/>
                <w:sz w:val="22"/>
                <w:szCs w:val="22"/>
              </w:rPr>
              <w:t xml:space="preserve"> la inspección del área afectada</w:t>
            </w:r>
          </w:p>
          <w:p w14:paraId="3C2F0C94" w14:textId="77777777" w:rsidR="00B33710" w:rsidRDefault="00B33710" w:rsidP="00166DAF">
            <w:pPr>
              <w:pStyle w:val="Default"/>
              <w:numPr>
                <w:ilvl w:val="0"/>
                <w:numId w:val="29"/>
              </w:numPr>
              <w:jc w:val="both"/>
              <w:rPr>
                <w:rFonts w:ascii="Arial" w:hAnsi="Arial" w:cs="Arial"/>
                <w:sz w:val="22"/>
                <w:szCs w:val="22"/>
              </w:rPr>
            </w:pPr>
            <w:r>
              <w:rPr>
                <w:rFonts w:ascii="Arial" w:hAnsi="Arial" w:cs="Arial"/>
                <w:sz w:val="22"/>
                <w:szCs w:val="22"/>
              </w:rPr>
              <w:t>Asegurar el área</w:t>
            </w:r>
          </w:p>
          <w:p w14:paraId="74024D46" w14:textId="77777777" w:rsidR="00B33710" w:rsidRDefault="00B33710" w:rsidP="00166DAF">
            <w:pPr>
              <w:pStyle w:val="Default"/>
              <w:numPr>
                <w:ilvl w:val="0"/>
                <w:numId w:val="29"/>
              </w:numPr>
              <w:jc w:val="both"/>
              <w:rPr>
                <w:rFonts w:ascii="Arial" w:hAnsi="Arial" w:cs="Arial"/>
                <w:sz w:val="22"/>
                <w:szCs w:val="22"/>
              </w:rPr>
            </w:pPr>
            <w:r w:rsidRPr="0047611F">
              <w:rPr>
                <w:rFonts w:ascii="Arial" w:hAnsi="Arial" w:cs="Arial"/>
                <w:sz w:val="22"/>
                <w:szCs w:val="22"/>
              </w:rPr>
              <w:t>Controlar el evento</w:t>
            </w:r>
          </w:p>
          <w:p w14:paraId="175B6986" w14:textId="77777777" w:rsidR="00B33710" w:rsidRDefault="00B33710" w:rsidP="00166DAF">
            <w:pPr>
              <w:pStyle w:val="Default"/>
              <w:numPr>
                <w:ilvl w:val="0"/>
                <w:numId w:val="29"/>
              </w:numPr>
              <w:jc w:val="both"/>
              <w:rPr>
                <w:rFonts w:ascii="Arial" w:hAnsi="Arial" w:cs="Arial"/>
                <w:sz w:val="22"/>
                <w:szCs w:val="22"/>
              </w:rPr>
            </w:pPr>
            <w:r>
              <w:rPr>
                <w:rFonts w:ascii="Arial" w:hAnsi="Arial" w:cs="Arial"/>
                <w:sz w:val="22"/>
                <w:szCs w:val="22"/>
              </w:rPr>
              <w:t>Identificar si hay victimas lesionadas</w:t>
            </w:r>
          </w:p>
          <w:p w14:paraId="28EBED28" w14:textId="77777777" w:rsidR="00B33710" w:rsidRDefault="00B33710" w:rsidP="00166DAF">
            <w:pPr>
              <w:pStyle w:val="Default"/>
              <w:numPr>
                <w:ilvl w:val="0"/>
                <w:numId w:val="29"/>
              </w:numPr>
              <w:jc w:val="both"/>
              <w:rPr>
                <w:rFonts w:ascii="Arial" w:hAnsi="Arial" w:cs="Arial"/>
                <w:sz w:val="22"/>
                <w:szCs w:val="22"/>
              </w:rPr>
            </w:pPr>
            <w:r>
              <w:rPr>
                <w:rFonts w:ascii="Arial" w:hAnsi="Arial" w:cs="Arial"/>
                <w:sz w:val="22"/>
                <w:szCs w:val="22"/>
              </w:rPr>
              <w:t>Brindar primeros auxilios</w:t>
            </w:r>
          </w:p>
          <w:p w14:paraId="7DF5E933" w14:textId="77777777" w:rsidR="00B33710" w:rsidRDefault="00B33710" w:rsidP="00166DAF">
            <w:pPr>
              <w:pStyle w:val="Default"/>
              <w:numPr>
                <w:ilvl w:val="0"/>
                <w:numId w:val="29"/>
              </w:numPr>
              <w:jc w:val="both"/>
              <w:rPr>
                <w:rFonts w:ascii="Arial" w:hAnsi="Arial" w:cs="Arial"/>
                <w:sz w:val="22"/>
                <w:szCs w:val="22"/>
              </w:rPr>
            </w:pPr>
            <w:r>
              <w:rPr>
                <w:rFonts w:ascii="Arial" w:hAnsi="Arial" w:cs="Arial"/>
                <w:sz w:val="22"/>
                <w:szCs w:val="22"/>
              </w:rPr>
              <w:t>Inmovilización y estabilización</w:t>
            </w:r>
          </w:p>
          <w:p w14:paraId="5E004947" w14:textId="77777777" w:rsidR="00B33710" w:rsidRDefault="00B33710" w:rsidP="00166DAF">
            <w:pPr>
              <w:pStyle w:val="Default"/>
              <w:numPr>
                <w:ilvl w:val="0"/>
                <w:numId w:val="29"/>
              </w:numPr>
              <w:jc w:val="both"/>
              <w:rPr>
                <w:rFonts w:ascii="Arial" w:hAnsi="Arial" w:cs="Arial"/>
                <w:sz w:val="22"/>
                <w:szCs w:val="22"/>
              </w:rPr>
            </w:pPr>
            <w:r>
              <w:rPr>
                <w:rFonts w:ascii="Arial" w:hAnsi="Arial" w:cs="Arial"/>
                <w:sz w:val="22"/>
                <w:szCs w:val="22"/>
              </w:rPr>
              <w:t>Solicitar ayuda externa cuando se requiera traslado</w:t>
            </w:r>
          </w:p>
          <w:p w14:paraId="4C081D75" w14:textId="77777777" w:rsidR="00B33710" w:rsidRDefault="00B33710" w:rsidP="00166DAF">
            <w:pPr>
              <w:pStyle w:val="Default"/>
              <w:numPr>
                <w:ilvl w:val="0"/>
                <w:numId w:val="29"/>
              </w:numPr>
              <w:jc w:val="both"/>
              <w:rPr>
                <w:rFonts w:ascii="Arial" w:hAnsi="Arial" w:cs="Arial"/>
                <w:sz w:val="22"/>
                <w:szCs w:val="22"/>
              </w:rPr>
            </w:pPr>
            <w:r>
              <w:rPr>
                <w:rFonts w:ascii="Arial" w:hAnsi="Arial" w:cs="Arial"/>
                <w:sz w:val="22"/>
                <w:szCs w:val="22"/>
              </w:rPr>
              <w:t>Coordinar traslado del lesionado al centro asistencial</w:t>
            </w:r>
          </w:p>
          <w:p w14:paraId="6E5EE439" w14:textId="77777777" w:rsidR="00B33710" w:rsidRPr="00C91561" w:rsidRDefault="00B33710" w:rsidP="00166DAF">
            <w:pPr>
              <w:pStyle w:val="Default"/>
              <w:numPr>
                <w:ilvl w:val="0"/>
                <w:numId w:val="29"/>
              </w:numPr>
              <w:jc w:val="both"/>
              <w:rPr>
                <w:rFonts w:ascii="Arial" w:hAnsi="Arial" w:cs="Arial"/>
                <w:sz w:val="22"/>
                <w:szCs w:val="22"/>
              </w:rPr>
            </w:pPr>
            <w:r w:rsidRPr="0047611F">
              <w:rPr>
                <w:rFonts w:ascii="Arial" w:hAnsi="Arial" w:cs="Arial"/>
                <w:sz w:val="22"/>
                <w:szCs w:val="22"/>
              </w:rPr>
              <w:t>Iniciar labores de evacuación de personal en las áreas afectadas</w:t>
            </w:r>
            <w:r>
              <w:rPr>
                <w:rFonts w:ascii="Arial" w:hAnsi="Arial" w:cs="Arial"/>
                <w:sz w:val="22"/>
                <w:szCs w:val="22"/>
              </w:rPr>
              <w:t>, sea el caso.</w:t>
            </w:r>
          </w:p>
        </w:tc>
      </w:tr>
    </w:tbl>
    <w:p w14:paraId="452D1676" w14:textId="77777777" w:rsidR="00B33710" w:rsidRDefault="00B33710" w:rsidP="006627F8">
      <w:pPr>
        <w:rPr>
          <w:rFonts w:ascii="Arial" w:hAnsi="Arial" w:cs="Arial"/>
        </w:rPr>
      </w:pPr>
    </w:p>
    <w:p w14:paraId="4D9BE978" w14:textId="2DA690C2" w:rsidR="00F76BEA" w:rsidRDefault="00F76BEA" w:rsidP="006627F8">
      <w:pPr>
        <w:rPr>
          <w:rFonts w:ascii="Arial" w:hAnsi="Arial" w:cs="Arial"/>
        </w:rPr>
      </w:pPr>
    </w:p>
    <w:p w14:paraId="5D259AE1" w14:textId="77777777" w:rsidR="00F76BEA" w:rsidRDefault="00F76BEA" w:rsidP="006627F8">
      <w:pPr>
        <w:rPr>
          <w:rFonts w:ascii="Arial" w:hAnsi="Arial" w:cs="Arial"/>
        </w:rPr>
      </w:pPr>
    </w:p>
    <w:p w14:paraId="30C88B0F" w14:textId="77777777" w:rsidR="00F76BEA" w:rsidRDefault="00F76BEA" w:rsidP="006627F8">
      <w:pPr>
        <w:rPr>
          <w:rFonts w:ascii="Arial" w:hAnsi="Arial" w:cs="Arial"/>
        </w:rPr>
      </w:pPr>
    </w:p>
    <w:p w14:paraId="3BB1FF56" w14:textId="477BEA40" w:rsidR="00F76BEA" w:rsidRDefault="00F76BEA" w:rsidP="00166DAF">
      <w:pPr>
        <w:pStyle w:val="Ttulo2"/>
        <w:numPr>
          <w:ilvl w:val="0"/>
          <w:numId w:val="27"/>
        </w:numPr>
        <w:spacing w:before="0" w:after="0" w:line="276" w:lineRule="auto"/>
        <w:rPr>
          <w:rFonts w:asciiTheme="minorHAnsi" w:hAnsiTheme="minorHAnsi" w:cs="Arial"/>
          <w:i w:val="0"/>
          <w:sz w:val="24"/>
          <w:szCs w:val="24"/>
        </w:rPr>
      </w:pPr>
      <w:r w:rsidRPr="00F76BEA">
        <w:rPr>
          <w:rFonts w:asciiTheme="minorHAnsi" w:hAnsiTheme="minorHAnsi" w:cs="Arial"/>
          <w:i w:val="0"/>
          <w:sz w:val="24"/>
          <w:szCs w:val="24"/>
        </w:rPr>
        <w:t xml:space="preserve"> PLAN DE AYUDA MUTUA</w:t>
      </w:r>
    </w:p>
    <w:p w14:paraId="4D9225FF" w14:textId="77777777" w:rsidR="00155BF6" w:rsidRDefault="00155BF6" w:rsidP="00155BF6"/>
    <w:p w14:paraId="7A8626B2" w14:textId="2BCF0946" w:rsidR="00155BF6" w:rsidRDefault="00155BF6" w:rsidP="00166DAF">
      <w:pPr>
        <w:pStyle w:val="Ttulo3"/>
        <w:numPr>
          <w:ilvl w:val="1"/>
          <w:numId w:val="27"/>
        </w:numPr>
        <w:spacing w:line="276" w:lineRule="auto"/>
        <w:rPr>
          <w:rFonts w:asciiTheme="minorHAnsi" w:hAnsiTheme="minorHAnsi" w:cs="Arial"/>
          <w:sz w:val="24"/>
          <w:szCs w:val="24"/>
        </w:rPr>
      </w:pPr>
      <w:r w:rsidRPr="00155BF6">
        <w:rPr>
          <w:rFonts w:asciiTheme="minorHAnsi" w:hAnsiTheme="minorHAnsi" w:cs="Arial"/>
          <w:sz w:val="24"/>
          <w:szCs w:val="24"/>
        </w:rPr>
        <w:lastRenderedPageBreak/>
        <w:t xml:space="preserve"> Objetivo </w:t>
      </w:r>
    </w:p>
    <w:p w14:paraId="22A6E2AF" w14:textId="77777777" w:rsidR="00E43B7D" w:rsidRDefault="00E43B7D" w:rsidP="00E43B7D"/>
    <w:p w14:paraId="477BCCCF" w14:textId="46488161" w:rsidR="00E43B7D" w:rsidRDefault="00E43B7D" w:rsidP="00E43B7D">
      <w:pPr>
        <w:rPr>
          <w:rFonts w:asciiTheme="minorHAnsi" w:hAnsiTheme="minorHAnsi" w:cs="Arial"/>
          <w:lang w:eastAsia="es-ES"/>
        </w:rPr>
      </w:pPr>
      <w:r w:rsidRPr="00E43B7D">
        <w:rPr>
          <w:rFonts w:asciiTheme="minorHAnsi" w:hAnsiTheme="minorHAnsi" w:cs="Arial"/>
          <w:lang w:eastAsia="es-ES"/>
        </w:rPr>
        <w:t xml:space="preserve">Establecer un plan de colaboración y respuesta ante emergencias entre las empresas ubicadas en el edificio Siglo 21, </w:t>
      </w:r>
      <w:r>
        <w:rPr>
          <w:rFonts w:asciiTheme="minorHAnsi" w:hAnsiTheme="minorHAnsi" w:cs="Arial"/>
          <w:lang w:eastAsia="es-ES"/>
        </w:rPr>
        <w:t>el cual incluye</w:t>
      </w:r>
      <w:r w:rsidRPr="00E43B7D">
        <w:rPr>
          <w:rFonts w:asciiTheme="minorHAnsi" w:hAnsiTheme="minorHAnsi" w:cs="Arial"/>
          <w:lang w:eastAsia="es-ES"/>
        </w:rPr>
        <w:t xml:space="preserve"> las torres de Casa Luker y Gensa, para garantizar una respuesta coordinada y eficiente ante cualquier situación de emergencia.</w:t>
      </w:r>
    </w:p>
    <w:p w14:paraId="7721B07D" w14:textId="77777777" w:rsidR="00E43B7D" w:rsidRDefault="00E43B7D" w:rsidP="00E43B7D">
      <w:pPr>
        <w:rPr>
          <w:rFonts w:asciiTheme="minorHAnsi" w:hAnsiTheme="minorHAnsi" w:cs="Arial"/>
          <w:lang w:eastAsia="es-ES"/>
        </w:rPr>
      </w:pPr>
    </w:p>
    <w:p w14:paraId="64F5AA97" w14:textId="00EAC74A" w:rsidR="00E43B7D" w:rsidRDefault="00F502EB" w:rsidP="00166DAF">
      <w:pPr>
        <w:pStyle w:val="Ttulo3"/>
        <w:numPr>
          <w:ilvl w:val="1"/>
          <w:numId w:val="27"/>
        </w:numPr>
        <w:spacing w:line="276" w:lineRule="auto"/>
        <w:rPr>
          <w:rFonts w:asciiTheme="minorHAnsi" w:hAnsiTheme="minorHAnsi" w:cs="Arial"/>
          <w:sz w:val="24"/>
          <w:szCs w:val="24"/>
        </w:rPr>
      </w:pPr>
      <w:r w:rsidRPr="00F502EB">
        <w:rPr>
          <w:rFonts w:asciiTheme="minorHAnsi" w:hAnsiTheme="minorHAnsi" w:cs="Arial"/>
          <w:sz w:val="24"/>
          <w:szCs w:val="24"/>
        </w:rPr>
        <w:t xml:space="preserve"> Aliados en ayuda mutua</w:t>
      </w:r>
    </w:p>
    <w:p w14:paraId="0271EB49" w14:textId="77777777" w:rsidR="00F502EB" w:rsidRDefault="00F502EB" w:rsidP="00F502EB"/>
    <w:p w14:paraId="51C60CF9" w14:textId="10EFBE05" w:rsidR="00F502EB" w:rsidRDefault="00AC0820" w:rsidP="00F502EB">
      <w:pPr>
        <w:rPr>
          <w:rFonts w:asciiTheme="minorHAnsi" w:hAnsiTheme="minorHAnsi" w:cs="Arial"/>
          <w:lang w:eastAsia="es-ES"/>
        </w:rPr>
      </w:pPr>
      <w:r w:rsidRPr="00AC0820">
        <w:rPr>
          <w:rFonts w:asciiTheme="minorHAnsi" w:hAnsiTheme="minorHAnsi" w:cs="Arial"/>
          <w:lang w:eastAsia="es-ES"/>
        </w:rPr>
        <w:t>Se establece como el principal aliado para la ayuda mutua</w:t>
      </w:r>
      <w:r>
        <w:rPr>
          <w:rFonts w:asciiTheme="minorHAnsi" w:hAnsiTheme="minorHAnsi" w:cs="Arial"/>
          <w:lang w:eastAsia="es-ES"/>
        </w:rPr>
        <w:t xml:space="preserve"> a la </w:t>
      </w:r>
      <w:r w:rsidRPr="00AC0820">
        <w:rPr>
          <w:rFonts w:asciiTheme="minorHAnsi" w:hAnsiTheme="minorHAnsi" w:cs="Arial"/>
          <w:i/>
          <w:iCs/>
          <w:lang w:eastAsia="es-ES"/>
        </w:rPr>
        <w:t>Brigada de Emergencias de Casa Luker</w:t>
      </w:r>
      <w:r w:rsidRPr="00AC0820">
        <w:rPr>
          <w:rFonts w:asciiTheme="minorHAnsi" w:hAnsiTheme="minorHAnsi" w:cs="Arial"/>
          <w:lang w:eastAsia="es-ES"/>
        </w:rPr>
        <w:t>, dado que compart</w:t>
      </w:r>
      <w:r w:rsidR="00763F6A">
        <w:rPr>
          <w:rFonts w:asciiTheme="minorHAnsi" w:hAnsiTheme="minorHAnsi" w:cs="Arial"/>
          <w:lang w:eastAsia="es-ES"/>
        </w:rPr>
        <w:t>en</w:t>
      </w:r>
      <w:r w:rsidRPr="00AC0820">
        <w:rPr>
          <w:rFonts w:asciiTheme="minorHAnsi" w:hAnsiTheme="minorHAnsi" w:cs="Arial"/>
          <w:lang w:eastAsia="es-ES"/>
        </w:rPr>
        <w:t xml:space="preserve"> ubicación en la Torre Luker (pisos 3, 6 y 7). En caso de emergencia, la brigada de Casa Luker será el primer punto de contacto y apoyo.</w:t>
      </w:r>
    </w:p>
    <w:p w14:paraId="5201EFA2" w14:textId="77777777" w:rsidR="00F4341B" w:rsidRDefault="00F4341B" w:rsidP="00F502EB">
      <w:pPr>
        <w:rPr>
          <w:rFonts w:asciiTheme="minorHAnsi" w:hAnsiTheme="minorHAnsi" w:cs="Arial"/>
          <w:lang w:eastAsia="es-ES"/>
        </w:rPr>
      </w:pPr>
    </w:p>
    <w:p w14:paraId="05B9D160" w14:textId="77777777" w:rsidR="00A35263" w:rsidRDefault="00A35263" w:rsidP="00A35263">
      <w:pPr>
        <w:rPr>
          <w:rFonts w:asciiTheme="minorHAnsi" w:hAnsiTheme="minorHAnsi" w:cs="Arial"/>
          <w:lang w:eastAsia="es-ES"/>
        </w:rPr>
      </w:pPr>
      <w:r w:rsidRPr="00A35263">
        <w:rPr>
          <w:rFonts w:asciiTheme="minorHAnsi" w:hAnsiTheme="minorHAnsi" w:cs="Arial"/>
          <w:lang w:eastAsia="es-ES"/>
        </w:rPr>
        <w:t>La brigada de emergencias de Casa Luker será el aliado principal en situaciones de emergencia, tanto para:</w:t>
      </w:r>
    </w:p>
    <w:p w14:paraId="73D99436" w14:textId="77777777" w:rsidR="00A35263" w:rsidRDefault="00A35263" w:rsidP="00166DAF">
      <w:pPr>
        <w:pStyle w:val="Prrafodelista"/>
        <w:numPr>
          <w:ilvl w:val="0"/>
          <w:numId w:val="38"/>
        </w:numPr>
        <w:rPr>
          <w:rFonts w:asciiTheme="minorHAnsi" w:hAnsiTheme="minorHAnsi" w:cs="Arial"/>
          <w:lang w:eastAsia="es-ES"/>
        </w:rPr>
      </w:pPr>
      <w:r w:rsidRPr="00A35263">
        <w:rPr>
          <w:rFonts w:asciiTheme="minorHAnsi" w:hAnsiTheme="minorHAnsi" w:cs="Arial"/>
          <w:lang w:eastAsia="es-ES"/>
        </w:rPr>
        <w:t>Apoyo inicial en situaciones que requieran intervención inmediata.</w:t>
      </w:r>
    </w:p>
    <w:p w14:paraId="19A887FD" w14:textId="77777777" w:rsidR="00A35263" w:rsidRDefault="00A35263" w:rsidP="00166DAF">
      <w:pPr>
        <w:pStyle w:val="Prrafodelista"/>
        <w:numPr>
          <w:ilvl w:val="0"/>
          <w:numId w:val="38"/>
        </w:numPr>
        <w:rPr>
          <w:rFonts w:asciiTheme="minorHAnsi" w:hAnsiTheme="minorHAnsi" w:cs="Arial"/>
          <w:lang w:eastAsia="es-ES"/>
        </w:rPr>
      </w:pPr>
      <w:r w:rsidRPr="00A35263">
        <w:rPr>
          <w:rFonts w:asciiTheme="minorHAnsi" w:hAnsiTheme="minorHAnsi" w:cs="Arial"/>
          <w:lang w:eastAsia="es-ES"/>
        </w:rPr>
        <w:t>Coordinación de evacuación o confinamiento seguro en áreas asignadas.</w:t>
      </w:r>
    </w:p>
    <w:p w14:paraId="1FA1881E" w14:textId="7FD496C2" w:rsidR="00A35263" w:rsidRPr="00A35263" w:rsidRDefault="00A35263" w:rsidP="00166DAF">
      <w:pPr>
        <w:pStyle w:val="Prrafodelista"/>
        <w:numPr>
          <w:ilvl w:val="0"/>
          <w:numId w:val="38"/>
        </w:numPr>
        <w:rPr>
          <w:rFonts w:asciiTheme="minorHAnsi" w:hAnsiTheme="minorHAnsi" w:cs="Arial"/>
          <w:lang w:eastAsia="es-ES"/>
        </w:rPr>
      </w:pPr>
      <w:r w:rsidRPr="00A35263">
        <w:rPr>
          <w:rFonts w:asciiTheme="minorHAnsi" w:hAnsiTheme="minorHAnsi" w:cs="Arial"/>
          <w:lang w:eastAsia="es-ES"/>
        </w:rPr>
        <w:t>Asistencia en primeros auxilios y respuesta a incidentes, aprovechando su ubicación cercana.</w:t>
      </w:r>
    </w:p>
    <w:p w14:paraId="1FC127D1" w14:textId="77777777" w:rsidR="00F4341B" w:rsidRDefault="00F4341B" w:rsidP="00F502EB">
      <w:pPr>
        <w:rPr>
          <w:rFonts w:asciiTheme="minorHAnsi" w:hAnsiTheme="minorHAnsi" w:cs="Arial"/>
          <w:lang w:eastAsia="es-ES"/>
        </w:rPr>
      </w:pPr>
    </w:p>
    <w:p w14:paraId="7C07BE7C" w14:textId="77777777" w:rsidR="00763F6A" w:rsidRDefault="00763F6A" w:rsidP="00F502EB">
      <w:pPr>
        <w:rPr>
          <w:rFonts w:asciiTheme="minorHAnsi" w:hAnsiTheme="minorHAnsi" w:cs="Arial"/>
          <w:lang w:eastAsia="es-ES"/>
        </w:rPr>
      </w:pPr>
    </w:p>
    <w:p w14:paraId="7E055AA7" w14:textId="67662199" w:rsidR="00763F6A" w:rsidRDefault="00763F6A" w:rsidP="00166DAF">
      <w:pPr>
        <w:pStyle w:val="Ttulo3"/>
        <w:numPr>
          <w:ilvl w:val="1"/>
          <w:numId w:val="27"/>
        </w:numPr>
        <w:spacing w:line="276" w:lineRule="auto"/>
        <w:rPr>
          <w:rFonts w:asciiTheme="minorHAnsi" w:hAnsiTheme="minorHAnsi" w:cs="Arial"/>
          <w:sz w:val="24"/>
          <w:szCs w:val="24"/>
        </w:rPr>
      </w:pPr>
      <w:r w:rsidRPr="00763F6A">
        <w:rPr>
          <w:rFonts w:asciiTheme="minorHAnsi" w:hAnsiTheme="minorHAnsi" w:cs="Arial"/>
          <w:sz w:val="24"/>
          <w:szCs w:val="24"/>
        </w:rPr>
        <w:t>Canales de comunicación</w:t>
      </w:r>
    </w:p>
    <w:p w14:paraId="03D8C56A" w14:textId="77777777" w:rsidR="00CD05C0" w:rsidRDefault="00CD05C0" w:rsidP="00CD05C0"/>
    <w:p w14:paraId="193E8C7F" w14:textId="0233759F" w:rsidR="00763F6A" w:rsidRDefault="00CD05C0" w:rsidP="00166DAF">
      <w:pPr>
        <w:pStyle w:val="Prrafodelista"/>
        <w:numPr>
          <w:ilvl w:val="0"/>
          <w:numId w:val="37"/>
        </w:numPr>
        <w:rPr>
          <w:rFonts w:asciiTheme="minorHAnsi" w:hAnsiTheme="minorHAnsi" w:cs="Arial"/>
          <w:lang w:eastAsia="es-ES"/>
        </w:rPr>
      </w:pPr>
      <w:r w:rsidRPr="00CD05C0">
        <w:rPr>
          <w:rFonts w:asciiTheme="minorHAnsi" w:hAnsiTheme="minorHAnsi" w:cs="Arial"/>
          <w:b/>
          <w:bCs/>
          <w:lang w:eastAsia="es-ES"/>
        </w:rPr>
        <w:t>Grupo de WhatsApp:</w:t>
      </w:r>
      <w:r w:rsidRPr="00CD05C0">
        <w:rPr>
          <w:rFonts w:asciiTheme="minorHAnsi" w:hAnsiTheme="minorHAnsi" w:cs="Arial"/>
          <w:lang w:eastAsia="es-ES"/>
        </w:rPr>
        <w:t xml:space="preserve"> </w:t>
      </w:r>
      <w:r w:rsidR="004A7889" w:rsidRPr="00CD05C0">
        <w:rPr>
          <w:rFonts w:asciiTheme="minorHAnsi" w:hAnsiTheme="minorHAnsi" w:cs="Arial"/>
          <w:lang w:eastAsia="es-ES"/>
        </w:rPr>
        <w:t xml:space="preserve">Todos los </w:t>
      </w:r>
      <w:r w:rsidR="004A7889">
        <w:rPr>
          <w:rFonts w:asciiTheme="minorHAnsi" w:hAnsiTheme="minorHAnsi" w:cs="Arial"/>
          <w:lang w:eastAsia="es-ES"/>
        </w:rPr>
        <w:t xml:space="preserve">representantes de emergencias </w:t>
      </w:r>
      <w:r w:rsidRPr="00CD05C0">
        <w:rPr>
          <w:rFonts w:asciiTheme="minorHAnsi" w:hAnsiTheme="minorHAnsi" w:cs="Arial"/>
          <w:lang w:eastAsia="es-ES"/>
        </w:rPr>
        <w:t xml:space="preserve">de las empresas vecinas en el edificio Siglo 21 (torres de Casa Luker y Gensa) están conectados a través de un grupo de WhatsApp para mantener una comunicación fluida durante una emergencia. Este canal se utilizará para coordinar evacuaciones, informar sobre la situación y compartir recursos o </w:t>
      </w:r>
      <w:r w:rsidR="0086557F">
        <w:rPr>
          <w:rFonts w:asciiTheme="minorHAnsi" w:hAnsiTheme="minorHAnsi" w:cs="Arial"/>
          <w:lang w:eastAsia="es-ES"/>
        </w:rPr>
        <w:t>apoyo.</w:t>
      </w:r>
    </w:p>
    <w:p w14:paraId="57212414" w14:textId="77777777" w:rsidR="00A32590" w:rsidRPr="00CD05C0" w:rsidRDefault="00A32590" w:rsidP="00A32590">
      <w:pPr>
        <w:pStyle w:val="Prrafodelista"/>
        <w:ind w:left="720"/>
        <w:rPr>
          <w:rFonts w:asciiTheme="minorHAnsi" w:hAnsiTheme="minorHAnsi" w:cs="Arial"/>
          <w:lang w:eastAsia="es-ES"/>
        </w:rPr>
      </w:pPr>
    </w:p>
    <w:p w14:paraId="4BEC74C9" w14:textId="652A2979" w:rsidR="00F76BEA" w:rsidRPr="00C35D30" w:rsidRDefault="00A32590" w:rsidP="00166DAF">
      <w:pPr>
        <w:pStyle w:val="Prrafodelista"/>
        <w:numPr>
          <w:ilvl w:val="0"/>
          <w:numId w:val="37"/>
        </w:numPr>
        <w:rPr>
          <w:rFonts w:ascii="Arial" w:hAnsi="Arial" w:cs="Arial"/>
        </w:rPr>
      </w:pPr>
      <w:r w:rsidRPr="00A32590">
        <w:rPr>
          <w:rFonts w:asciiTheme="minorHAnsi" w:hAnsiTheme="minorHAnsi" w:cs="Arial"/>
          <w:b/>
          <w:bCs/>
          <w:lang w:eastAsia="es-ES"/>
        </w:rPr>
        <w:t>Llamada telefónica:</w:t>
      </w:r>
      <w:r>
        <w:rPr>
          <w:rFonts w:ascii="Arial" w:hAnsi="Arial" w:cs="Arial"/>
        </w:rPr>
        <w:t xml:space="preserve"> </w:t>
      </w:r>
      <w:r w:rsidRPr="00A32590">
        <w:rPr>
          <w:rFonts w:asciiTheme="minorHAnsi" w:hAnsiTheme="minorHAnsi" w:cs="Arial"/>
          <w:lang w:eastAsia="es-ES"/>
        </w:rPr>
        <w:t>para casos de emergencias en lo que se requiera una respuesta rápida e inmediata</w:t>
      </w:r>
      <w:r w:rsidR="0086557F">
        <w:rPr>
          <w:rFonts w:asciiTheme="minorHAnsi" w:hAnsiTheme="minorHAnsi" w:cs="Arial"/>
          <w:lang w:eastAsia="es-ES"/>
        </w:rPr>
        <w:t>.</w:t>
      </w:r>
    </w:p>
    <w:p w14:paraId="1F9D258A" w14:textId="77777777" w:rsidR="00C35D30" w:rsidRPr="00C35D30" w:rsidRDefault="00C35D30" w:rsidP="00C35D30">
      <w:pPr>
        <w:pStyle w:val="Prrafodelista"/>
        <w:rPr>
          <w:rFonts w:ascii="Arial" w:hAnsi="Arial" w:cs="Arial"/>
        </w:rPr>
      </w:pPr>
    </w:p>
    <w:p w14:paraId="5C9D74F8" w14:textId="77777777" w:rsidR="00C35D30" w:rsidRDefault="00C35D30" w:rsidP="00C35D30">
      <w:pPr>
        <w:pStyle w:val="Prrafodelista"/>
        <w:ind w:left="720"/>
        <w:rPr>
          <w:rFonts w:ascii="Arial" w:hAnsi="Arial" w:cs="Arial"/>
        </w:rPr>
      </w:pPr>
    </w:p>
    <w:p w14:paraId="34592068" w14:textId="72874340" w:rsidR="00C35D30" w:rsidRDefault="00C35D30" w:rsidP="00166DAF">
      <w:pPr>
        <w:pStyle w:val="Ttulo3"/>
        <w:numPr>
          <w:ilvl w:val="1"/>
          <w:numId w:val="27"/>
        </w:numPr>
        <w:spacing w:line="276" w:lineRule="auto"/>
        <w:rPr>
          <w:rFonts w:asciiTheme="minorHAnsi" w:hAnsiTheme="minorHAnsi" w:cs="Arial"/>
          <w:sz w:val="24"/>
          <w:szCs w:val="24"/>
        </w:rPr>
      </w:pPr>
      <w:r w:rsidRPr="00C35D30">
        <w:rPr>
          <w:rFonts w:asciiTheme="minorHAnsi" w:hAnsiTheme="minorHAnsi" w:cs="Arial"/>
          <w:sz w:val="24"/>
          <w:szCs w:val="24"/>
        </w:rPr>
        <w:t>Procedimiento en Caso de Emergencia</w:t>
      </w:r>
    </w:p>
    <w:p w14:paraId="0FAA4972" w14:textId="77777777" w:rsidR="00EE0490" w:rsidRDefault="00EE0490" w:rsidP="00EE0490"/>
    <w:p w14:paraId="5E797C48" w14:textId="3940E49B" w:rsidR="00EE0490" w:rsidRPr="002733D3" w:rsidRDefault="00EE0490" w:rsidP="00166DAF">
      <w:pPr>
        <w:pStyle w:val="Prrafodelista"/>
        <w:numPr>
          <w:ilvl w:val="0"/>
          <w:numId w:val="39"/>
        </w:numPr>
      </w:pPr>
      <w:r w:rsidRPr="00EE0490">
        <w:rPr>
          <w:rFonts w:asciiTheme="minorHAnsi" w:hAnsiTheme="minorHAnsi" w:cs="Arial"/>
          <w:b/>
          <w:bCs/>
          <w:lang w:eastAsia="es-ES"/>
        </w:rPr>
        <w:lastRenderedPageBreak/>
        <w:t>Detección de Emergencia:</w:t>
      </w:r>
      <w:r w:rsidRPr="00EE0490">
        <w:t xml:space="preserve"> </w:t>
      </w:r>
      <w:r w:rsidRPr="00EE0490">
        <w:rPr>
          <w:rFonts w:asciiTheme="minorHAnsi" w:hAnsiTheme="minorHAnsi" w:cs="Arial"/>
          <w:lang w:eastAsia="es-ES"/>
        </w:rPr>
        <w:t>Cualquier miembro</w:t>
      </w:r>
      <w:r w:rsidR="00551601">
        <w:rPr>
          <w:rFonts w:asciiTheme="minorHAnsi" w:hAnsiTheme="minorHAnsi" w:cs="Arial"/>
          <w:lang w:eastAsia="es-ES"/>
        </w:rPr>
        <w:t xml:space="preserve"> de la brigada de emergencias</w:t>
      </w:r>
      <w:r w:rsidR="00EE3792">
        <w:rPr>
          <w:rFonts w:asciiTheme="minorHAnsi" w:hAnsiTheme="minorHAnsi" w:cs="Arial"/>
          <w:lang w:eastAsia="es-ES"/>
        </w:rPr>
        <w:t xml:space="preserve"> de la Fundación Luker</w:t>
      </w:r>
      <w:r w:rsidRPr="00EE0490">
        <w:rPr>
          <w:rFonts w:asciiTheme="minorHAnsi" w:hAnsiTheme="minorHAnsi" w:cs="Arial"/>
          <w:lang w:eastAsia="es-ES"/>
        </w:rPr>
        <w:t xml:space="preserve"> que detecte una </w:t>
      </w:r>
      <w:r w:rsidR="00551601">
        <w:rPr>
          <w:rFonts w:asciiTheme="minorHAnsi" w:hAnsiTheme="minorHAnsi" w:cs="Arial"/>
          <w:lang w:eastAsia="es-ES"/>
        </w:rPr>
        <w:t xml:space="preserve">situación </w:t>
      </w:r>
      <w:r w:rsidRPr="00EE0490">
        <w:rPr>
          <w:rFonts w:asciiTheme="minorHAnsi" w:hAnsiTheme="minorHAnsi" w:cs="Arial"/>
          <w:lang w:eastAsia="es-ES"/>
        </w:rPr>
        <w:t>debe notificar de inmediato al responsable de la brigada de Casa Luker y comunicar el incidente en el grupo de WhatsApp.</w:t>
      </w:r>
    </w:p>
    <w:p w14:paraId="5A4EF1CE" w14:textId="77777777" w:rsidR="002733D3" w:rsidRPr="00551601" w:rsidRDefault="002733D3" w:rsidP="002733D3">
      <w:pPr>
        <w:pStyle w:val="Prrafodelista"/>
        <w:ind w:left="720"/>
      </w:pPr>
    </w:p>
    <w:p w14:paraId="7BDDE981" w14:textId="77777777" w:rsidR="006930D3" w:rsidRPr="006930D3" w:rsidRDefault="00093C73" w:rsidP="00166DAF">
      <w:pPr>
        <w:pStyle w:val="Prrafodelista"/>
        <w:numPr>
          <w:ilvl w:val="0"/>
          <w:numId w:val="39"/>
        </w:numPr>
      </w:pPr>
      <w:r>
        <w:rPr>
          <w:rFonts w:asciiTheme="minorHAnsi" w:hAnsiTheme="minorHAnsi" w:cs="Arial"/>
          <w:b/>
          <w:bCs/>
          <w:lang w:eastAsia="es-ES"/>
        </w:rPr>
        <w:t>Coordinación de Recursos</w:t>
      </w:r>
      <w:r w:rsidR="00EE3792">
        <w:rPr>
          <w:rFonts w:asciiTheme="minorHAnsi" w:hAnsiTheme="minorHAnsi" w:cs="Arial"/>
          <w:b/>
          <w:bCs/>
          <w:lang w:eastAsia="es-ES"/>
        </w:rPr>
        <w:t>:</w:t>
      </w:r>
      <w:r w:rsidR="00EE3792">
        <w:t xml:space="preserve"> </w:t>
      </w:r>
      <w:r w:rsidR="00EE3792" w:rsidRPr="00EE3792">
        <w:rPr>
          <w:rFonts w:asciiTheme="minorHAnsi" w:hAnsiTheme="minorHAnsi" w:cs="Arial"/>
          <w:lang w:eastAsia="es-ES"/>
        </w:rPr>
        <w:t>La brigada de Casa Luker evaluará la situación y coordinará una respuesta inmediata si es necesaria.</w:t>
      </w:r>
      <w:r w:rsidR="002733D3">
        <w:rPr>
          <w:rFonts w:asciiTheme="minorHAnsi" w:hAnsiTheme="minorHAnsi" w:cs="Arial"/>
          <w:lang w:eastAsia="es-ES"/>
        </w:rPr>
        <w:t xml:space="preserve"> </w:t>
      </w:r>
      <w:r w:rsidR="005428BF" w:rsidRPr="005428BF">
        <w:rPr>
          <w:rFonts w:asciiTheme="minorHAnsi" w:hAnsiTheme="minorHAnsi" w:cs="Arial"/>
          <w:lang w:eastAsia="es-ES"/>
        </w:rPr>
        <w:t>En caso de que se necesiten recursos adicionales, las empresas del edificio colaborarán y compartirán equipos según sus capacidades.</w:t>
      </w:r>
    </w:p>
    <w:p w14:paraId="0B53F7BF" w14:textId="77777777" w:rsidR="006930D3" w:rsidRPr="006930D3" w:rsidRDefault="006930D3" w:rsidP="006930D3">
      <w:pPr>
        <w:pStyle w:val="Prrafodelista"/>
        <w:rPr>
          <w:rFonts w:asciiTheme="minorHAnsi" w:hAnsiTheme="minorHAnsi" w:cs="Arial"/>
          <w:b/>
          <w:bCs/>
          <w:lang w:eastAsia="es-ES"/>
        </w:rPr>
      </w:pPr>
    </w:p>
    <w:p w14:paraId="0B43CB35" w14:textId="2028AD4D" w:rsidR="00EE0490" w:rsidRPr="009B46C7" w:rsidRDefault="006930D3" w:rsidP="00166DAF">
      <w:pPr>
        <w:pStyle w:val="Prrafodelista"/>
        <w:numPr>
          <w:ilvl w:val="0"/>
          <w:numId w:val="39"/>
        </w:numPr>
      </w:pPr>
      <w:r w:rsidRPr="006930D3">
        <w:rPr>
          <w:rFonts w:asciiTheme="minorHAnsi" w:hAnsiTheme="minorHAnsi" w:cs="Arial"/>
          <w:b/>
          <w:bCs/>
          <w:lang w:eastAsia="es-ES"/>
        </w:rPr>
        <w:t xml:space="preserve">Evacuación: </w:t>
      </w:r>
      <w:r w:rsidRPr="006930D3">
        <w:rPr>
          <w:rFonts w:asciiTheme="minorHAnsi" w:hAnsiTheme="minorHAnsi" w:cs="Arial"/>
          <w:lang w:eastAsia="es-ES"/>
        </w:rPr>
        <w:t>En situaciones que requieran evacuación, se coordinará la salida de todas las personas del edificio de manera ordenada. La Brigada de Emergencias de Casa Luker liderará las evacuaciones en los pisos 3, 6 y 7, mientras que las demás empresas seguirán el protocolo de evacuación establecido</w:t>
      </w:r>
      <w:r w:rsidR="008B4EE5">
        <w:rPr>
          <w:rFonts w:asciiTheme="minorHAnsi" w:hAnsiTheme="minorHAnsi" w:cs="Arial"/>
          <w:lang w:eastAsia="es-ES"/>
        </w:rPr>
        <w:t xml:space="preserve"> por cada uno.</w:t>
      </w:r>
    </w:p>
    <w:p w14:paraId="76F8A023" w14:textId="77777777" w:rsidR="009B46C7" w:rsidRDefault="009B46C7" w:rsidP="009B46C7">
      <w:pPr>
        <w:pStyle w:val="Prrafodelista"/>
      </w:pPr>
    </w:p>
    <w:p w14:paraId="78BFF3CB" w14:textId="77777777" w:rsidR="009B46C7" w:rsidRDefault="009B46C7" w:rsidP="008B4EE5"/>
    <w:p w14:paraId="53E9D796" w14:textId="2EBA1DFD" w:rsidR="008B4EE5" w:rsidRDefault="008E52B8" w:rsidP="00166DAF">
      <w:pPr>
        <w:pStyle w:val="Ttulo3"/>
        <w:numPr>
          <w:ilvl w:val="1"/>
          <w:numId w:val="27"/>
        </w:numPr>
        <w:spacing w:line="276" w:lineRule="auto"/>
        <w:rPr>
          <w:rFonts w:asciiTheme="minorHAnsi" w:hAnsiTheme="minorHAnsi" w:cs="Arial"/>
          <w:sz w:val="24"/>
          <w:szCs w:val="24"/>
        </w:rPr>
      </w:pPr>
      <w:r w:rsidRPr="008E52B8">
        <w:rPr>
          <w:rFonts w:asciiTheme="minorHAnsi" w:hAnsiTheme="minorHAnsi" w:cs="Arial"/>
          <w:sz w:val="24"/>
          <w:szCs w:val="24"/>
        </w:rPr>
        <w:t>Roles y Responsabilidades</w:t>
      </w:r>
    </w:p>
    <w:p w14:paraId="4021B2E8" w14:textId="77777777" w:rsidR="008E52B8" w:rsidRDefault="008E52B8" w:rsidP="008E52B8"/>
    <w:p w14:paraId="1326FC2A" w14:textId="4F88CB0F" w:rsidR="008E52B8" w:rsidRPr="00EA357E" w:rsidRDefault="002A63C7" w:rsidP="00166DAF">
      <w:pPr>
        <w:pStyle w:val="Prrafodelista"/>
        <w:numPr>
          <w:ilvl w:val="0"/>
          <w:numId w:val="40"/>
        </w:numPr>
      </w:pPr>
      <w:r w:rsidRPr="002A63C7">
        <w:rPr>
          <w:rFonts w:asciiTheme="minorHAnsi" w:hAnsiTheme="minorHAnsi" w:cs="Arial"/>
          <w:b/>
          <w:bCs/>
          <w:lang w:eastAsia="es-ES"/>
        </w:rPr>
        <w:t>Brigada de emergencias Fundación Luker:</w:t>
      </w:r>
      <w:r w:rsidRPr="002A63C7">
        <w:rPr>
          <w:rFonts w:asciiTheme="minorHAnsi" w:hAnsiTheme="minorHAnsi" w:cs="Arial"/>
          <w:lang w:eastAsia="es-ES"/>
        </w:rPr>
        <w:t xml:space="preserve"> Mantendrá comunicación constante con las empresas vecinas a través del grupo de WhatsApp y coordinará las acciones dentro de su espacio (piso</w:t>
      </w:r>
      <w:r w:rsidR="00DD0BAB">
        <w:rPr>
          <w:rFonts w:asciiTheme="minorHAnsi" w:hAnsiTheme="minorHAnsi" w:cs="Arial"/>
          <w:lang w:eastAsia="es-ES"/>
        </w:rPr>
        <w:t xml:space="preserve"> 2) </w:t>
      </w:r>
      <w:r w:rsidRPr="002A63C7">
        <w:rPr>
          <w:rFonts w:asciiTheme="minorHAnsi" w:hAnsiTheme="minorHAnsi" w:cs="Arial"/>
          <w:lang w:eastAsia="es-ES"/>
        </w:rPr>
        <w:t>según el tipo de emergencia.</w:t>
      </w:r>
    </w:p>
    <w:p w14:paraId="4FEFA84B" w14:textId="77777777" w:rsidR="00EA357E" w:rsidRPr="00DD0BAB" w:rsidRDefault="00EA357E" w:rsidP="00EA357E">
      <w:pPr>
        <w:pStyle w:val="Prrafodelista"/>
        <w:ind w:left="720"/>
      </w:pPr>
    </w:p>
    <w:p w14:paraId="15BDDBF5" w14:textId="2F4F1336" w:rsidR="00DD0BAB" w:rsidRPr="00521B79" w:rsidRDefault="00EA357E" w:rsidP="00166DAF">
      <w:pPr>
        <w:pStyle w:val="Prrafodelista"/>
        <w:numPr>
          <w:ilvl w:val="0"/>
          <w:numId w:val="40"/>
        </w:numPr>
      </w:pPr>
      <w:r w:rsidRPr="00EA357E">
        <w:rPr>
          <w:rFonts w:asciiTheme="minorHAnsi" w:hAnsiTheme="minorHAnsi" w:cs="Arial"/>
          <w:b/>
          <w:bCs/>
          <w:lang w:eastAsia="es-ES"/>
        </w:rPr>
        <w:t>Brigada de Emergencias de Casa Luker:</w:t>
      </w:r>
      <w:r w:rsidRPr="00EA357E">
        <w:rPr>
          <w:rFonts w:asciiTheme="minorHAnsi" w:hAnsiTheme="minorHAnsi" w:cs="Arial"/>
          <w:lang w:eastAsia="es-ES"/>
        </w:rPr>
        <w:t xml:space="preserve"> Proveerá la primera respuesta ante emergencias, liderando la gestión de la situación en su torre y ofreciendo apoyo a</w:t>
      </w:r>
      <w:r>
        <w:rPr>
          <w:rFonts w:asciiTheme="minorHAnsi" w:hAnsiTheme="minorHAnsi" w:cs="Arial"/>
          <w:lang w:eastAsia="es-ES"/>
        </w:rPr>
        <w:t xml:space="preserve"> la Fundación Luker </w:t>
      </w:r>
      <w:r w:rsidRPr="00EA357E">
        <w:rPr>
          <w:rFonts w:asciiTheme="minorHAnsi" w:hAnsiTheme="minorHAnsi" w:cs="Arial"/>
          <w:lang w:eastAsia="es-ES"/>
        </w:rPr>
        <w:t>según sea necesario.</w:t>
      </w:r>
    </w:p>
    <w:p w14:paraId="49DBA2F3" w14:textId="77777777" w:rsidR="00521B79" w:rsidRDefault="00521B79" w:rsidP="00521B79">
      <w:pPr>
        <w:pStyle w:val="Prrafodelista"/>
      </w:pPr>
    </w:p>
    <w:p w14:paraId="3E6F2B44" w14:textId="28F8595F" w:rsidR="00521B79" w:rsidRPr="008E52B8" w:rsidRDefault="00521B79" w:rsidP="00166DAF">
      <w:pPr>
        <w:pStyle w:val="Prrafodelista"/>
        <w:numPr>
          <w:ilvl w:val="0"/>
          <w:numId w:val="40"/>
        </w:numPr>
      </w:pPr>
      <w:r w:rsidRPr="008E78E6">
        <w:rPr>
          <w:rFonts w:asciiTheme="minorHAnsi" w:hAnsiTheme="minorHAnsi" w:cs="Arial"/>
          <w:b/>
          <w:bCs/>
          <w:lang w:eastAsia="es-ES"/>
        </w:rPr>
        <w:t>Otras empresas del edificio:</w:t>
      </w:r>
      <w:r w:rsidRPr="00521B79">
        <w:t xml:space="preserve"> </w:t>
      </w:r>
      <w:r w:rsidRPr="00521B79">
        <w:rPr>
          <w:rFonts w:asciiTheme="minorHAnsi" w:hAnsiTheme="minorHAnsi" w:cs="Arial"/>
          <w:lang w:eastAsia="es-ES"/>
        </w:rPr>
        <w:t>Colaborarán en la evacuación, proporcionarán recursos y apoyo según lo coordinado a través del grupo de WhatsApp.</w:t>
      </w:r>
    </w:p>
    <w:p w14:paraId="5E33566C" w14:textId="77777777" w:rsidR="00EE0490" w:rsidRDefault="00EE0490" w:rsidP="00EE0490"/>
    <w:p w14:paraId="2CC8281B" w14:textId="77777777" w:rsidR="00F40F2E" w:rsidRDefault="00F40F2E" w:rsidP="00EE0490"/>
    <w:p w14:paraId="60183885" w14:textId="61E28F95" w:rsidR="00F40F2E" w:rsidRDefault="00F40F2E" w:rsidP="00EE0490">
      <w:pPr>
        <w:pStyle w:val="Ttulo3"/>
        <w:numPr>
          <w:ilvl w:val="1"/>
          <w:numId w:val="27"/>
        </w:numPr>
        <w:spacing w:line="276" w:lineRule="auto"/>
        <w:rPr>
          <w:rFonts w:asciiTheme="minorHAnsi" w:hAnsiTheme="minorHAnsi" w:cs="Arial"/>
          <w:sz w:val="24"/>
          <w:szCs w:val="24"/>
        </w:rPr>
      </w:pPr>
      <w:r w:rsidRPr="00F40F2E">
        <w:rPr>
          <w:rFonts w:asciiTheme="minorHAnsi" w:hAnsiTheme="minorHAnsi" w:cs="Arial"/>
          <w:sz w:val="24"/>
          <w:szCs w:val="24"/>
        </w:rPr>
        <w:t>Anexos</w:t>
      </w:r>
    </w:p>
    <w:p w14:paraId="2029B09B" w14:textId="77777777" w:rsidR="00052C45" w:rsidRPr="00052C45" w:rsidRDefault="00052C45" w:rsidP="00052C45"/>
    <w:p w14:paraId="4BF421EC" w14:textId="77777777" w:rsidR="00052C45" w:rsidRDefault="00F40F2E" w:rsidP="00052C45">
      <w:pPr>
        <w:numPr>
          <w:ilvl w:val="0"/>
          <w:numId w:val="41"/>
        </w:numPr>
        <w:rPr>
          <w:rFonts w:asciiTheme="minorHAnsi" w:hAnsiTheme="minorHAnsi" w:cs="Arial"/>
          <w:lang w:eastAsia="es-ES"/>
        </w:rPr>
      </w:pPr>
      <w:r w:rsidRPr="00F40F2E">
        <w:rPr>
          <w:rFonts w:asciiTheme="minorHAnsi" w:hAnsiTheme="minorHAnsi" w:cs="Arial"/>
          <w:lang w:eastAsia="es-ES"/>
        </w:rPr>
        <w:t>Listado de empr</w:t>
      </w:r>
      <w:r w:rsidR="00052C45">
        <w:rPr>
          <w:rFonts w:asciiTheme="minorHAnsi" w:hAnsiTheme="minorHAnsi" w:cs="Arial"/>
          <w:lang w:eastAsia="es-ES"/>
        </w:rPr>
        <w:t>e</w:t>
      </w:r>
      <w:r w:rsidRPr="00F40F2E">
        <w:rPr>
          <w:rFonts w:asciiTheme="minorHAnsi" w:hAnsiTheme="minorHAnsi" w:cs="Arial"/>
          <w:lang w:eastAsia="es-ES"/>
        </w:rPr>
        <w:t>sas participantes y sus contactos en el grupo de WhatsApp.</w:t>
      </w:r>
    </w:p>
    <w:p w14:paraId="2B23C1C3" w14:textId="5B2595E4" w:rsidR="00F40F2E" w:rsidRPr="00052C45" w:rsidRDefault="00F40F2E" w:rsidP="00052C45">
      <w:pPr>
        <w:numPr>
          <w:ilvl w:val="0"/>
          <w:numId w:val="41"/>
        </w:numPr>
        <w:rPr>
          <w:rFonts w:asciiTheme="minorHAnsi" w:hAnsiTheme="minorHAnsi" w:cs="Arial"/>
          <w:lang w:eastAsia="es-ES"/>
        </w:rPr>
      </w:pPr>
      <w:r w:rsidRPr="00052C45">
        <w:rPr>
          <w:rFonts w:asciiTheme="minorHAnsi" w:hAnsiTheme="minorHAnsi" w:cs="Arial"/>
          <w:lang w:eastAsia="es-ES"/>
        </w:rPr>
        <w:t>Listado de los brigadistas de emergencia de Casa Luker y teléfono representante brigada de emergencias</w:t>
      </w:r>
      <w:r w:rsidR="00166DAF" w:rsidRPr="00052C45">
        <w:rPr>
          <w:rFonts w:asciiTheme="minorHAnsi" w:hAnsiTheme="minorHAnsi" w:cs="Arial"/>
          <w:lang w:eastAsia="es-ES"/>
        </w:rPr>
        <w:t xml:space="preserve"> de Casa Luker.</w:t>
      </w:r>
    </w:p>
    <w:p w14:paraId="45F228AA" w14:textId="77777777" w:rsidR="00166DAF" w:rsidRPr="00F40F2E" w:rsidRDefault="00166DAF" w:rsidP="00166DAF">
      <w:pPr>
        <w:ind w:left="720"/>
        <w:rPr>
          <w:rFonts w:asciiTheme="minorHAnsi" w:hAnsiTheme="minorHAnsi" w:cs="Arial"/>
          <w:lang w:eastAsia="es-ES"/>
        </w:rPr>
      </w:pPr>
    </w:p>
    <w:p w14:paraId="729F7253" w14:textId="77777777" w:rsidR="00F40F2E" w:rsidRPr="00EE0490" w:rsidRDefault="00F40F2E" w:rsidP="00EE0490"/>
    <w:p w14:paraId="67E439E1" w14:textId="77777777" w:rsidR="006627F8" w:rsidRDefault="006627F8" w:rsidP="006627F8">
      <w:pPr>
        <w:rPr>
          <w:rFonts w:ascii="Arial" w:hAnsi="Arial" w:cs="Arial"/>
        </w:rPr>
      </w:pPr>
    </w:p>
    <w:p w14:paraId="1C8B4585" w14:textId="77777777" w:rsidR="00792AAA" w:rsidRDefault="00792AAA" w:rsidP="005A6365">
      <w:pPr>
        <w:spacing w:line="276" w:lineRule="auto"/>
        <w:jc w:val="both"/>
        <w:rPr>
          <w:rFonts w:asciiTheme="minorHAnsi" w:hAnsiTheme="minorHAnsi"/>
        </w:rPr>
      </w:pPr>
    </w:p>
    <w:p w14:paraId="25F6C2AE" w14:textId="77777777" w:rsidR="00DF77A3" w:rsidRPr="00DF77A3" w:rsidRDefault="00DF77A3" w:rsidP="00166DAF">
      <w:pPr>
        <w:pStyle w:val="Ttulo2"/>
        <w:numPr>
          <w:ilvl w:val="0"/>
          <w:numId w:val="27"/>
        </w:numPr>
        <w:spacing w:before="0" w:after="0" w:line="276" w:lineRule="auto"/>
        <w:rPr>
          <w:rFonts w:asciiTheme="minorHAnsi" w:hAnsiTheme="minorHAnsi" w:cs="Arial"/>
          <w:b w:val="0"/>
          <w:i w:val="0"/>
          <w:sz w:val="24"/>
          <w:szCs w:val="24"/>
        </w:rPr>
      </w:pPr>
      <w:r w:rsidRPr="00DF77A3">
        <w:rPr>
          <w:rFonts w:asciiTheme="minorHAnsi" w:hAnsiTheme="minorHAnsi" w:cs="Arial"/>
          <w:i w:val="0"/>
          <w:sz w:val="24"/>
          <w:szCs w:val="24"/>
        </w:rPr>
        <w:t>PLAN DE EVACUACION</w:t>
      </w:r>
    </w:p>
    <w:p w14:paraId="06974C01" w14:textId="77777777" w:rsidR="00DF77A3" w:rsidRPr="00DF77A3" w:rsidRDefault="00DF77A3" w:rsidP="00166DAF">
      <w:pPr>
        <w:pStyle w:val="Ttulo3"/>
        <w:numPr>
          <w:ilvl w:val="1"/>
          <w:numId w:val="27"/>
        </w:numPr>
        <w:spacing w:line="276" w:lineRule="auto"/>
        <w:rPr>
          <w:rFonts w:asciiTheme="minorHAnsi" w:hAnsiTheme="minorHAnsi" w:cs="Arial"/>
          <w:sz w:val="24"/>
          <w:szCs w:val="24"/>
        </w:rPr>
      </w:pPr>
      <w:r w:rsidRPr="00DF77A3">
        <w:rPr>
          <w:rFonts w:asciiTheme="minorHAnsi" w:hAnsiTheme="minorHAnsi" w:cs="Arial"/>
          <w:sz w:val="24"/>
          <w:szCs w:val="24"/>
        </w:rPr>
        <w:t>Introducción</w:t>
      </w:r>
    </w:p>
    <w:p w14:paraId="754B7E14" w14:textId="77777777" w:rsidR="00DF77A3" w:rsidRPr="00DF77A3" w:rsidRDefault="00DF77A3" w:rsidP="00DF77A3">
      <w:pPr>
        <w:spacing w:line="276" w:lineRule="auto"/>
        <w:rPr>
          <w:rFonts w:asciiTheme="minorHAnsi" w:hAnsiTheme="minorHAnsi" w:cs="Arial"/>
          <w:b/>
        </w:rPr>
      </w:pPr>
    </w:p>
    <w:p w14:paraId="6C30BC8D" w14:textId="3946C17A" w:rsidR="00DF77A3" w:rsidRPr="00DF77A3" w:rsidRDefault="00DF77A3" w:rsidP="00DF77A3">
      <w:pPr>
        <w:pStyle w:val="Textoindependiente"/>
        <w:spacing w:line="276" w:lineRule="auto"/>
        <w:rPr>
          <w:rFonts w:asciiTheme="minorHAnsi" w:hAnsiTheme="minorHAnsi" w:cs="Arial"/>
          <w:szCs w:val="24"/>
        </w:rPr>
      </w:pPr>
      <w:r w:rsidRPr="00DF77A3">
        <w:rPr>
          <w:rFonts w:asciiTheme="minorHAnsi" w:hAnsiTheme="minorHAnsi" w:cs="Arial"/>
          <w:szCs w:val="24"/>
        </w:rPr>
        <w:t xml:space="preserve">Como parte del plan de emergencia y conscientes </w:t>
      </w:r>
      <w:r w:rsidR="002D3F38" w:rsidRPr="00DF77A3">
        <w:rPr>
          <w:rFonts w:asciiTheme="minorHAnsi" w:hAnsiTheme="minorHAnsi" w:cs="Arial"/>
          <w:szCs w:val="24"/>
        </w:rPr>
        <w:t>de los</w:t>
      </w:r>
      <w:r w:rsidRPr="00DF77A3">
        <w:rPr>
          <w:rFonts w:asciiTheme="minorHAnsi" w:hAnsiTheme="minorHAnsi" w:cs="Arial"/>
          <w:szCs w:val="24"/>
        </w:rPr>
        <w:t xml:space="preserve"> riesgos que </w:t>
      </w:r>
      <w:proofErr w:type="gramStart"/>
      <w:r w:rsidRPr="00DF77A3">
        <w:rPr>
          <w:rFonts w:asciiTheme="minorHAnsi" w:hAnsiTheme="minorHAnsi" w:cs="Arial"/>
          <w:szCs w:val="24"/>
        </w:rPr>
        <w:t>puedan  amenazar</w:t>
      </w:r>
      <w:proofErr w:type="gramEnd"/>
      <w:r w:rsidRPr="00DF77A3">
        <w:rPr>
          <w:rFonts w:asciiTheme="minorHAnsi" w:hAnsiTheme="minorHAnsi" w:cs="Arial"/>
          <w:szCs w:val="24"/>
        </w:rPr>
        <w:t xml:space="preserve"> en forma directa e indirecta Fundación </w:t>
      </w:r>
      <w:proofErr w:type="spellStart"/>
      <w:r w:rsidRPr="00DF77A3">
        <w:rPr>
          <w:rFonts w:asciiTheme="minorHAnsi" w:hAnsiTheme="minorHAnsi" w:cs="Arial"/>
          <w:szCs w:val="24"/>
        </w:rPr>
        <w:t>luker</w:t>
      </w:r>
      <w:proofErr w:type="spellEnd"/>
      <w:r w:rsidRPr="00DF77A3">
        <w:rPr>
          <w:rFonts w:asciiTheme="minorHAnsi" w:hAnsiTheme="minorHAnsi" w:cs="Arial"/>
          <w:szCs w:val="24"/>
        </w:rPr>
        <w:t>., se hace necesario diseñar e implementar un instrumento de soporte técnico, que permita identificar y evaluar las características que puedan generar retrasos al realizarse un proceso de evacuación.</w:t>
      </w:r>
    </w:p>
    <w:p w14:paraId="24BE4DA8" w14:textId="77777777" w:rsidR="00DF77A3" w:rsidRPr="00DF77A3" w:rsidRDefault="00DF77A3" w:rsidP="00DF77A3">
      <w:pPr>
        <w:pStyle w:val="Textoindependiente"/>
        <w:spacing w:line="276" w:lineRule="auto"/>
        <w:rPr>
          <w:rFonts w:asciiTheme="minorHAnsi" w:hAnsiTheme="minorHAnsi" w:cs="Arial"/>
          <w:szCs w:val="24"/>
        </w:rPr>
      </w:pPr>
    </w:p>
    <w:p w14:paraId="33B5F72E" w14:textId="77777777" w:rsidR="00DF77A3" w:rsidRPr="00DF77A3" w:rsidRDefault="00DF77A3" w:rsidP="00DF77A3">
      <w:pPr>
        <w:pStyle w:val="Textoindependiente"/>
        <w:spacing w:line="276" w:lineRule="auto"/>
        <w:rPr>
          <w:rFonts w:asciiTheme="minorHAnsi" w:hAnsiTheme="minorHAnsi" w:cs="Arial"/>
          <w:szCs w:val="24"/>
        </w:rPr>
      </w:pPr>
      <w:r w:rsidRPr="00DF77A3">
        <w:rPr>
          <w:rFonts w:asciiTheme="minorHAnsi" w:hAnsiTheme="minorHAnsi" w:cs="Arial"/>
          <w:szCs w:val="24"/>
        </w:rPr>
        <w:t xml:space="preserve">El documento y actividades aquí planteadas las identificamos como plan de </w:t>
      </w:r>
      <w:r>
        <w:rPr>
          <w:rFonts w:asciiTheme="minorHAnsi" w:hAnsiTheme="minorHAnsi" w:cs="Arial"/>
          <w:szCs w:val="24"/>
        </w:rPr>
        <w:t>e</w:t>
      </w:r>
      <w:r w:rsidRPr="00DF77A3">
        <w:rPr>
          <w:rFonts w:asciiTheme="minorHAnsi" w:hAnsiTheme="minorHAnsi" w:cs="Arial"/>
          <w:szCs w:val="24"/>
        </w:rPr>
        <w:t xml:space="preserve">vacuación para casos de </w:t>
      </w:r>
      <w:r>
        <w:rPr>
          <w:rFonts w:asciiTheme="minorHAnsi" w:hAnsiTheme="minorHAnsi" w:cs="Arial"/>
          <w:szCs w:val="24"/>
        </w:rPr>
        <w:t>e</w:t>
      </w:r>
      <w:r w:rsidRPr="00DF77A3">
        <w:rPr>
          <w:rFonts w:asciiTheme="minorHAnsi" w:hAnsiTheme="minorHAnsi" w:cs="Arial"/>
          <w:szCs w:val="24"/>
        </w:rPr>
        <w:t>mergencia; el cual responde a un procedimiento organizado, para que las personas puedan ponerse a salvo en un tiempo menor al que espera tengan disponible para hacerlo en casos de una emergencia.</w:t>
      </w:r>
    </w:p>
    <w:p w14:paraId="66D86EAF" w14:textId="77777777" w:rsidR="00DF77A3" w:rsidRPr="00DF77A3" w:rsidRDefault="00DF77A3" w:rsidP="00DF77A3">
      <w:pPr>
        <w:pStyle w:val="Textoindependiente"/>
        <w:spacing w:line="276" w:lineRule="auto"/>
        <w:rPr>
          <w:rFonts w:asciiTheme="minorHAnsi" w:hAnsiTheme="minorHAnsi" w:cs="Arial"/>
          <w:szCs w:val="24"/>
        </w:rPr>
      </w:pPr>
    </w:p>
    <w:p w14:paraId="181B1AA6" w14:textId="77777777" w:rsidR="00DF77A3" w:rsidRDefault="00DF77A3" w:rsidP="00166DAF">
      <w:pPr>
        <w:pStyle w:val="Textoindependiente"/>
        <w:numPr>
          <w:ilvl w:val="1"/>
          <w:numId w:val="27"/>
        </w:numPr>
        <w:spacing w:line="276" w:lineRule="auto"/>
        <w:rPr>
          <w:rFonts w:asciiTheme="minorHAnsi" w:hAnsiTheme="minorHAnsi" w:cs="Arial"/>
          <w:b/>
          <w:szCs w:val="24"/>
        </w:rPr>
      </w:pPr>
      <w:r w:rsidRPr="00DF77A3">
        <w:rPr>
          <w:rFonts w:asciiTheme="minorHAnsi" w:hAnsiTheme="minorHAnsi" w:cs="Arial"/>
          <w:b/>
          <w:szCs w:val="24"/>
        </w:rPr>
        <w:t>Objetivos</w:t>
      </w:r>
    </w:p>
    <w:p w14:paraId="62DA1B6F" w14:textId="77777777" w:rsidR="00DF77A3" w:rsidRDefault="00DF77A3" w:rsidP="00DF77A3">
      <w:pPr>
        <w:pStyle w:val="Textoindependiente"/>
        <w:spacing w:line="276" w:lineRule="auto"/>
        <w:rPr>
          <w:rFonts w:asciiTheme="minorHAnsi" w:hAnsiTheme="minorHAnsi" w:cs="Arial"/>
          <w:b/>
          <w:szCs w:val="24"/>
        </w:rPr>
      </w:pPr>
    </w:p>
    <w:p w14:paraId="645B55F3" w14:textId="77777777" w:rsidR="00DF77A3" w:rsidRPr="00DF77A3" w:rsidRDefault="00DF77A3" w:rsidP="00166DAF">
      <w:pPr>
        <w:pStyle w:val="Textoindependiente"/>
        <w:numPr>
          <w:ilvl w:val="2"/>
          <w:numId w:val="27"/>
        </w:numPr>
        <w:spacing w:line="276" w:lineRule="auto"/>
        <w:rPr>
          <w:rFonts w:asciiTheme="minorHAnsi" w:hAnsiTheme="minorHAnsi" w:cs="Arial"/>
          <w:b/>
          <w:szCs w:val="24"/>
        </w:rPr>
      </w:pPr>
      <w:r>
        <w:rPr>
          <w:rFonts w:asciiTheme="minorHAnsi" w:hAnsiTheme="minorHAnsi" w:cs="Arial"/>
          <w:b/>
          <w:szCs w:val="24"/>
        </w:rPr>
        <w:t>Objetivo General</w:t>
      </w:r>
    </w:p>
    <w:p w14:paraId="1EFD494F" w14:textId="77777777" w:rsidR="00DF77A3" w:rsidRPr="00DF77A3" w:rsidRDefault="00DF77A3" w:rsidP="00DF77A3">
      <w:pPr>
        <w:pStyle w:val="Textoindependiente"/>
        <w:spacing w:line="276" w:lineRule="auto"/>
        <w:rPr>
          <w:rFonts w:asciiTheme="minorHAnsi" w:hAnsiTheme="minorHAnsi" w:cs="Arial"/>
          <w:szCs w:val="24"/>
        </w:rPr>
      </w:pPr>
    </w:p>
    <w:p w14:paraId="75F2231A" w14:textId="476D8598" w:rsidR="00DF77A3" w:rsidRPr="00DF77A3" w:rsidRDefault="00DF77A3" w:rsidP="00DF77A3">
      <w:pPr>
        <w:pStyle w:val="Textoindependiente"/>
        <w:spacing w:line="276" w:lineRule="auto"/>
        <w:rPr>
          <w:rFonts w:asciiTheme="minorHAnsi" w:hAnsiTheme="minorHAnsi" w:cs="Arial"/>
          <w:szCs w:val="24"/>
        </w:rPr>
      </w:pPr>
      <w:r w:rsidRPr="00DF77A3">
        <w:rPr>
          <w:rFonts w:asciiTheme="minorHAnsi" w:hAnsiTheme="minorHAnsi" w:cs="Arial"/>
          <w:szCs w:val="24"/>
        </w:rPr>
        <w:t xml:space="preserve">El presente plan de </w:t>
      </w:r>
      <w:r w:rsidR="002D3F38" w:rsidRPr="00DF77A3">
        <w:rPr>
          <w:rFonts w:asciiTheme="minorHAnsi" w:hAnsiTheme="minorHAnsi" w:cs="Arial"/>
          <w:szCs w:val="24"/>
        </w:rPr>
        <w:t>evacuación comprende</w:t>
      </w:r>
      <w:r w:rsidRPr="00DF77A3">
        <w:rPr>
          <w:rFonts w:asciiTheme="minorHAnsi" w:hAnsiTheme="minorHAnsi" w:cs="Arial"/>
          <w:szCs w:val="24"/>
        </w:rPr>
        <w:t xml:space="preserve"> todas las acciones necesarias para detectar la presencia de un evento que amenace la integridad de los ocupantes comunicándoles la decisión de abandonar las instalaciones y movilizarlos hasta un lugar que se considere como seguro.</w:t>
      </w:r>
    </w:p>
    <w:p w14:paraId="6539A09E" w14:textId="77777777" w:rsidR="00DF77A3" w:rsidRPr="00DF77A3" w:rsidRDefault="00DF77A3" w:rsidP="00DF77A3">
      <w:pPr>
        <w:pStyle w:val="Textoindependiente"/>
        <w:spacing w:line="276" w:lineRule="auto"/>
        <w:rPr>
          <w:rFonts w:asciiTheme="minorHAnsi" w:hAnsiTheme="minorHAnsi" w:cs="Arial"/>
          <w:szCs w:val="24"/>
        </w:rPr>
      </w:pPr>
    </w:p>
    <w:p w14:paraId="6ED3B71F" w14:textId="77777777" w:rsidR="00DF77A3" w:rsidRDefault="00DF77A3" w:rsidP="00DF77A3">
      <w:pPr>
        <w:pStyle w:val="Textoindependiente"/>
        <w:spacing w:line="276" w:lineRule="auto"/>
        <w:rPr>
          <w:rFonts w:asciiTheme="minorHAnsi" w:hAnsiTheme="minorHAnsi" w:cs="Arial"/>
          <w:szCs w:val="24"/>
        </w:rPr>
      </w:pPr>
      <w:r w:rsidRPr="00DF77A3">
        <w:rPr>
          <w:rFonts w:asciiTheme="minorHAnsi" w:hAnsiTheme="minorHAnsi" w:cs="Arial"/>
          <w:szCs w:val="24"/>
        </w:rPr>
        <w:t xml:space="preserve">Adicionalmente dar a conocer un procedimiento organizado y coordinado para </w:t>
      </w:r>
      <w:proofErr w:type="gramStart"/>
      <w:r w:rsidRPr="00DF77A3">
        <w:rPr>
          <w:rFonts w:asciiTheme="minorHAnsi" w:hAnsiTheme="minorHAnsi" w:cs="Arial"/>
          <w:szCs w:val="24"/>
        </w:rPr>
        <w:t>que  las</w:t>
      </w:r>
      <w:proofErr w:type="gramEnd"/>
      <w:r w:rsidRPr="00DF77A3">
        <w:rPr>
          <w:rFonts w:asciiTheme="minorHAnsi" w:hAnsiTheme="minorHAnsi" w:cs="Arial"/>
          <w:szCs w:val="24"/>
        </w:rPr>
        <w:t xml:space="preserve"> personas que se encuentran en las diferentes áreas, durante una emergencia puedan ponerse a salvo en un tiempo que no supere los estándares definidos por este plan de evacuación.</w:t>
      </w:r>
    </w:p>
    <w:p w14:paraId="4B25056A" w14:textId="77777777" w:rsidR="002B54E1" w:rsidRDefault="002B54E1" w:rsidP="00DF77A3">
      <w:pPr>
        <w:pStyle w:val="Textoindependiente"/>
        <w:spacing w:line="276" w:lineRule="auto"/>
        <w:rPr>
          <w:rFonts w:asciiTheme="minorHAnsi" w:hAnsiTheme="minorHAnsi" w:cs="Arial"/>
          <w:szCs w:val="24"/>
        </w:rPr>
      </w:pPr>
    </w:p>
    <w:p w14:paraId="664D95BD" w14:textId="77777777" w:rsidR="002B54E1" w:rsidRDefault="002B54E1" w:rsidP="00DF77A3">
      <w:pPr>
        <w:pStyle w:val="Textoindependiente"/>
        <w:spacing w:line="276" w:lineRule="auto"/>
        <w:rPr>
          <w:rFonts w:asciiTheme="minorHAnsi" w:hAnsiTheme="minorHAnsi" w:cs="Arial"/>
          <w:szCs w:val="24"/>
        </w:rPr>
      </w:pPr>
    </w:p>
    <w:p w14:paraId="49765285" w14:textId="77777777" w:rsidR="002B54E1" w:rsidRPr="00DF77A3" w:rsidRDefault="002B54E1" w:rsidP="00DF77A3">
      <w:pPr>
        <w:pStyle w:val="Textoindependiente"/>
        <w:spacing w:line="276" w:lineRule="auto"/>
        <w:rPr>
          <w:rFonts w:asciiTheme="minorHAnsi" w:hAnsiTheme="minorHAnsi" w:cs="Arial"/>
          <w:szCs w:val="24"/>
        </w:rPr>
      </w:pPr>
    </w:p>
    <w:p w14:paraId="5B489081" w14:textId="77777777" w:rsidR="00DF77A3" w:rsidRPr="00DF77A3" w:rsidRDefault="00DF77A3" w:rsidP="00DF77A3">
      <w:pPr>
        <w:pStyle w:val="Textoindependiente"/>
        <w:spacing w:line="276" w:lineRule="auto"/>
        <w:rPr>
          <w:rFonts w:asciiTheme="minorHAnsi" w:hAnsiTheme="minorHAnsi" w:cs="Arial"/>
          <w:szCs w:val="24"/>
        </w:rPr>
      </w:pPr>
    </w:p>
    <w:p w14:paraId="09DC9D0D" w14:textId="77777777" w:rsidR="00DF77A3" w:rsidRPr="00DF77A3" w:rsidRDefault="00DF77A3" w:rsidP="00166DAF">
      <w:pPr>
        <w:pStyle w:val="Textoindependiente"/>
        <w:numPr>
          <w:ilvl w:val="2"/>
          <w:numId w:val="27"/>
        </w:numPr>
        <w:spacing w:line="276" w:lineRule="auto"/>
        <w:rPr>
          <w:rFonts w:asciiTheme="minorHAnsi" w:hAnsiTheme="minorHAnsi" w:cs="Arial"/>
          <w:b/>
          <w:szCs w:val="24"/>
        </w:rPr>
      </w:pPr>
      <w:r w:rsidRPr="00DF77A3">
        <w:rPr>
          <w:rFonts w:asciiTheme="minorHAnsi" w:hAnsiTheme="minorHAnsi" w:cs="Arial"/>
          <w:b/>
          <w:szCs w:val="24"/>
        </w:rPr>
        <w:t>Objetivos Específicos:</w:t>
      </w:r>
    </w:p>
    <w:p w14:paraId="6F81BCAF" w14:textId="77777777" w:rsidR="00DF77A3" w:rsidRPr="00DF77A3" w:rsidRDefault="00DF77A3" w:rsidP="00DF77A3">
      <w:pPr>
        <w:pStyle w:val="Textoindependiente"/>
        <w:spacing w:line="276" w:lineRule="auto"/>
        <w:rPr>
          <w:rFonts w:asciiTheme="minorHAnsi" w:hAnsiTheme="minorHAnsi" w:cs="Arial"/>
          <w:szCs w:val="24"/>
        </w:rPr>
      </w:pPr>
    </w:p>
    <w:p w14:paraId="5F3071EB" w14:textId="6BF55C8B" w:rsidR="00DF77A3" w:rsidRPr="00DF77A3" w:rsidRDefault="00DF77A3" w:rsidP="00166DAF">
      <w:pPr>
        <w:pStyle w:val="Textoindependiente"/>
        <w:widowControl/>
        <w:numPr>
          <w:ilvl w:val="0"/>
          <w:numId w:val="7"/>
        </w:numPr>
        <w:spacing w:line="276" w:lineRule="auto"/>
        <w:rPr>
          <w:rFonts w:asciiTheme="minorHAnsi" w:hAnsiTheme="minorHAnsi" w:cs="Arial"/>
          <w:szCs w:val="24"/>
        </w:rPr>
      </w:pPr>
      <w:r w:rsidRPr="00DF77A3">
        <w:rPr>
          <w:rFonts w:asciiTheme="minorHAnsi" w:hAnsiTheme="minorHAnsi" w:cs="Arial"/>
          <w:szCs w:val="24"/>
        </w:rPr>
        <w:t xml:space="preserve">Establecer en un procedimiento   </w:t>
      </w:r>
      <w:r w:rsidR="002D3F38" w:rsidRPr="00DF77A3">
        <w:rPr>
          <w:rFonts w:asciiTheme="minorHAnsi" w:hAnsiTheme="minorHAnsi" w:cs="Arial"/>
          <w:szCs w:val="24"/>
        </w:rPr>
        <w:t>normalizado de</w:t>
      </w:r>
      <w:r w:rsidRPr="00DF77A3">
        <w:rPr>
          <w:rFonts w:asciiTheme="minorHAnsi" w:hAnsiTheme="minorHAnsi" w:cs="Arial"/>
          <w:szCs w:val="24"/>
        </w:rPr>
        <w:t xml:space="preserve"> evacuación </w:t>
      </w:r>
      <w:proofErr w:type="gramStart"/>
      <w:r w:rsidRPr="00DF77A3">
        <w:rPr>
          <w:rFonts w:asciiTheme="minorHAnsi" w:hAnsiTheme="minorHAnsi" w:cs="Arial"/>
          <w:szCs w:val="24"/>
        </w:rPr>
        <w:t>para  todos</w:t>
      </w:r>
      <w:proofErr w:type="gramEnd"/>
      <w:r w:rsidRPr="00DF77A3">
        <w:rPr>
          <w:rFonts w:asciiTheme="minorHAnsi" w:hAnsiTheme="minorHAnsi" w:cs="Arial"/>
          <w:szCs w:val="24"/>
        </w:rPr>
        <w:t xml:space="preserve"> los ocupantes y usuarios de las instalaciones.</w:t>
      </w:r>
    </w:p>
    <w:p w14:paraId="608F3762" w14:textId="03B53BD1" w:rsidR="00DF77A3" w:rsidRPr="00DF77A3" w:rsidRDefault="00DF77A3" w:rsidP="00166DAF">
      <w:pPr>
        <w:pStyle w:val="Textoindependiente"/>
        <w:widowControl/>
        <w:numPr>
          <w:ilvl w:val="0"/>
          <w:numId w:val="7"/>
        </w:numPr>
        <w:spacing w:line="276" w:lineRule="auto"/>
        <w:rPr>
          <w:rFonts w:asciiTheme="minorHAnsi" w:hAnsiTheme="minorHAnsi" w:cs="Arial"/>
          <w:szCs w:val="24"/>
        </w:rPr>
      </w:pPr>
      <w:r w:rsidRPr="00DF77A3">
        <w:rPr>
          <w:rFonts w:asciiTheme="minorHAnsi" w:hAnsiTheme="minorHAnsi" w:cs="Arial"/>
          <w:szCs w:val="24"/>
        </w:rPr>
        <w:lastRenderedPageBreak/>
        <w:t xml:space="preserve">Generar entre </w:t>
      </w:r>
      <w:r w:rsidR="002D3F38" w:rsidRPr="00DF77A3">
        <w:rPr>
          <w:rFonts w:asciiTheme="minorHAnsi" w:hAnsiTheme="minorHAnsi" w:cs="Arial"/>
          <w:szCs w:val="24"/>
        </w:rPr>
        <w:t>los trabajadores</w:t>
      </w:r>
      <w:r w:rsidRPr="00DF77A3">
        <w:rPr>
          <w:rFonts w:asciiTheme="minorHAnsi" w:hAnsiTheme="minorHAnsi" w:cs="Arial"/>
          <w:szCs w:val="24"/>
        </w:rPr>
        <w:t xml:space="preserve"> condiciones de confianza y motivar su participación hacia las acciones de emergencia.</w:t>
      </w:r>
    </w:p>
    <w:p w14:paraId="714CA3D5" w14:textId="3DBB04B4" w:rsidR="00DF77A3" w:rsidRPr="00DF77A3" w:rsidRDefault="00DF77A3" w:rsidP="00166DAF">
      <w:pPr>
        <w:pStyle w:val="Textoindependiente"/>
        <w:widowControl/>
        <w:numPr>
          <w:ilvl w:val="0"/>
          <w:numId w:val="7"/>
        </w:numPr>
        <w:spacing w:line="276" w:lineRule="auto"/>
        <w:rPr>
          <w:rFonts w:asciiTheme="minorHAnsi" w:hAnsiTheme="minorHAnsi" w:cs="Arial"/>
          <w:szCs w:val="24"/>
        </w:rPr>
      </w:pPr>
      <w:r w:rsidRPr="00DF77A3">
        <w:rPr>
          <w:rFonts w:asciiTheme="minorHAnsi" w:hAnsiTheme="minorHAnsi" w:cs="Arial"/>
          <w:szCs w:val="24"/>
        </w:rPr>
        <w:t xml:space="preserve">Optimizar el uso de los recursos de emergencia actualmente disponibles del edificio y de las </w:t>
      </w:r>
      <w:r w:rsidR="002D3F38" w:rsidRPr="00DF77A3">
        <w:rPr>
          <w:rFonts w:asciiTheme="minorHAnsi" w:hAnsiTheme="minorHAnsi" w:cs="Arial"/>
          <w:szCs w:val="24"/>
        </w:rPr>
        <w:t>dependencias que</w:t>
      </w:r>
      <w:r w:rsidRPr="00DF77A3">
        <w:rPr>
          <w:rFonts w:asciiTheme="minorHAnsi" w:hAnsiTheme="minorHAnsi" w:cs="Arial"/>
          <w:szCs w:val="24"/>
        </w:rPr>
        <w:t xml:space="preserve"> operan en ellas.</w:t>
      </w:r>
    </w:p>
    <w:p w14:paraId="24361E8A" w14:textId="65BDEA38" w:rsidR="00DF77A3" w:rsidRPr="00DF77A3" w:rsidRDefault="00DF77A3" w:rsidP="00166DAF">
      <w:pPr>
        <w:pStyle w:val="Textoindependiente"/>
        <w:widowControl/>
        <w:numPr>
          <w:ilvl w:val="0"/>
          <w:numId w:val="7"/>
        </w:numPr>
        <w:spacing w:line="276" w:lineRule="auto"/>
        <w:rPr>
          <w:rFonts w:asciiTheme="minorHAnsi" w:hAnsiTheme="minorHAnsi" w:cs="Arial"/>
          <w:szCs w:val="24"/>
        </w:rPr>
      </w:pPr>
      <w:r w:rsidRPr="00DF77A3">
        <w:rPr>
          <w:rFonts w:asciiTheme="minorHAnsi" w:hAnsiTheme="minorHAnsi" w:cs="Arial"/>
          <w:szCs w:val="24"/>
        </w:rPr>
        <w:t xml:space="preserve">Minimizar el </w:t>
      </w:r>
      <w:r w:rsidR="002D3F38" w:rsidRPr="00DF77A3">
        <w:rPr>
          <w:rFonts w:asciiTheme="minorHAnsi" w:hAnsiTheme="minorHAnsi" w:cs="Arial"/>
          <w:szCs w:val="24"/>
        </w:rPr>
        <w:t>tiempo de</w:t>
      </w:r>
      <w:r w:rsidRPr="00DF77A3">
        <w:rPr>
          <w:rFonts w:asciiTheme="minorHAnsi" w:hAnsiTheme="minorHAnsi" w:cs="Arial"/>
          <w:szCs w:val="24"/>
        </w:rPr>
        <w:t xml:space="preserve"> reacción de los ocupantes ante una emergencia</w:t>
      </w:r>
      <w:proofErr w:type="gramStart"/>
      <w:r w:rsidRPr="00DF77A3">
        <w:rPr>
          <w:rFonts w:asciiTheme="minorHAnsi" w:hAnsiTheme="minorHAnsi" w:cs="Arial"/>
          <w:szCs w:val="24"/>
        </w:rPr>
        <w:t>. .</w:t>
      </w:r>
      <w:proofErr w:type="gramEnd"/>
    </w:p>
    <w:p w14:paraId="4B3E46DC" w14:textId="48EC2514" w:rsidR="00DF77A3" w:rsidRPr="00DF77A3" w:rsidRDefault="00DF77A3" w:rsidP="00166DAF">
      <w:pPr>
        <w:pStyle w:val="Textoindependiente"/>
        <w:widowControl/>
        <w:numPr>
          <w:ilvl w:val="0"/>
          <w:numId w:val="7"/>
        </w:numPr>
        <w:spacing w:line="276" w:lineRule="auto"/>
        <w:rPr>
          <w:rFonts w:asciiTheme="minorHAnsi" w:hAnsiTheme="minorHAnsi" w:cs="Arial"/>
          <w:szCs w:val="24"/>
        </w:rPr>
      </w:pPr>
      <w:r w:rsidRPr="00DF77A3">
        <w:rPr>
          <w:rFonts w:asciiTheme="minorHAnsi" w:hAnsiTheme="minorHAnsi" w:cs="Arial"/>
          <w:szCs w:val="24"/>
        </w:rPr>
        <w:t xml:space="preserve">Evitar o minimizar las lecciones que puedan sufrir los </w:t>
      </w:r>
      <w:r w:rsidR="002D3F38" w:rsidRPr="00DF77A3">
        <w:rPr>
          <w:rFonts w:asciiTheme="minorHAnsi" w:hAnsiTheme="minorHAnsi" w:cs="Arial"/>
          <w:szCs w:val="24"/>
        </w:rPr>
        <w:t>ocupantes como</w:t>
      </w:r>
      <w:r w:rsidRPr="00DF77A3">
        <w:rPr>
          <w:rFonts w:asciiTheme="minorHAnsi" w:hAnsiTheme="minorHAnsi" w:cs="Arial"/>
          <w:szCs w:val="24"/>
        </w:rPr>
        <w:t xml:space="preserve"> consecuencia de un siniestro en sus instalaciones.</w:t>
      </w:r>
    </w:p>
    <w:p w14:paraId="2F313EA3" w14:textId="77777777" w:rsidR="00DF77A3" w:rsidRPr="00DF77A3" w:rsidRDefault="00DF77A3" w:rsidP="00DF77A3">
      <w:pPr>
        <w:pStyle w:val="Textoindependiente"/>
        <w:spacing w:line="276" w:lineRule="auto"/>
        <w:rPr>
          <w:rFonts w:asciiTheme="minorHAnsi" w:hAnsiTheme="minorHAnsi" w:cs="Arial"/>
          <w:szCs w:val="24"/>
        </w:rPr>
      </w:pPr>
    </w:p>
    <w:p w14:paraId="0F3CCF74" w14:textId="77777777" w:rsidR="00DF77A3" w:rsidRPr="00DF77A3" w:rsidRDefault="00DF77A3" w:rsidP="00166DAF">
      <w:pPr>
        <w:pStyle w:val="Textoindependiente"/>
        <w:numPr>
          <w:ilvl w:val="1"/>
          <w:numId w:val="27"/>
        </w:numPr>
        <w:spacing w:line="276" w:lineRule="auto"/>
        <w:rPr>
          <w:rFonts w:asciiTheme="minorHAnsi" w:hAnsiTheme="minorHAnsi" w:cs="Arial"/>
          <w:b/>
          <w:szCs w:val="24"/>
        </w:rPr>
      </w:pPr>
      <w:r w:rsidRPr="00DF77A3">
        <w:rPr>
          <w:rFonts w:asciiTheme="minorHAnsi" w:hAnsiTheme="minorHAnsi" w:cs="Arial"/>
          <w:b/>
          <w:szCs w:val="24"/>
        </w:rPr>
        <w:t>Alarma para Evacuación</w:t>
      </w:r>
    </w:p>
    <w:p w14:paraId="2AEF5F9F" w14:textId="77777777" w:rsidR="00DF77A3" w:rsidRPr="00DF77A3" w:rsidRDefault="00DF77A3" w:rsidP="00DF77A3">
      <w:pPr>
        <w:pStyle w:val="Textoindependiente"/>
        <w:spacing w:line="276" w:lineRule="auto"/>
        <w:rPr>
          <w:rFonts w:asciiTheme="minorHAnsi" w:hAnsiTheme="minorHAnsi" w:cs="Arial"/>
          <w:szCs w:val="24"/>
        </w:rPr>
      </w:pPr>
    </w:p>
    <w:p w14:paraId="3C341F5E" w14:textId="7FB49297" w:rsidR="00DF77A3" w:rsidRDefault="00DF77A3" w:rsidP="00DF77A3">
      <w:pPr>
        <w:spacing w:line="276" w:lineRule="auto"/>
        <w:jc w:val="both"/>
        <w:rPr>
          <w:rFonts w:asciiTheme="minorHAnsi" w:hAnsiTheme="minorHAnsi" w:cs="Arial"/>
        </w:rPr>
      </w:pPr>
      <w:r w:rsidRPr="00DF77A3">
        <w:rPr>
          <w:rFonts w:asciiTheme="minorHAnsi" w:hAnsiTheme="minorHAnsi" w:cs="Arial"/>
        </w:rPr>
        <w:t xml:space="preserve">Se utilizará la </w:t>
      </w:r>
      <w:r w:rsidR="002D3F38" w:rsidRPr="00DF77A3">
        <w:rPr>
          <w:rFonts w:asciiTheme="minorHAnsi" w:hAnsiTheme="minorHAnsi" w:cs="Arial"/>
        </w:rPr>
        <w:t>a</w:t>
      </w:r>
      <w:r w:rsidR="002D3F38">
        <w:rPr>
          <w:rFonts w:asciiTheme="minorHAnsi" w:hAnsiTheme="minorHAnsi" w:cs="Arial"/>
        </w:rPr>
        <w:t>larma con</w:t>
      </w:r>
      <w:r>
        <w:rPr>
          <w:rFonts w:asciiTheme="minorHAnsi" w:hAnsiTheme="minorHAnsi" w:cs="Arial"/>
        </w:rPr>
        <w:t xml:space="preserve"> que cuenta la organización </w:t>
      </w:r>
      <w:r w:rsidRPr="00DF77A3">
        <w:rPr>
          <w:rFonts w:asciiTheme="minorHAnsi" w:hAnsiTheme="minorHAnsi" w:cs="Arial"/>
        </w:rPr>
        <w:t xml:space="preserve">como señal para la evacuación en </w:t>
      </w:r>
      <w:proofErr w:type="gramStart"/>
      <w:r w:rsidRPr="00DF77A3">
        <w:rPr>
          <w:rFonts w:asciiTheme="minorHAnsi" w:hAnsiTheme="minorHAnsi" w:cs="Arial"/>
        </w:rPr>
        <w:t>toda  la</w:t>
      </w:r>
      <w:proofErr w:type="gramEnd"/>
      <w:r w:rsidRPr="00DF77A3">
        <w:rPr>
          <w:rFonts w:asciiTheme="minorHAnsi" w:hAnsiTheme="minorHAnsi" w:cs="Arial"/>
        </w:rPr>
        <w:t xml:space="preserve"> edificación, el cual será socializado y entrenado con todo el personal interno de la </w:t>
      </w:r>
      <w:r>
        <w:rPr>
          <w:rFonts w:asciiTheme="minorHAnsi" w:hAnsiTheme="minorHAnsi" w:cs="Arial"/>
        </w:rPr>
        <w:t>fundación</w:t>
      </w:r>
      <w:r w:rsidRPr="00DF77A3">
        <w:rPr>
          <w:rFonts w:asciiTheme="minorHAnsi" w:hAnsiTheme="minorHAnsi" w:cs="Arial"/>
        </w:rPr>
        <w:t xml:space="preserve"> de manera que apoye y oriente a todos los usuarios de la edificación.</w:t>
      </w:r>
    </w:p>
    <w:p w14:paraId="36A4335D" w14:textId="77777777" w:rsidR="00B60AC3" w:rsidRDefault="00B60AC3" w:rsidP="00DF77A3">
      <w:pPr>
        <w:spacing w:line="276" w:lineRule="auto"/>
        <w:jc w:val="both"/>
        <w:rPr>
          <w:rFonts w:asciiTheme="minorHAnsi" w:hAnsiTheme="minorHAnsi" w:cs="Arial"/>
        </w:rPr>
      </w:pPr>
    </w:p>
    <w:p w14:paraId="545344EF" w14:textId="77777777" w:rsidR="00B60AC3" w:rsidRDefault="00B60AC3" w:rsidP="00B60AC3">
      <w:pPr>
        <w:spacing w:line="276" w:lineRule="auto"/>
        <w:jc w:val="center"/>
        <w:rPr>
          <w:rFonts w:asciiTheme="minorHAnsi" w:hAnsiTheme="minorHAnsi" w:cs="Arial"/>
        </w:rPr>
      </w:pPr>
      <w:r w:rsidRPr="00AC58D3">
        <w:rPr>
          <w:rFonts w:cs="Arial"/>
          <w:noProof/>
          <w:szCs w:val="22"/>
          <w:lang w:eastAsia="es-CO"/>
        </w:rPr>
        <w:drawing>
          <wp:inline distT="0" distB="0" distL="0" distR="0" wp14:anchorId="5777AE7C" wp14:editId="256D9E4B">
            <wp:extent cx="1276350" cy="960958"/>
            <wp:effectExtent l="0" t="0" r="0" b="0"/>
            <wp:docPr id="5" name="Imagen 5"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pic:cNvPicPr>
                      <a:picLocks noChangeAspect="1" noChangeArrowheads="1"/>
                    </pic:cNvPicPr>
                  </pic:nvPicPr>
                  <pic:blipFill>
                    <a:blip r:embed="rId18" cstate="print"/>
                    <a:srcRect/>
                    <a:stretch>
                      <a:fillRect/>
                    </a:stretch>
                  </pic:blipFill>
                  <pic:spPr bwMode="auto">
                    <a:xfrm>
                      <a:off x="0" y="0"/>
                      <a:ext cx="1282013" cy="965222"/>
                    </a:xfrm>
                    <a:prstGeom prst="rect">
                      <a:avLst/>
                    </a:prstGeom>
                    <a:noFill/>
                    <a:ln w="9525">
                      <a:noFill/>
                      <a:miter lim="800000"/>
                      <a:headEnd/>
                      <a:tailEnd/>
                    </a:ln>
                  </pic:spPr>
                </pic:pic>
              </a:graphicData>
            </a:graphic>
          </wp:inline>
        </w:drawing>
      </w:r>
    </w:p>
    <w:p w14:paraId="19886FF9" w14:textId="77777777" w:rsidR="00B60AC3" w:rsidRDefault="00B60AC3" w:rsidP="00DF77A3">
      <w:pPr>
        <w:spacing w:line="276" w:lineRule="auto"/>
        <w:jc w:val="both"/>
        <w:rPr>
          <w:rFonts w:asciiTheme="minorHAnsi" w:hAnsiTheme="minorHAnsi" w:cs="Arial"/>
        </w:rPr>
      </w:pPr>
    </w:p>
    <w:p w14:paraId="223C738F" w14:textId="77777777" w:rsidR="00405A6F" w:rsidRPr="00405A6F" w:rsidRDefault="00405A6F" w:rsidP="00166DAF">
      <w:pPr>
        <w:pStyle w:val="Textoindependiente"/>
        <w:widowControl/>
        <w:numPr>
          <w:ilvl w:val="1"/>
          <w:numId w:val="27"/>
        </w:numPr>
        <w:spacing w:line="276" w:lineRule="auto"/>
        <w:rPr>
          <w:rFonts w:asciiTheme="minorHAnsi" w:hAnsiTheme="minorHAnsi" w:cs="Arial"/>
          <w:b/>
          <w:bCs/>
          <w:szCs w:val="24"/>
        </w:rPr>
      </w:pPr>
      <w:r w:rsidRPr="00405A6F">
        <w:rPr>
          <w:rFonts w:asciiTheme="minorHAnsi" w:hAnsiTheme="minorHAnsi" w:cs="Arial"/>
          <w:b/>
          <w:bCs/>
          <w:szCs w:val="24"/>
        </w:rPr>
        <w:t>Coordinación</w:t>
      </w:r>
    </w:p>
    <w:tbl>
      <w:tblPr>
        <w:tblStyle w:val="Tablaconcuadrcula"/>
        <w:tblW w:w="0" w:type="auto"/>
        <w:tblInd w:w="720" w:type="dxa"/>
        <w:tblLook w:val="04A0" w:firstRow="1" w:lastRow="0" w:firstColumn="1" w:lastColumn="0" w:noHBand="0" w:noVBand="1"/>
      </w:tblPr>
      <w:tblGrid>
        <w:gridCol w:w="2283"/>
        <w:gridCol w:w="2272"/>
        <w:gridCol w:w="2291"/>
        <w:gridCol w:w="2339"/>
      </w:tblGrid>
      <w:tr w:rsidR="00405A6F" w:rsidRPr="00405A6F" w14:paraId="2D19CA9A" w14:textId="77777777" w:rsidTr="00405A6F">
        <w:tc>
          <w:tcPr>
            <w:tcW w:w="2283" w:type="dxa"/>
          </w:tcPr>
          <w:p w14:paraId="0429EF19" w14:textId="77777777" w:rsidR="00405A6F" w:rsidRPr="00405A6F" w:rsidRDefault="00405A6F" w:rsidP="00405A6F">
            <w:pPr>
              <w:pStyle w:val="Textoindependiente"/>
              <w:widowControl/>
              <w:spacing w:line="276" w:lineRule="auto"/>
              <w:jc w:val="center"/>
              <w:rPr>
                <w:rFonts w:asciiTheme="minorHAnsi" w:hAnsiTheme="minorHAnsi" w:cs="Arial"/>
                <w:b/>
                <w:bCs/>
                <w:szCs w:val="24"/>
              </w:rPr>
            </w:pPr>
            <w:r>
              <w:rPr>
                <w:rFonts w:asciiTheme="minorHAnsi" w:hAnsiTheme="minorHAnsi" w:cs="Arial"/>
                <w:b/>
                <w:bCs/>
                <w:szCs w:val="24"/>
              </w:rPr>
              <w:t>ÁREA</w:t>
            </w:r>
          </w:p>
        </w:tc>
        <w:tc>
          <w:tcPr>
            <w:tcW w:w="2272" w:type="dxa"/>
          </w:tcPr>
          <w:p w14:paraId="57C643C2" w14:textId="77777777" w:rsidR="00405A6F" w:rsidRPr="00405A6F" w:rsidRDefault="00405A6F" w:rsidP="00405A6F">
            <w:pPr>
              <w:pStyle w:val="Textoindependiente"/>
              <w:widowControl/>
              <w:spacing w:line="276" w:lineRule="auto"/>
              <w:jc w:val="center"/>
              <w:rPr>
                <w:rFonts w:asciiTheme="minorHAnsi" w:hAnsiTheme="minorHAnsi" w:cs="Arial"/>
                <w:b/>
                <w:bCs/>
                <w:szCs w:val="24"/>
              </w:rPr>
            </w:pPr>
            <w:r>
              <w:rPr>
                <w:rFonts w:asciiTheme="minorHAnsi" w:hAnsiTheme="minorHAnsi" w:cs="Arial"/>
                <w:b/>
                <w:bCs/>
                <w:szCs w:val="24"/>
              </w:rPr>
              <w:t>LÍDER</w:t>
            </w:r>
          </w:p>
        </w:tc>
        <w:tc>
          <w:tcPr>
            <w:tcW w:w="2291" w:type="dxa"/>
          </w:tcPr>
          <w:p w14:paraId="6C2253B9" w14:textId="77777777" w:rsidR="00405A6F" w:rsidRPr="00405A6F" w:rsidRDefault="00405A6F" w:rsidP="00405A6F">
            <w:pPr>
              <w:pStyle w:val="Textoindependiente"/>
              <w:widowControl/>
              <w:spacing w:line="276" w:lineRule="auto"/>
              <w:jc w:val="center"/>
              <w:rPr>
                <w:rFonts w:asciiTheme="minorHAnsi" w:hAnsiTheme="minorHAnsi" w:cs="Arial"/>
                <w:b/>
                <w:bCs/>
                <w:szCs w:val="24"/>
              </w:rPr>
            </w:pPr>
            <w:r>
              <w:rPr>
                <w:rFonts w:asciiTheme="minorHAnsi" w:hAnsiTheme="minorHAnsi" w:cs="Arial"/>
                <w:b/>
                <w:bCs/>
                <w:szCs w:val="24"/>
              </w:rPr>
              <w:t>SALIDA</w:t>
            </w:r>
          </w:p>
        </w:tc>
        <w:tc>
          <w:tcPr>
            <w:tcW w:w="2339" w:type="dxa"/>
          </w:tcPr>
          <w:p w14:paraId="7BF2CFC6" w14:textId="77777777" w:rsidR="00405A6F" w:rsidRPr="00405A6F" w:rsidRDefault="00405A6F" w:rsidP="00405A6F">
            <w:pPr>
              <w:pStyle w:val="Textoindependiente"/>
              <w:widowControl/>
              <w:spacing w:line="276" w:lineRule="auto"/>
              <w:jc w:val="center"/>
              <w:rPr>
                <w:rFonts w:asciiTheme="minorHAnsi" w:hAnsiTheme="minorHAnsi" w:cs="Arial"/>
                <w:b/>
                <w:bCs/>
                <w:szCs w:val="24"/>
              </w:rPr>
            </w:pPr>
            <w:r>
              <w:rPr>
                <w:rFonts w:asciiTheme="minorHAnsi" w:hAnsiTheme="minorHAnsi" w:cs="Arial"/>
                <w:b/>
                <w:bCs/>
                <w:szCs w:val="24"/>
              </w:rPr>
              <w:t>SITIO DE ENCUENTRO</w:t>
            </w:r>
          </w:p>
        </w:tc>
      </w:tr>
      <w:tr w:rsidR="00405A6F" w14:paraId="17C67532" w14:textId="77777777" w:rsidTr="00405A6F">
        <w:tc>
          <w:tcPr>
            <w:tcW w:w="2283" w:type="dxa"/>
          </w:tcPr>
          <w:p w14:paraId="75E46265" w14:textId="54328036" w:rsidR="00B34411" w:rsidRDefault="00B34411" w:rsidP="00405A6F">
            <w:pPr>
              <w:pStyle w:val="Textoindependiente"/>
              <w:widowControl/>
              <w:spacing w:line="276" w:lineRule="auto"/>
              <w:rPr>
                <w:rFonts w:asciiTheme="minorHAnsi" w:hAnsiTheme="minorHAnsi" w:cs="Arial"/>
                <w:szCs w:val="24"/>
              </w:rPr>
            </w:pPr>
            <w:proofErr w:type="gramStart"/>
            <w:r>
              <w:rPr>
                <w:rFonts w:asciiTheme="minorHAnsi" w:hAnsiTheme="minorHAnsi" w:cs="Arial"/>
                <w:szCs w:val="24"/>
              </w:rPr>
              <w:t>Área</w:t>
            </w:r>
            <w:r w:rsidR="00DA48E6">
              <w:rPr>
                <w:rFonts w:asciiTheme="minorHAnsi" w:hAnsiTheme="minorHAnsi" w:cs="Arial"/>
                <w:szCs w:val="24"/>
              </w:rPr>
              <w:t xml:space="preserve"> </w:t>
            </w:r>
            <w:r>
              <w:rPr>
                <w:rFonts w:asciiTheme="minorHAnsi" w:hAnsiTheme="minorHAnsi" w:cs="Arial"/>
                <w:szCs w:val="24"/>
              </w:rPr>
              <w:t xml:space="preserve"> contable</w:t>
            </w:r>
            <w:proofErr w:type="gramEnd"/>
            <w:r w:rsidR="00DA48E6">
              <w:rPr>
                <w:rFonts w:asciiTheme="minorHAnsi" w:hAnsiTheme="minorHAnsi" w:cs="Arial"/>
                <w:szCs w:val="24"/>
              </w:rPr>
              <w:t>, comunicaciones, estrategia y de proyectos</w:t>
            </w:r>
          </w:p>
        </w:tc>
        <w:tc>
          <w:tcPr>
            <w:tcW w:w="2272" w:type="dxa"/>
          </w:tcPr>
          <w:p w14:paraId="559FB999" w14:textId="77777777" w:rsidR="00405A6F" w:rsidRDefault="00405A6F" w:rsidP="00405A6F">
            <w:pPr>
              <w:pStyle w:val="Textoindependiente"/>
              <w:widowControl/>
              <w:spacing w:line="276" w:lineRule="auto"/>
              <w:rPr>
                <w:rFonts w:asciiTheme="minorHAnsi" w:hAnsiTheme="minorHAnsi" w:cs="Arial"/>
                <w:szCs w:val="24"/>
              </w:rPr>
            </w:pPr>
          </w:p>
        </w:tc>
        <w:tc>
          <w:tcPr>
            <w:tcW w:w="2291" w:type="dxa"/>
          </w:tcPr>
          <w:p w14:paraId="6B9FF4A0" w14:textId="77777777" w:rsidR="00405A6F" w:rsidRDefault="00B34411" w:rsidP="00405A6F">
            <w:pPr>
              <w:pStyle w:val="Textoindependiente"/>
              <w:widowControl/>
              <w:spacing w:line="276" w:lineRule="auto"/>
              <w:rPr>
                <w:rFonts w:asciiTheme="minorHAnsi" w:hAnsiTheme="minorHAnsi" w:cs="Arial"/>
                <w:szCs w:val="24"/>
              </w:rPr>
            </w:pPr>
            <w:r>
              <w:rPr>
                <w:rFonts w:asciiTheme="minorHAnsi" w:hAnsiTheme="minorHAnsi" w:cs="Arial"/>
                <w:szCs w:val="24"/>
              </w:rPr>
              <w:t>Pasillos, puerta principal, escaleras hasta el primer piso, recepción del edificio, salida posterior hacia claro</w:t>
            </w:r>
          </w:p>
        </w:tc>
        <w:tc>
          <w:tcPr>
            <w:tcW w:w="2339" w:type="dxa"/>
          </w:tcPr>
          <w:p w14:paraId="72789A5A" w14:textId="77777777" w:rsidR="00405A6F" w:rsidRDefault="00405A6F" w:rsidP="00405A6F">
            <w:pPr>
              <w:pStyle w:val="Textoindependiente"/>
              <w:widowControl/>
              <w:spacing w:line="276" w:lineRule="auto"/>
              <w:rPr>
                <w:rFonts w:asciiTheme="minorHAnsi" w:hAnsiTheme="minorHAnsi" w:cs="Arial"/>
                <w:szCs w:val="24"/>
              </w:rPr>
            </w:pPr>
            <w:r>
              <w:rPr>
                <w:rFonts w:asciiTheme="minorHAnsi" w:hAnsiTheme="minorHAnsi" w:cs="Arial"/>
                <w:szCs w:val="24"/>
              </w:rPr>
              <w:t>Bahía de Claro</w:t>
            </w:r>
          </w:p>
        </w:tc>
      </w:tr>
      <w:tr w:rsidR="00405A6F" w14:paraId="3748767B" w14:textId="77777777" w:rsidTr="00405A6F">
        <w:tc>
          <w:tcPr>
            <w:tcW w:w="2283" w:type="dxa"/>
          </w:tcPr>
          <w:p w14:paraId="338AB470" w14:textId="77777777" w:rsidR="00405A6F" w:rsidRDefault="00B34411" w:rsidP="00405A6F">
            <w:pPr>
              <w:pStyle w:val="Textoindependiente"/>
              <w:widowControl/>
              <w:spacing w:line="276" w:lineRule="auto"/>
              <w:rPr>
                <w:rFonts w:asciiTheme="minorHAnsi" w:hAnsiTheme="minorHAnsi" w:cs="Arial"/>
                <w:szCs w:val="24"/>
              </w:rPr>
            </w:pPr>
            <w:r>
              <w:rPr>
                <w:rFonts w:asciiTheme="minorHAnsi" w:hAnsiTheme="minorHAnsi" w:cs="Arial"/>
                <w:szCs w:val="24"/>
              </w:rPr>
              <w:t>Funcionamiento</w:t>
            </w:r>
          </w:p>
          <w:p w14:paraId="6B390C25" w14:textId="77777777" w:rsidR="00B34411" w:rsidRDefault="00B34411" w:rsidP="00405A6F">
            <w:pPr>
              <w:pStyle w:val="Textoindependiente"/>
              <w:widowControl/>
              <w:spacing w:line="276" w:lineRule="auto"/>
              <w:rPr>
                <w:rFonts w:asciiTheme="minorHAnsi" w:hAnsiTheme="minorHAnsi" w:cs="Arial"/>
                <w:szCs w:val="24"/>
              </w:rPr>
            </w:pPr>
            <w:r>
              <w:rPr>
                <w:rFonts w:asciiTheme="minorHAnsi" w:hAnsiTheme="minorHAnsi" w:cs="Arial"/>
                <w:szCs w:val="24"/>
              </w:rPr>
              <w:t>Educación</w:t>
            </w:r>
          </w:p>
        </w:tc>
        <w:tc>
          <w:tcPr>
            <w:tcW w:w="2272" w:type="dxa"/>
          </w:tcPr>
          <w:p w14:paraId="0693D105" w14:textId="77777777" w:rsidR="00405A6F" w:rsidRDefault="00405A6F" w:rsidP="00405A6F">
            <w:pPr>
              <w:pStyle w:val="Textoindependiente"/>
              <w:widowControl/>
              <w:spacing w:line="276" w:lineRule="auto"/>
              <w:rPr>
                <w:rFonts w:asciiTheme="minorHAnsi" w:hAnsiTheme="minorHAnsi" w:cs="Arial"/>
                <w:szCs w:val="24"/>
              </w:rPr>
            </w:pPr>
          </w:p>
        </w:tc>
        <w:tc>
          <w:tcPr>
            <w:tcW w:w="2291" w:type="dxa"/>
          </w:tcPr>
          <w:p w14:paraId="6FC65DBE" w14:textId="77777777" w:rsidR="00405A6F" w:rsidRDefault="00B34411" w:rsidP="00405A6F">
            <w:pPr>
              <w:pStyle w:val="Textoindependiente"/>
              <w:widowControl/>
              <w:spacing w:line="276" w:lineRule="auto"/>
              <w:rPr>
                <w:rFonts w:asciiTheme="minorHAnsi" w:hAnsiTheme="minorHAnsi" w:cs="Arial"/>
                <w:szCs w:val="24"/>
              </w:rPr>
            </w:pPr>
            <w:r>
              <w:rPr>
                <w:rFonts w:asciiTheme="minorHAnsi" w:hAnsiTheme="minorHAnsi" w:cs="Arial"/>
                <w:szCs w:val="24"/>
              </w:rPr>
              <w:t xml:space="preserve">puerta principal, escaleras hasta el primer piso, recepción del </w:t>
            </w:r>
            <w:r>
              <w:rPr>
                <w:rFonts w:asciiTheme="minorHAnsi" w:hAnsiTheme="minorHAnsi" w:cs="Arial"/>
                <w:szCs w:val="24"/>
              </w:rPr>
              <w:lastRenderedPageBreak/>
              <w:t>edificio, salida posterior hacia claro</w:t>
            </w:r>
          </w:p>
        </w:tc>
        <w:tc>
          <w:tcPr>
            <w:tcW w:w="2339" w:type="dxa"/>
          </w:tcPr>
          <w:p w14:paraId="28073351" w14:textId="77777777" w:rsidR="00405A6F" w:rsidRDefault="00405A6F" w:rsidP="00405A6F">
            <w:pPr>
              <w:pStyle w:val="Textoindependiente"/>
              <w:widowControl/>
              <w:spacing w:line="276" w:lineRule="auto"/>
              <w:rPr>
                <w:rFonts w:asciiTheme="minorHAnsi" w:hAnsiTheme="minorHAnsi" w:cs="Arial"/>
                <w:szCs w:val="24"/>
              </w:rPr>
            </w:pPr>
            <w:r>
              <w:rPr>
                <w:rFonts w:asciiTheme="minorHAnsi" w:hAnsiTheme="minorHAnsi" w:cs="Arial"/>
                <w:szCs w:val="24"/>
              </w:rPr>
              <w:lastRenderedPageBreak/>
              <w:t>Bahía de Claro</w:t>
            </w:r>
          </w:p>
        </w:tc>
      </w:tr>
      <w:tr w:rsidR="00B34411" w14:paraId="5D109080" w14:textId="77777777" w:rsidTr="00405A6F">
        <w:tc>
          <w:tcPr>
            <w:tcW w:w="2283" w:type="dxa"/>
          </w:tcPr>
          <w:p w14:paraId="71F60E2B" w14:textId="77777777" w:rsidR="00B34411" w:rsidRDefault="00B34411" w:rsidP="00405A6F">
            <w:pPr>
              <w:pStyle w:val="Textoindependiente"/>
              <w:widowControl/>
              <w:spacing w:line="276" w:lineRule="auto"/>
              <w:rPr>
                <w:rFonts w:asciiTheme="minorHAnsi" w:hAnsiTheme="minorHAnsi" w:cs="Arial"/>
                <w:szCs w:val="24"/>
              </w:rPr>
            </w:pPr>
            <w:r>
              <w:rPr>
                <w:rFonts w:asciiTheme="minorHAnsi" w:hAnsiTheme="minorHAnsi" w:cs="Arial"/>
                <w:szCs w:val="24"/>
              </w:rPr>
              <w:t>Gerencia</w:t>
            </w:r>
          </w:p>
          <w:p w14:paraId="078A7E63" w14:textId="77777777" w:rsidR="00B34411" w:rsidRDefault="00B34411" w:rsidP="00405A6F">
            <w:pPr>
              <w:pStyle w:val="Textoindependiente"/>
              <w:widowControl/>
              <w:spacing w:line="276" w:lineRule="auto"/>
              <w:rPr>
                <w:rFonts w:asciiTheme="minorHAnsi" w:hAnsiTheme="minorHAnsi" w:cs="Arial"/>
                <w:szCs w:val="24"/>
              </w:rPr>
            </w:pPr>
            <w:r>
              <w:rPr>
                <w:rFonts w:asciiTheme="minorHAnsi" w:hAnsiTheme="minorHAnsi" w:cs="Arial"/>
                <w:szCs w:val="24"/>
              </w:rPr>
              <w:t>Coworking</w:t>
            </w:r>
          </w:p>
          <w:p w14:paraId="671F4BB1" w14:textId="77777777" w:rsidR="00B34411" w:rsidRDefault="00B34411" w:rsidP="00405A6F">
            <w:pPr>
              <w:pStyle w:val="Textoindependiente"/>
              <w:widowControl/>
              <w:spacing w:line="276" w:lineRule="auto"/>
              <w:rPr>
                <w:rFonts w:asciiTheme="minorHAnsi" w:hAnsiTheme="minorHAnsi" w:cs="Arial"/>
                <w:szCs w:val="24"/>
              </w:rPr>
            </w:pPr>
            <w:r>
              <w:rPr>
                <w:rFonts w:asciiTheme="minorHAnsi" w:hAnsiTheme="minorHAnsi" w:cs="Arial"/>
                <w:szCs w:val="24"/>
              </w:rPr>
              <w:t>Cocina</w:t>
            </w:r>
          </w:p>
        </w:tc>
        <w:tc>
          <w:tcPr>
            <w:tcW w:w="2272" w:type="dxa"/>
          </w:tcPr>
          <w:p w14:paraId="36A7BA31" w14:textId="77777777" w:rsidR="00B34411" w:rsidRDefault="00B34411" w:rsidP="00405A6F">
            <w:pPr>
              <w:pStyle w:val="Textoindependiente"/>
              <w:widowControl/>
              <w:spacing w:line="276" w:lineRule="auto"/>
              <w:rPr>
                <w:rFonts w:asciiTheme="minorHAnsi" w:hAnsiTheme="minorHAnsi" w:cs="Arial"/>
                <w:szCs w:val="24"/>
              </w:rPr>
            </w:pPr>
          </w:p>
        </w:tc>
        <w:tc>
          <w:tcPr>
            <w:tcW w:w="2291" w:type="dxa"/>
          </w:tcPr>
          <w:p w14:paraId="5B9EAB10" w14:textId="77777777" w:rsidR="00B34411" w:rsidRDefault="00B34411" w:rsidP="00405A6F">
            <w:pPr>
              <w:pStyle w:val="Textoindependiente"/>
              <w:widowControl/>
              <w:spacing w:line="276" w:lineRule="auto"/>
              <w:rPr>
                <w:rFonts w:asciiTheme="minorHAnsi" w:hAnsiTheme="minorHAnsi" w:cs="Arial"/>
                <w:szCs w:val="24"/>
              </w:rPr>
            </w:pPr>
            <w:r>
              <w:rPr>
                <w:rFonts w:asciiTheme="minorHAnsi" w:hAnsiTheme="minorHAnsi" w:cs="Arial"/>
                <w:szCs w:val="24"/>
              </w:rPr>
              <w:t>Pasillos, puerta principal, escaleras hasta el primer piso, recepción del edificio, salida posterior hacia claro</w:t>
            </w:r>
          </w:p>
        </w:tc>
        <w:tc>
          <w:tcPr>
            <w:tcW w:w="2339" w:type="dxa"/>
          </w:tcPr>
          <w:p w14:paraId="711566AB" w14:textId="77777777" w:rsidR="00B34411" w:rsidRDefault="00B34411" w:rsidP="00405A6F">
            <w:pPr>
              <w:pStyle w:val="Textoindependiente"/>
              <w:widowControl/>
              <w:spacing w:line="276" w:lineRule="auto"/>
              <w:rPr>
                <w:rFonts w:asciiTheme="minorHAnsi" w:hAnsiTheme="minorHAnsi" w:cs="Arial"/>
                <w:szCs w:val="24"/>
              </w:rPr>
            </w:pPr>
            <w:r>
              <w:rPr>
                <w:rFonts w:asciiTheme="minorHAnsi" w:hAnsiTheme="minorHAnsi" w:cs="Arial"/>
                <w:szCs w:val="24"/>
              </w:rPr>
              <w:t>Bahía de Claro</w:t>
            </w:r>
          </w:p>
        </w:tc>
      </w:tr>
    </w:tbl>
    <w:p w14:paraId="5F846B5F" w14:textId="77777777" w:rsidR="00405A6F" w:rsidRDefault="00405A6F" w:rsidP="00405A6F">
      <w:pPr>
        <w:pStyle w:val="Textoindependiente"/>
        <w:widowControl/>
        <w:spacing w:line="276" w:lineRule="auto"/>
        <w:ind w:left="720"/>
        <w:rPr>
          <w:rFonts w:asciiTheme="minorHAnsi" w:hAnsiTheme="minorHAnsi" w:cs="Arial"/>
          <w:szCs w:val="24"/>
        </w:rPr>
      </w:pPr>
    </w:p>
    <w:p w14:paraId="7617F26D" w14:textId="77777777" w:rsidR="00405A6F" w:rsidRPr="00405A6F" w:rsidRDefault="00405A6F" w:rsidP="00405A6F">
      <w:pPr>
        <w:pStyle w:val="Textoindependiente"/>
        <w:widowControl/>
        <w:spacing w:line="276" w:lineRule="auto"/>
        <w:ind w:left="720"/>
        <w:rPr>
          <w:rFonts w:asciiTheme="minorHAnsi" w:hAnsiTheme="minorHAnsi" w:cs="Arial"/>
          <w:szCs w:val="24"/>
        </w:rPr>
      </w:pPr>
    </w:p>
    <w:p w14:paraId="0FBC346A" w14:textId="77777777" w:rsidR="00B60AC3" w:rsidRDefault="00B60AC3" w:rsidP="00DF77A3">
      <w:pPr>
        <w:spacing w:line="276" w:lineRule="auto"/>
        <w:jc w:val="both"/>
        <w:rPr>
          <w:rFonts w:asciiTheme="minorHAnsi" w:hAnsiTheme="minorHAnsi" w:cs="Arial"/>
        </w:rPr>
      </w:pPr>
    </w:p>
    <w:p w14:paraId="423380E1" w14:textId="77777777" w:rsidR="00B60AC3" w:rsidRPr="00B60AC3" w:rsidRDefault="00B60AC3" w:rsidP="00166DAF">
      <w:pPr>
        <w:pStyle w:val="Prrafodelista"/>
        <w:numPr>
          <w:ilvl w:val="1"/>
          <w:numId w:val="27"/>
        </w:numPr>
        <w:spacing w:after="200" w:line="276" w:lineRule="auto"/>
        <w:rPr>
          <w:rFonts w:asciiTheme="minorHAnsi" w:hAnsiTheme="minorHAnsi" w:cs="Arial"/>
        </w:rPr>
      </w:pPr>
      <w:r w:rsidRPr="00B60AC3">
        <w:rPr>
          <w:rFonts w:asciiTheme="minorHAnsi" w:hAnsiTheme="minorHAnsi" w:cs="Arial"/>
          <w:b/>
        </w:rPr>
        <w:t>Calificación de Evacuación</w:t>
      </w:r>
      <w:r w:rsidRPr="00B60AC3">
        <w:rPr>
          <w:rFonts w:asciiTheme="minorHAnsi" w:hAnsiTheme="minorHAnsi" w:cs="Arial"/>
        </w:rPr>
        <w:t xml:space="preserve"> </w:t>
      </w:r>
    </w:p>
    <w:p w14:paraId="4CE3FE52" w14:textId="77777777" w:rsidR="00B60AC3" w:rsidRPr="00B60AC3" w:rsidRDefault="00B60AC3" w:rsidP="00B60AC3">
      <w:pPr>
        <w:pStyle w:val="Prrafodelista"/>
        <w:spacing w:after="200" w:line="276" w:lineRule="auto"/>
        <w:ind w:left="420"/>
        <w:rPr>
          <w:rFonts w:asciiTheme="minorHAnsi" w:hAnsiTheme="minorHAnsi" w:cs="Arial"/>
        </w:rPr>
      </w:pPr>
    </w:p>
    <w:p w14:paraId="61A06DAC" w14:textId="77777777" w:rsidR="00B60AC3" w:rsidRPr="00B60AC3" w:rsidRDefault="00B60AC3" w:rsidP="00B60AC3">
      <w:pPr>
        <w:pStyle w:val="Prrafodelista"/>
        <w:spacing w:after="200" w:line="276" w:lineRule="auto"/>
        <w:ind w:left="420"/>
        <w:rPr>
          <w:rFonts w:asciiTheme="minorHAnsi" w:hAnsiTheme="minorHAnsi" w:cs="Arial"/>
        </w:rPr>
      </w:pPr>
      <w:r w:rsidRPr="00B60AC3">
        <w:rPr>
          <w:rFonts w:asciiTheme="minorHAnsi" w:hAnsiTheme="minorHAnsi" w:cs="Arial"/>
          <w:noProof/>
          <w:lang w:eastAsia="es-CO"/>
        </w:rPr>
        <w:drawing>
          <wp:inline distT="0" distB="0" distL="0" distR="0" wp14:anchorId="795E7584" wp14:editId="37CF33BA">
            <wp:extent cx="5648325" cy="2277357"/>
            <wp:effectExtent l="19050" t="0" r="9525" b="0"/>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a:stretch>
                      <a:fillRect/>
                    </a:stretch>
                  </pic:blipFill>
                  <pic:spPr bwMode="auto">
                    <a:xfrm>
                      <a:off x="0" y="0"/>
                      <a:ext cx="5651678" cy="2278709"/>
                    </a:xfrm>
                    <a:prstGeom prst="rect">
                      <a:avLst/>
                    </a:prstGeom>
                    <a:noFill/>
                  </pic:spPr>
                </pic:pic>
              </a:graphicData>
            </a:graphic>
          </wp:inline>
        </w:drawing>
      </w:r>
    </w:p>
    <w:p w14:paraId="629C502D" w14:textId="77777777" w:rsidR="00B60AC3" w:rsidRPr="00B60AC3" w:rsidRDefault="00B60AC3" w:rsidP="00B60AC3">
      <w:pPr>
        <w:ind w:left="2124"/>
        <w:rPr>
          <w:rFonts w:asciiTheme="minorHAnsi" w:hAnsiTheme="minorHAnsi" w:cs="Arial"/>
        </w:rPr>
      </w:pPr>
      <w:r w:rsidRPr="00B60AC3">
        <w:rPr>
          <w:rFonts w:asciiTheme="minorHAnsi" w:hAnsiTheme="minorHAnsi" w:cs="Arial"/>
        </w:rPr>
        <w:t xml:space="preserve">   N</w:t>
      </w:r>
      <w:r w:rsidRPr="00B60AC3">
        <w:rPr>
          <w:rFonts w:asciiTheme="minorHAnsi" w:hAnsiTheme="minorHAnsi" w:cs="Arial"/>
        </w:rPr>
        <w:tab/>
      </w:r>
      <w:r w:rsidRPr="00B60AC3">
        <w:rPr>
          <w:rFonts w:asciiTheme="minorHAnsi" w:hAnsiTheme="minorHAnsi" w:cs="Arial"/>
        </w:rPr>
        <w:tab/>
      </w:r>
      <w:r w:rsidRPr="00B60AC3">
        <w:rPr>
          <w:rFonts w:asciiTheme="minorHAnsi" w:hAnsiTheme="minorHAnsi" w:cs="Arial"/>
        </w:rPr>
        <w:tab/>
        <w:t xml:space="preserve">D </w:t>
      </w:r>
    </w:p>
    <w:p w14:paraId="21BCAF62" w14:textId="77777777" w:rsidR="00B60AC3" w:rsidRPr="00B60AC3" w:rsidRDefault="00B60AC3" w:rsidP="00B60AC3">
      <w:pPr>
        <w:rPr>
          <w:rFonts w:asciiTheme="minorHAnsi" w:hAnsiTheme="minorHAnsi" w:cs="Arial"/>
        </w:rPr>
      </w:pPr>
      <w:r w:rsidRPr="00B60AC3">
        <w:rPr>
          <w:rFonts w:asciiTheme="minorHAnsi" w:hAnsiTheme="minorHAnsi" w:cs="Arial"/>
          <w:noProof/>
          <w:lang w:eastAsia="es-CO"/>
        </w:rPr>
        <mc:AlternateContent>
          <mc:Choice Requires="wps">
            <w:drawing>
              <wp:anchor distT="0" distB="0" distL="114300" distR="114300" simplePos="0" relativeHeight="251659264" behindDoc="0" locked="0" layoutInCell="0" allowOverlap="1" wp14:anchorId="23003A44" wp14:editId="5AC8186B">
                <wp:simplePos x="0" y="0"/>
                <wp:positionH relativeFrom="column">
                  <wp:posOffset>2487295</wp:posOffset>
                </wp:positionH>
                <wp:positionV relativeFrom="paragraph">
                  <wp:posOffset>113030</wp:posOffset>
                </wp:positionV>
                <wp:extent cx="549275" cy="635"/>
                <wp:effectExtent l="14605" t="11430" r="7620" b="6985"/>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9275" cy="635"/>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CB6BF1"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85pt,8.9pt" to="239.1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" o:allowincell="f" strokeweight="1pt">
                <v:stroke startarrowwidth="narrow" startarrowlength="short" endarrowwidth="narrow" endarrowlength="short"/>
              </v:line>
            </w:pict>
          </mc:Fallback>
        </mc:AlternateContent>
      </w:r>
      <w:r w:rsidRPr="00B60AC3">
        <w:rPr>
          <w:rFonts w:asciiTheme="minorHAnsi" w:hAnsiTheme="minorHAnsi" w:cs="Arial"/>
          <w:noProof/>
          <w:lang w:eastAsia="es-CO"/>
        </w:rPr>
        <mc:AlternateContent>
          <mc:Choice Requires="wps">
            <w:drawing>
              <wp:anchor distT="0" distB="0" distL="114300" distR="114300" simplePos="0" relativeHeight="251660288" behindDoc="0" locked="0" layoutInCell="0" allowOverlap="1" wp14:anchorId="495DB948" wp14:editId="2B99D507">
                <wp:simplePos x="0" y="0"/>
                <wp:positionH relativeFrom="column">
                  <wp:posOffset>1298575</wp:posOffset>
                </wp:positionH>
                <wp:positionV relativeFrom="paragraph">
                  <wp:posOffset>113030</wp:posOffset>
                </wp:positionV>
                <wp:extent cx="640715" cy="635"/>
                <wp:effectExtent l="6985" t="11430" r="9525" b="6985"/>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715" cy="635"/>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2CB591" id="Conector recto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2.25pt,8.9pt" to="152.7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" o:allowincell="f" strokeweight="1pt">
                <v:stroke startarrowwidth="narrow" startarrowlength="short" endarrowwidth="narrow" endarrowlength="short"/>
              </v:line>
            </w:pict>
          </mc:Fallback>
        </mc:AlternateContent>
      </w:r>
      <w:r w:rsidRPr="00B60AC3">
        <w:rPr>
          <w:rFonts w:asciiTheme="minorHAnsi" w:hAnsiTheme="minorHAnsi" w:cs="Arial"/>
        </w:rPr>
        <w:tab/>
        <w:t>TS</w:t>
      </w:r>
      <w:r w:rsidRPr="00B60AC3">
        <w:rPr>
          <w:rFonts w:asciiTheme="minorHAnsi" w:hAnsiTheme="minorHAnsi" w:cs="Arial"/>
        </w:rPr>
        <w:tab/>
        <w:t xml:space="preserve">= </w:t>
      </w:r>
      <w:r w:rsidRPr="00B60AC3">
        <w:rPr>
          <w:rFonts w:asciiTheme="minorHAnsi" w:hAnsiTheme="minorHAnsi" w:cs="Arial"/>
        </w:rPr>
        <w:tab/>
        <w:t xml:space="preserve">       </w:t>
      </w:r>
      <w:r w:rsidRPr="00B60AC3">
        <w:rPr>
          <w:rFonts w:asciiTheme="minorHAnsi" w:hAnsiTheme="minorHAnsi" w:cs="Arial"/>
        </w:rPr>
        <w:tab/>
        <w:t xml:space="preserve">       +</w:t>
      </w:r>
    </w:p>
    <w:p w14:paraId="5EA0FEB1" w14:textId="77777777" w:rsidR="00B60AC3" w:rsidRPr="00B60AC3" w:rsidRDefault="00B60AC3" w:rsidP="00B60AC3">
      <w:pPr>
        <w:rPr>
          <w:rFonts w:asciiTheme="minorHAnsi" w:hAnsiTheme="minorHAnsi" w:cs="Arial"/>
        </w:rPr>
      </w:pPr>
      <w:r w:rsidRPr="00B60AC3">
        <w:rPr>
          <w:rFonts w:asciiTheme="minorHAnsi" w:hAnsiTheme="minorHAnsi" w:cs="Arial"/>
        </w:rPr>
        <w:tab/>
      </w:r>
      <w:r w:rsidRPr="00B60AC3">
        <w:rPr>
          <w:rFonts w:asciiTheme="minorHAnsi" w:hAnsiTheme="minorHAnsi" w:cs="Arial"/>
        </w:rPr>
        <w:tab/>
      </w:r>
      <w:r w:rsidRPr="00B60AC3">
        <w:rPr>
          <w:rFonts w:asciiTheme="minorHAnsi" w:hAnsiTheme="minorHAnsi" w:cs="Arial"/>
        </w:rPr>
        <w:tab/>
        <w:t>(A * K)</w:t>
      </w:r>
      <w:r w:rsidRPr="00B60AC3">
        <w:rPr>
          <w:rFonts w:asciiTheme="minorHAnsi" w:hAnsiTheme="minorHAnsi" w:cs="Arial"/>
        </w:rPr>
        <w:tab/>
      </w:r>
      <w:r w:rsidRPr="00B60AC3">
        <w:rPr>
          <w:rFonts w:asciiTheme="minorHAnsi" w:hAnsiTheme="minorHAnsi" w:cs="Arial"/>
        </w:rPr>
        <w:tab/>
      </w:r>
      <w:r w:rsidRPr="00B60AC3">
        <w:rPr>
          <w:rFonts w:asciiTheme="minorHAnsi" w:hAnsiTheme="minorHAnsi" w:cs="Arial"/>
        </w:rPr>
        <w:tab/>
        <w:t xml:space="preserve">V        </w:t>
      </w:r>
    </w:p>
    <w:p w14:paraId="6157C010" w14:textId="77777777" w:rsidR="00B60AC3" w:rsidRPr="00B60AC3" w:rsidRDefault="00B60AC3" w:rsidP="00B60AC3">
      <w:pPr>
        <w:rPr>
          <w:rFonts w:asciiTheme="minorHAnsi" w:hAnsiTheme="minorHAnsi" w:cs="Arial"/>
        </w:rPr>
      </w:pPr>
    </w:p>
    <w:p w14:paraId="7E701800" w14:textId="77777777" w:rsidR="00B60AC3" w:rsidRPr="00B60AC3" w:rsidRDefault="00B60AC3" w:rsidP="00B60AC3">
      <w:pPr>
        <w:rPr>
          <w:rFonts w:asciiTheme="minorHAnsi" w:hAnsiTheme="minorHAnsi" w:cs="Arial"/>
        </w:rPr>
      </w:pPr>
    </w:p>
    <w:p w14:paraId="2D55B14F" w14:textId="77777777" w:rsidR="00B60AC3" w:rsidRPr="00B60AC3" w:rsidRDefault="00B60AC3" w:rsidP="00B60AC3">
      <w:pPr>
        <w:rPr>
          <w:rFonts w:asciiTheme="minorHAnsi" w:hAnsiTheme="minorHAnsi" w:cs="Arial"/>
        </w:rPr>
      </w:pPr>
      <w:r w:rsidRPr="00B60AC3">
        <w:rPr>
          <w:rFonts w:asciiTheme="minorHAnsi" w:hAnsiTheme="minorHAnsi" w:cs="Arial"/>
          <w:bCs/>
          <w:u w:val="single"/>
        </w:rPr>
        <w:t>TS</w:t>
      </w:r>
      <w:r w:rsidRPr="00B60AC3">
        <w:rPr>
          <w:rFonts w:asciiTheme="minorHAnsi" w:hAnsiTheme="minorHAnsi" w:cs="Arial"/>
        </w:rPr>
        <w:tab/>
        <w:t>TIEMPO DE SALIDA</w:t>
      </w:r>
    </w:p>
    <w:p w14:paraId="4B800089" w14:textId="77777777" w:rsidR="00B60AC3" w:rsidRPr="00B60AC3" w:rsidRDefault="00B60AC3" w:rsidP="00B60AC3">
      <w:pPr>
        <w:rPr>
          <w:rFonts w:asciiTheme="minorHAnsi" w:hAnsiTheme="minorHAnsi" w:cs="Arial"/>
          <w:lang w:val="pt-BR"/>
        </w:rPr>
      </w:pPr>
      <w:r w:rsidRPr="00B60AC3">
        <w:rPr>
          <w:rFonts w:asciiTheme="minorHAnsi" w:hAnsiTheme="minorHAnsi" w:cs="Arial"/>
          <w:bCs/>
          <w:u w:val="single"/>
          <w:lang w:val="pt-BR"/>
        </w:rPr>
        <w:t>N</w:t>
      </w:r>
      <w:r w:rsidRPr="00B60AC3">
        <w:rPr>
          <w:rFonts w:asciiTheme="minorHAnsi" w:hAnsiTheme="minorHAnsi" w:cs="Arial"/>
          <w:lang w:val="pt-BR"/>
        </w:rPr>
        <w:tab/>
        <w:t>NÚMERO DE PERSONAS (MAXIMO HISTORICO)</w:t>
      </w:r>
    </w:p>
    <w:p w14:paraId="08A163A3" w14:textId="77777777" w:rsidR="00B60AC3" w:rsidRPr="00B60AC3" w:rsidRDefault="00B60AC3" w:rsidP="00B60AC3">
      <w:pPr>
        <w:rPr>
          <w:rFonts w:asciiTheme="minorHAnsi" w:hAnsiTheme="minorHAnsi" w:cs="Arial"/>
        </w:rPr>
      </w:pPr>
      <w:r w:rsidRPr="00B60AC3">
        <w:rPr>
          <w:rFonts w:asciiTheme="minorHAnsi" w:hAnsiTheme="minorHAnsi" w:cs="Arial"/>
          <w:bCs/>
          <w:u w:val="single"/>
        </w:rPr>
        <w:t>A</w:t>
      </w:r>
      <w:r w:rsidRPr="00B60AC3">
        <w:rPr>
          <w:rFonts w:asciiTheme="minorHAnsi" w:hAnsiTheme="minorHAnsi" w:cs="Arial"/>
        </w:rPr>
        <w:tab/>
        <w:t>ANCHO DE SALIDA EN METROS (SALIDA MAS ANGOSTA)</w:t>
      </w:r>
    </w:p>
    <w:p w14:paraId="32780BDA" w14:textId="77777777" w:rsidR="00B60AC3" w:rsidRPr="00B60AC3" w:rsidRDefault="00B60AC3" w:rsidP="00B60AC3">
      <w:pPr>
        <w:rPr>
          <w:rFonts w:asciiTheme="minorHAnsi" w:hAnsiTheme="minorHAnsi" w:cs="Arial"/>
        </w:rPr>
      </w:pPr>
      <w:r w:rsidRPr="00B60AC3">
        <w:rPr>
          <w:rFonts w:asciiTheme="minorHAnsi" w:hAnsiTheme="minorHAnsi" w:cs="Arial"/>
          <w:bCs/>
          <w:u w:val="single"/>
        </w:rPr>
        <w:t>K</w:t>
      </w:r>
      <w:r w:rsidRPr="00B60AC3">
        <w:rPr>
          <w:rFonts w:asciiTheme="minorHAnsi" w:hAnsiTheme="minorHAnsi" w:cs="Arial"/>
        </w:rPr>
        <w:t xml:space="preserve"> </w:t>
      </w:r>
      <w:r w:rsidRPr="00B60AC3">
        <w:rPr>
          <w:rFonts w:asciiTheme="minorHAnsi" w:hAnsiTheme="minorHAnsi" w:cs="Arial"/>
        </w:rPr>
        <w:tab/>
        <w:t>CONSTANTE EXPERIMENTAL   1,3 PERSONAS/MT*SEG.</w:t>
      </w:r>
    </w:p>
    <w:p w14:paraId="426B8768" w14:textId="77777777" w:rsidR="00B60AC3" w:rsidRPr="00B60AC3" w:rsidRDefault="00B60AC3" w:rsidP="00B60AC3">
      <w:pPr>
        <w:rPr>
          <w:rFonts w:asciiTheme="minorHAnsi" w:hAnsiTheme="minorHAnsi" w:cs="Arial"/>
        </w:rPr>
      </w:pPr>
      <w:r w:rsidRPr="00B60AC3">
        <w:rPr>
          <w:rFonts w:asciiTheme="minorHAnsi" w:hAnsiTheme="minorHAnsi" w:cs="Arial"/>
          <w:bCs/>
          <w:u w:val="single"/>
        </w:rPr>
        <w:lastRenderedPageBreak/>
        <w:t>D</w:t>
      </w:r>
      <w:r w:rsidRPr="00B60AC3">
        <w:rPr>
          <w:rFonts w:asciiTheme="minorHAnsi" w:hAnsiTheme="minorHAnsi" w:cs="Arial"/>
        </w:rPr>
        <w:tab/>
        <w:t>DISTANCIA TOTAL DE RECORRIDO EN METROS (DISTANCIA MAS LARGA HASTA EL PUNTO DE ENCUENTRO)</w:t>
      </w:r>
    </w:p>
    <w:p w14:paraId="3236791F" w14:textId="77777777" w:rsidR="00B60AC3" w:rsidRPr="00B60AC3" w:rsidRDefault="00B60AC3" w:rsidP="00B60AC3">
      <w:pPr>
        <w:rPr>
          <w:rFonts w:asciiTheme="minorHAnsi" w:hAnsiTheme="minorHAnsi" w:cs="Arial"/>
        </w:rPr>
      </w:pPr>
      <w:r w:rsidRPr="00B60AC3">
        <w:rPr>
          <w:rFonts w:asciiTheme="minorHAnsi" w:hAnsiTheme="minorHAnsi" w:cs="Arial"/>
          <w:bCs/>
          <w:u w:val="single"/>
        </w:rPr>
        <w:t>V</w:t>
      </w:r>
      <w:r w:rsidRPr="00B60AC3">
        <w:rPr>
          <w:rFonts w:asciiTheme="minorHAnsi" w:hAnsiTheme="minorHAnsi" w:cs="Arial"/>
        </w:rPr>
        <w:tab/>
        <w:t>VELOCIDAD DE DESPLAZAMIENTO: 0,6 METROS/SEG.</w:t>
      </w:r>
    </w:p>
    <w:p w14:paraId="6ED17A04" w14:textId="77777777" w:rsidR="00B60AC3" w:rsidRPr="00B60AC3" w:rsidRDefault="00B60AC3" w:rsidP="00405A6F">
      <w:pPr>
        <w:pStyle w:val="Prrafodelista"/>
        <w:ind w:left="480"/>
        <w:rPr>
          <w:rFonts w:asciiTheme="minorHAnsi" w:hAnsiTheme="minorHAnsi" w:cs="Arial"/>
        </w:rPr>
      </w:pPr>
    </w:p>
    <w:p w14:paraId="7542F0E6" w14:textId="77777777" w:rsidR="00B60AC3" w:rsidRPr="00B60AC3" w:rsidRDefault="00B60AC3" w:rsidP="00166DAF">
      <w:pPr>
        <w:pStyle w:val="Ttulo1"/>
        <w:numPr>
          <w:ilvl w:val="1"/>
          <w:numId w:val="27"/>
        </w:numPr>
        <w:jc w:val="both"/>
        <w:rPr>
          <w:rFonts w:asciiTheme="minorHAnsi" w:hAnsiTheme="minorHAnsi" w:cs="Arial"/>
          <w:b w:val="0"/>
          <w:sz w:val="24"/>
          <w:szCs w:val="24"/>
        </w:rPr>
      </w:pPr>
      <w:r w:rsidRPr="00B60AC3">
        <w:rPr>
          <w:rFonts w:asciiTheme="minorHAnsi" w:hAnsiTheme="minorHAnsi" w:cs="Arial"/>
          <w:sz w:val="24"/>
          <w:szCs w:val="24"/>
        </w:rPr>
        <w:t>Procedimientos para La Evacuación</w:t>
      </w:r>
    </w:p>
    <w:p w14:paraId="242094BA" w14:textId="77777777" w:rsidR="00B60AC3" w:rsidRPr="00B60AC3" w:rsidRDefault="00B60AC3" w:rsidP="00B60AC3">
      <w:pPr>
        <w:rPr>
          <w:rFonts w:asciiTheme="minorHAnsi" w:hAnsiTheme="minorHAnsi" w:cs="Arial"/>
          <w:b/>
        </w:rPr>
      </w:pPr>
    </w:p>
    <w:p w14:paraId="10F67013" w14:textId="77777777" w:rsidR="00B60AC3" w:rsidRPr="00B60AC3" w:rsidRDefault="00B60AC3" w:rsidP="00934E46">
      <w:pPr>
        <w:jc w:val="both"/>
        <w:rPr>
          <w:rFonts w:asciiTheme="minorHAnsi" w:hAnsiTheme="minorHAnsi" w:cs="Arial"/>
        </w:rPr>
      </w:pPr>
      <w:r w:rsidRPr="00B60AC3">
        <w:rPr>
          <w:rFonts w:asciiTheme="minorHAnsi" w:hAnsiTheme="minorHAnsi" w:cs="Arial"/>
        </w:rPr>
        <w:t>Al momento de presentarse la emergencia y una vez ordenada la evacuación del edificio deberán seguirse las siguientes indicaciones:</w:t>
      </w:r>
    </w:p>
    <w:p w14:paraId="59364DD6" w14:textId="77777777" w:rsidR="00934E46" w:rsidRDefault="00934E46" w:rsidP="00934E46">
      <w:pPr>
        <w:jc w:val="both"/>
        <w:rPr>
          <w:rFonts w:asciiTheme="minorHAnsi" w:hAnsiTheme="minorHAnsi" w:cs="Arial"/>
        </w:rPr>
      </w:pPr>
    </w:p>
    <w:p w14:paraId="1354E8C8" w14:textId="457C98EB" w:rsidR="00B60AC3" w:rsidRPr="00934E46" w:rsidRDefault="00B60AC3" w:rsidP="00166DAF">
      <w:pPr>
        <w:pStyle w:val="Prrafodelista"/>
        <w:numPr>
          <w:ilvl w:val="0"/>
          <w:numId w:val="13"/>
        </w:numPr>
        <w:jc w:val="both"/>
        <w:rPr>
          <w:rFonts w:asciiTheme="minorHAnsi" w:hAnsiTheme="minorHAnsi" w:cs="Arial"/>
        </w:rPr>
      </w:pPr>
      <w:r w:rsidRPr="00934E46">
        <w:rPr>
          <w:rFonts w:asciiTheme="minorHAnsi" w:hAnsiTheme="minorHAnsi" w:cs="Arial"/>
        </w:rPr>
        <w:t xml:space="preserve">Una vez activada la alarma de evacuación, el personal debe iniciar la evacuación del edificio, todo el </w:t>
      </w:r>
      <w:r w:rsidR="002D3F38" w:rsidRPr="00934E46">
        <w:rPr>
          <w:rFonts w:asciiTheme="minorHAnsi" w:hAnsiTheme="minorHAnsi" w:cs="Arial"/>
        </w:rPr>
        <w:t>personal colaborará</w:t>
      </w:r>
      <w:r w:rsidRPr="00934E46">
        <w:rPr>
          <w:rFonts w:asciiTheme="minorHAnsi" w:hAnsiTheme="minorHAnsi" w:cs="Arial"/>
        </w:rPr>
        <w:t xml:space="preserve"> en la evacuación de visitantes de cada una de las áreas</w:t>
      </w:r>
      <w:r w:rsidR="00934E46">
        <w:rPr>
          <w:rFonts w:asciiTheme="minorHAnsi" w:hAnsiTheme="minorHAnsi" w:cs="Arial"/>
        </w:rPr>
        <w:t>.</w:t>
      </w:r>
    </w:p>
    <w:p w14:paraId="3B72F28F" w14:textId="77777777" w:rsidR="00B60AC3" w:rsidRPr="00934E46" w:rsidRDefault="00B60AC3" w:rsidP="00166DAF">
      <w:pPr>
        <w:pStyle w:val="Prrafodelista"/>
        <w:numPr>
          <w:ilvl w:val="0"/>
          <w:numId w:val="13"/>
        </w:numPr>
        <w:jc w:val="both"/>
        <w:rPr>
          <w:rFonts w:asciiTheme="minorHAnsi" w:hAnsiTheme="minorHAnsi" w:cs="Arial"/>
        </w:rPr>
      </w:pPr>
      <w:r w:rsidRPr="00934E46">
        <w:rPr>
          <w:rFonts w:asciiTheme="minorHAnsi" w:hAnsiTheme="minorHAnsi" w:cs="Arial"/>
        </w:rPr>
        <w:t>Se deben seguir las instrucciones de los coordinadores de la evacuación</w:t>
      </w:r>
      <w:r w:rsidR="00934E46">
        <w:rPr>
          <w:rFonts w:asciiTheme="minorHAnsi" w:hAnsiTheme="minorHAnsi" w:cs="Arial"/>
        </w:rPr>
        <w:t>.</w:t>
      </w:r>
    </w:p>
    <w:p w14:paraId="43D030BD" w14:textId="77777777" w:rsidR="00B60AC3" w:rsidRPr="00B60AC3" w:rsidRDefault="00B60AC3" w:rsidP="00166DAF">
      <w:pPr>
        <w:numPr>
          <w:ilvl w:val="0"/>
          <w:numId w:val="13"/>
        </w:numPr>
        <w:jc w:val="both"/>
        <w:rPr>
          <w:rFonts w:asciiTheme="minorHAnsi" w:hAnsiTheme="minorHAnsi" w:cs="Arial"/>
        </w:rPr>
      </w:pPr>
      <w:r w:rsidRPr="00B60AC3">
        <w:rPr>
          <w:rFonts w:asciiTheme="minorHAnsi" w:hAnsiTheme="minorHAnsi" w:cs="Arial"/>
        </w:rPr>
        <w:t>Toda la evacuación debe realizarse formando hileras y dirigiéndose hacia las salidas previstas para cada zona</w:t>
      </w:r>
      <w:r w:rsidR="00934E46">
        <w:rPr>
          <w:rFonts w:asciiTheme="minorHAnsi" w:hAnsiTheme="minorHAnsi" w:cs="Arial"/>
        </w:rPr>
        <w:t>.</w:t>
      </w:r>
    </w:p>
    <w:p w14:paraId="24EAA5DE" w14:textId="77777777" w:rsidR="00B60AC3" w:rsidRPr="00B60AC3" w:rsidRDefault="00B60AC3" w:rsidP="00166DAF">
      <w:pPr>
        <w:numPr>
          <w:ilvl w:val="0"/>
          <w:numId w:val="13"/>
        </w:numPr>
        <w:jc w:val="both"/>
        <w:rPr>
          <w:rFonts w:asciiTheme="minorHAnsi" w:hAnsiTheme="minorHAnsi" w:cs="Arial"/>
        </w:rPr>
      </w:pPr>
      <w:r w:rsidRPr="00B60AC3">
        <w:rPr>
          <w:rFonts w:asciiTheme="minorHAnsi" w:hAnsiTheme="minorHAnsi" w:cs="Arial"/>
        </w:rPr>
        <w:t>Se debe mantener la calma, no corra, no grite, pero camine rápido</w:t>
      </w:r>
      <w:r w:rsidR="00934E46">
        <w:rPr>
          <w:rFonts w:asciiTheme="minorHAnsi" w:hAnsiTheme="minorHAnsi" w:cs="Arial"/>
        </w:rPr>
        <w:t>.</w:t>
      </w:r>
    </w:p>
    <w:p w14:paraId="58E9FC01" w14:textId="77777777" w:rsidR="00B60AC3" w:rsidRPr="00B60AC3" w:rsidRDefault="00B60AC3" w:rsidP="00166DAF">
      <w:pPr>
        <w:numPr>
          <w:ilvl w:val="0"/>
          <w:numId w:val="13"/>
        </w:numPr>
        <w:jc w:val="both"/>
        <w:rPr>
          <w:rFonts w:asciiTheme="minorHAnsi" w:hAnsiTheme="minorHAnsi" w:cs="Arial"/>
        </w:rPr>
      </w:pPr>
      <w:r w:rsidRPr="00B60AC3">
        <w:rPr>
          <w:rFonts w:asciiTheme="minorHAnsi" w:hAnsiTheme="minorHAnsi" w:cs="Arial"/>
        </w:rPr>
        <w:t>En los pasillos y áreas de circulación de personas deben eliminarse los obstáculos que impidan la salida propia, de visitantes y de otros compañeros de trabajo</w:t>
      </w:r>
      <w:r w:rsidR="00934E46">
        <w:rPr>
          <w:rFonts w:asciiTheme="minorHAnsi" w:hAnsiTheme="minorHAnsi" w:cs="Arial"/>
        </w:rPr>
        <w:t>.</w:t>
      </w:r>
    </w:p>
    <w:p w14:paraId="2375A1B5" w14:textId="77777777" w:rsidR="00B60AC3" w:rsidRPr="00B60AC3" w:rsidRDefault="00B60AC3" w:rsidP="00166DAF">
      <w:pPr>
        <w:numPr>
          <w:ilvl w:val="0"/>
          <w:numId w:val="13"/>
        </w:numPr>
        <w:jc w:val="both"/>
        <w:rPr>
          <w:rFonts w:asciiTheme="minorHAnsi" w:hAnsiTheme="minorHAnsi" w:cs="Arial"/>
        </w:rPr>
      </w:pPr>
      <w:r w:rsidRPr="00B60AC3">
        <w:rPr>
          <w:rFonts w:asciiTheme="minorHAnsi" w:hAnsiTheme="minorHAnsi" w:cs="Arial"/>
        </w:rPr>
        <w:t>No correr, mantener el ritmo de evacuación (paso rápido y seguro) y el lugar que se ocupa en la fila hasta llegar a la zona de seguridad</w:t>
      </w:r>
      <w:r w:rsidR="00934E46">
        <w:rPr>
          <w:rFonts w:asciiTheme="minorHAnsi" w:hAnsiTheme="minorHAnsi" w:cs="Arial"/>
        </w:rPr>
        <w:t xml:space="preserve"> (punto de encuentro).</w:t>
      </w:r>
    </w:p>
    <w:p w14:paraId="72C97371" w14:textId="77777777" w:rsidR="00B60AC3" w:rsidRPr="00B60AC3" w:rsidRDefault="00B60AC3" w:rsidP="00166DAF">
      <w:pPr>
        <w:numPr>
          <w:ilvl w:val="0"/>
          <w:numId w:val="13"/>
        </w:numPr>
        <w:jc w:val="both"/>
        <w:rPr>
          <w:rFonts w:asciiTheme="minorHAnsi" w:hAnsiTheme="minorHAnsi" w:cs="Arial"/>
        </w:rPr>
      </w:pPr>
      <w:r w:rsidRPr="00B60AC3">
        <w:rPr>
          <w:rFonts w:asciiTheme="minorHAnsi" w:hAnsiTheme="minorHAnsi" w:cs="Arial"/>
        </w:rPr>
        <w:t>Alejarse de las ventanas u objetos que puedan caer</w:t>
      </w:r>
      <w:r w:rsidR="00934E46">
        <w:rPr>
          <w:rFonts w:asciiTheme="minorHAnsi" w:hAnsiTheme="minorHAnsi" w:cs="Arial"/>
        </w:rPr>
        <w:t>.</w:t>
      </w:r>
    </w:p>
    <w:p w14:paraId="355EBC53" w14:textId="77777777" w:rsidR="00B60AC3" w:rsidRPr="00934E46" w:rsidRDefault="00B60AC3" w:rsidP="00166DAF">
      <w:pPr>
        <w:pStyle w:val="Prrafodelista"/>
        <w:numPr>
          <w:ilvl w:val="0"/>
          <w:numId w:val="13"/>
        </w:numPr>
        <w:jc w:val="both"/>
        <w:rPr>
          <w:rFonts w:asciiTheme="minorHAnsi" w:hAnsiTheme="minorHAnsi" w:cs="Arial"/>
        </w:rPr>
      </w:pPr>
      <w:r w:rsidRPr="00934E46">
        <w:rPr>
          <w:rFonts w:asciiTheme="minorHAnsi" w:hAnsiTheme="minorHAnsi" w:cs="Arial"/>
        </w:rPr>
        <w:t xml:space="preserve">Ubicarse </w:t>
      </w:r>
      <w:r w:rsidR="00934E46">
        <w:rPr>
          <w:rFonts w:asciiTheme="minorHAnsi" w:hAnsiTheme="minorHAnsi" w:cs="Arial"/>
        </w:rPr>
        <w:t xml:space="preserve">en los sitios marcados como “zona segura en caso de sismos” </w:t>
      </w:r>
      <w:r w:rsidRPr="00934E46">
        <w:rPr>
          <w:rFonts w:asciiTheme="minorHAnsi" w:hAnsiTheme="minorHAnsi" w:cs="Arial"/>
        </w:rPr>
        <w:t>debajo de marcos estructurales, escritorio, etc.; en caso de que la evacuación sea interrumpida por una sacudida violenta (terremoto)</w:t>
      </w:r>
      <w:r w:rsidR="00934E46">
        <w:rPr>
          <w:rFonts w:asciiTheme="minorHAnsi" w:hAnsiTheme="minorHAnsi" w:cs="Arial"/>
        </w:rPr>
        <w:t>.</w:t>
      </w:r>
    </w:p>
    <w:p w14:paraId="0E6B82D0" w14:textId="77777777" w:rsidR="00B60AC3" w:rsidRPr="00B60AC3" w:rsidRDefault="00B60AC3" w:rsidP="00166DAF">
      <w:pPr>
        <w:numPr>
          <w:ilvl w:val="0"/>
          <w:numId w:val="13"/>
        </w:numPr>
        <w:jc w:val="both"/>
        <w:rPr>
          <w:rFonts w:asciiTheme="minorHAnsi" w:hAnsiTheme="minorHAnsi" w:cs="Arial"/>
        </w:rPr>
      </w:pPr>
      <w:r w:rsidRPr="00B60AC3">
        <w:rPr>
          <w:rFonts w:asciiTheme="minorHAnsi" w:hAnsiTheme="minorHAnsi" w:cs="Arial"/>
        </w:rPr>
        <w:t>No apoyarse en las paredes</w:t>
      </w:r>
      <w:r w:rsidR="00934E46">
        <w:rPr>
          <w:rFonts w:asciiTheme="minorHAnsi" w:hAnsiTheme="minorHAnsi" w:cs="Arial"/>
        </w:rPr>
        <w:t>.</w:t>
      </w:r>
    </w:p>
    <w:p w14:paraId="4D86240D" w14:textId="77777777" w:rsidR="00B60AC3" w:rsidRPr="00B60AC3" w:rsidRDefault="00B60AC3" w:rsidP="00166DAF">
      <w:pPr>
        <w:numPr>
          <w:ilvl w:val="0"/>
          <w:numId w:val="13"/>
        </w:numPr>
        <w:jc w:val="both"/>
        <w:rPr>
          <w:rFonts w:asciiTheme="minorHAnsi" w:hAnsiTheme="minorHAnsi" w:cs="Arial"/>
        </w:rPr>
      </w:pPr>
      <w:r w:rsidRPr="00B60AC3">
        <w:rPr>
          <w:rFonts w:asciiTheme="minorHAnsi" w:hAnsiTheme="minorHAnsi" w:cs="Arial"/>
        </w:rPr>
        <w:t>Siempre se debe caminar hacia la salida de emergencia más próxima</w:t>
      </w:r>
      <w:r w:rsidR="00934E46">
        <w:rPr>
          <w:rFonts w:asciiTheme="minorHAnsi" w:hAnsiTheme="minorHAnsi" w:cs="Arial"/>
        </w:rPr>
        <w:t>.</w:t>
      </w:r>
    </w:p>
    <w:p w14:paraId="2E21F34C" w14:textId="77777777" w:rsidR="00B60AC3" w:rsidRPr="00B60AC3" w:rsidRDefault="00B60AC3" w:rsidP="00166DAF">
      <w:pPr>
        <w:numPr>
          <w:ilvl w:val="0"/>
          <w:numId w:val="13"/>
        </w:numPr>
        <w:jc w:val="both"/>
        <w:rPr>
          <w:rFonts w:asciiTheme="minorHAnsi" w:hAnsiTheme="minorHAnsi" w:cs="Arial"/>
        </w:rPr>
      </w:pPr>
      <w:r w:rsidRPr="00B60AC3">
        <w:rPr>
          <w:rFonts w:asciiTheme="minorHAnsi" w:hAnsiTheme="minorHAnsi" w:cs="Arial"/>
        </w:rPr>
        <w:t>Si la emergencia es un incendio y se presenta humo en la “Ruta de Salida”, las personas deben avanzar a “gatas”, ya que los gases de la combustión siempre suben y son los que más daño producen en un incendio</w:t>
      </w:r>
      <w:r w:rsidR="00934E46">
        <w:rPr>
          <w:rFonts w:asciiTheme="minorHAnsi" w:hAnsiTheme="minorHAnsi" w:cs="Arial"/>
        </w:rPr>
        <w:t>.</w:t>
      </w:r>
    </w:p>
    <w:p w14:paraId="677F65A7" w14:textId="77777777" w:rsidR="00B60AC3" w:rsidRPr="00B60AC3" w:rsidRDefault="00B60AC3" w:rsidP="00166DAF">
      <w:pPr>
        <w:numPr>
          <w:ilvl w:val="0"/>
          <w:numId w:val="13"/>
        </w:numPr>
        <w:jc w:val="both"/>
        <w:rPr>
          <w:rFonts w:asciiTheme="minorHAnsi" w:hAnsiTheme="minorHAnsi" w:cs="Arial"/>
        </w:rPr>
      </w:pPr>
      <w:r w:rsidRPr="00B60AC3">
        <w:rPr>
          <w:rFonts w:asciiTheme="minorHAnsi" w:hAnsiTheme="minorHAnsi" w:cs="Arial"/>
        </w:rPr>
        <w:t>Cuando se dirija al exterior, mantenerse lejos de los ventanales, postes eléctricos u objetos que puedan caer</w:t>
      </w:r>
      <w:r w:rsidR="00934E46">
        <w:rPr>
          <w:rFonts w:asciiTheme="minorHAnsi" w:hAnsiTheme="minorHAnsi" w:cs="Arial"/>
        </w:rPr>
        <w:t>.</w:t>
      </w:r>
    </w:p>
    <w:p w14:paraId="1D6B969B" w14:textId="77777777" w:rsidR="00B60AC3" w:rsidRDefault="00B60AC3" w:rsidP="00934E46">
      <w:pPr>
        <w:jc w:val="both"/>
        <w:rPr>
          <w:rFonts w:asciiTheme="minorHAnsi" w:hAnsiTheme="minorHAnsi" w:cs="Arial"/>
        </w:rPr>
      </w:pPr>
    </w:p>
    <w:p w14:paraId="437D711B" w14:textId="77777777" w:rsidR="002B54E1" w:rsidRDefault="002B54E1" w:rsidP="00934E46">
      <w:pPr>
        <w:jc w:val="both"/>
        <w:rPr>
          <w:rFonts w:asciiTheme="minorHAnsi" w:hAnsiTheme="minorHAnsi" w:cs="Arial"/>
        </w:rPr>
      </w:pPr>
    </w:p>
    <w:p w14:paraId="10281949" w14:textId="77777777" w:rsidR="002D3F38" w:rsidRPr="00B60AC3" w:rsidRDefault="002D3F38" w:rsidP="00934E46">
      <w:pPr>
        <w:jc w:val="both"/>
        <w:rPr>
          <w:rFonts w:asciiTheme="minorHAnsi" w:hAnsiTheme="minorHAnsi" w:cs="Arial"/>
        </w:rPr>
      </w:pPr>
    </w:p>
    <w:p w14:paraId="3E68E682" w14:textId="77777777" w:rsidR="00B60AC3" w:rsidRPr="00934E46" w:rsidRDefault="00934E46" w:rsidP="00934E46">
      <w:pPr>
        <w:jc w:val="both"/>
        <w:rPr>
          <w:rFonts w:asciiTheme="minorHAnsi" w:hAnsiTheme="minorHAnsi" w:cs="Arial"/>
          <w:b/>
        </w:rPr>
      </w:pPr>
      <w:r w:rsidRPr="00934E46">
        <w:rPr>
          <w:rFonts w:asciiTheme="minorHAnsi" w:hAnsiTheme="minorHAnsi" w:cs="Arial"/>
          <w:b/>
        </w:rPr>
        <w:t>UNA VEZ EFECTUADA LA EVACUACIÓN</w:t>
      </w:r>
    </w:p>
    <w:p w14:paraId="595FF0ED" w14:textId="77777777" w:rsidR="00B60AC3" w:rsidRPr="00934E46" w:rsidRDefault="00B60AC3" w:rsidP="00166DAF">
      <w:pPr>
        <w:pStyle w:val="Prrafodelista"/>
        <w:numPr>
          <w:ilvl w:val="0"/>
          <w:numId w:val="14"/>
        </w:numPr>
        <w:jc w:val="both"/>
        <w:rPr>
          <w:rFonts w:asciiTheme="minorHAnsi" w:hAnsiTheme="minorHAnsi" w:cs="Arial"/>
        </w:rPr>
      </w:pPr>
      <w:r w:rsidRPr="00934E46">
        <w:rPr>
          <w:rFonts w:asciiTheme="minorHAnsi" w:hAnsiTheme="minorHAnsi" w:cs="Arial"/>
        </w:rPr>
        <w:t>Los miembros de la Brigada de emergencias deben buscar heridos y personas atrapadas</w:t>
      </w:r>
      <w:r w:rsidR="00934E46" w:rsidRPr="00934E46">
        <w:rPr>
          <w:rFonts w:asciiTheme="minorHAnsi" w:hAnsiTheme="minorHAnsi" w:cs="Arial"/>
        </w:rPr>
        <w:t>.</w:t>
      </w:r>
    </w:p>
    <w:p w14:paraId="50AA9CEC" w14:textId="77777777" w:rsidR="00B60AC3" w:rsidRPr="00934E46" w:rsidRDefault="00B60AC3" w:rsidP="00166DAF">
      <w:pPr>
        <w:pStyle w:val="Prrafodelista"/>
        <w:numPr>
          <w:ilvl w:val="0"/>
          <w:numId w:val="14"/>
        </w:numPr>
        <w:jc w:val="both"/>
        <w:rPr>
          <w:rFonts w:asciiTheme="minorHAnsi" w:hAnsiTheme="minorHAnsi" w:cs="Arial"/>
        </w:rPr>
      </w:pPr>
      <w:r w:rsidRPr="00934E46">
        <w:rPr>
          <w:rFonts w:asciiTheme="minorHAnsi" w:hAnsiTheme="minorHAnsi" w:cs="Arial"/>
        </w:rPr>
        <w:t>Las demás personas no deben mover personas heridas a menos que estén en peligro inmediato de muerte</w:t>
      </w:r>
      <w:r w:rsidR="00934E46">
        <w:rPr>
          <w:rFonts w:asciiTheme="minorHAnsi" w:hAnsiTheme="minorHAnsi" w:cs="Arial"/>
        </w:rPr>
        <w:t>.</w:t>
      </w:r>
    </w:p>
    <w:p w14:paraId="3C52E7FF" w14:textId="77777777" w:rsidR="00B60AC3" w:rsidRPr="00B60AC3" w:rsidRDefault="00B60AC3" w:rsidP="00166DAF">
      <w:pPr>
        <w:numPr>
          <w:ilvl w:val="0"/>
          <w:numId w:val="14"/>
        </w:numPr>
        <w:jc w:val="both"/>
        <w:rPr>
          <w:rFonts w:asciiTheme="minorHAnsi" w:hAnsiTheme="minorHAnsi" w:cs="Arial"/>
        </w:rPr>
      </w:pPr>
      <w:r w:rsidRPr="00B60AC3">
        <w:rPr>
          <w:rFonts w:asciiTheme="minorHAnsi" w:hAnsiTheme="minorHAnsi" w:cs="Arial"/>
        </w:rPr>
        <w:lastRenderedPageBreak/>
        <w:t>Estar preparados para otros temblores, reinicios de fuego, etc. Y tener mucha precaución al entrar (si es necesario) a las instalaciones del edificio</w:t>
      </w:r>
      <w:r w:rsidR="00934E46">
        <w:rPr>
          <w:rFonts w:asciiTheme="minorHAnsi" w:hAnsiTheme="minorHAnsi" w:cs="Arial"/>
        </w:rPr>
        <w:t>.</w:t>
      </w:r>
    </w:p>
    <w:p w14:paraId="539AE871" w14:textId="77777777" w:rsidR="00B60AC3" w:rsidRPr="00B60AC3" w:rsidRDefault="00B60AC3" w:rsidP="00166DAF">
      <w:pPr>
        <w:numPr>
          <w:ilvl w:val="0"/>
          <w:numId w:val="14"/>
        </w:numPr>
        <w:jc w:val="both"/>
        <w:rPr>
          <w:rFonts w:asciiTheme="minorHAnsi" w:hAnsiTheme="minorHAnsi" w:cs="Arial"/>
        </w:rPr>
      </w:pPr>
      <w:r w:rsidRPr="00B60AC3">
        <w:rPr>
          <w:rFonts w:asciiTheme="minorHAnsi" w:hAnsiTheme="minorHAnsi" w:cs="Arial"/>
        </w:rPr>
        <w:t>No utilizar los teléfonos, a menos que sea un caso de emergencia</w:t>
      </w:r>
      <w:r w:rsidR="00934E46">
        <w:rPr>
          <w:rFonts w:asciiTheme="minorHAnsi" w:hAnsiTheme="minorHAnsi" w:cs="Arial"/>
        </w:rPr>
        <w:t>.</w:t>
      </w:r>
    </w:p>
    <w:p w14:paraId="78D429D6" w14:textId="77777777" w:rsidR="00B60AC3" w:rsidRPr="00934E46" w:rsidRDefault="00B60AC3" w:rsidP="00166DAF">
      <w:pPr>
        <w:pStyle w:val="Prrafodelista"/>
        <w:numPr>
          <w:ilvl w:val="0"/>
          <w:numId w:val="14"/>
        </w:numPr>
        <w:jc w:val="both"/>
        <w:rPr>
          <w:rFonts w:asciiTheme="minorHAnsi" w:hAnsiTheme="minorHAnsi" w:cs="Arial"/>
        </w:rPr>
      </w:pPr>
      <w:r w:rsidRPr="00934E46">
        <w:rPr>
          <w:rFonts w:asciiTheme="minorHAnsi" w:hAnsiTheme="minorHAnsi" w:cs="Arial"/>
        </w:rPr>
        <w:t>Al llegar al lugar de reunión todos deben concentrarse y ubicarse en su lugar designado para realizar el inventario de personas (control de ausentismo)</w:t>
      </w:r>
      <w:r w:rsidR="00074D81">
        <w:rPr>
          <w:rFonts w:asciiTheme="minorHAnsi" w:hAnsiTheme="minorHAnsi" w:cs="Arial"/>
        </w:rPr>
        <w:t>.</w:t>
      </w:r>
    </w:p>
    <w:p w14:paraId="7E56016E" w14:textId="77777777" w:rsidR="00B60AC3" w:rsidRPr="00B60AC3" w:rsidRDefault="00B60AC3" w:rsidP="00166DAF">
      <w:pPr>
        <w:numPr>
          <w:ilvl w:val="0"/>
          <w:numId w:val="14"/>
        </w:numPr>
        <w:jc w:val="both"/>
        <w:rPr>
          <w:rFonts w:asciiTheme="minorHAnsi" w:hAnsiTheme="minorHAnsi" w:cs="Arial"/>
        </w:rPr>
      </w:pPr>
      <w:r w:rsidRPr="00B60AC3">
        <w:rPr>
          <w:rFonts w:asciiTheme="minorHAnsi" w:hAnsiTheme="minorHAnsi" w:cs="Arial"/>
        </w:rPr>
        <w:t xml:space="preserve">Las personas heridas deben ser llevadas al puesto de atención que se tenga en funcionamiento. </w:t>
      </w:r>
    </w:p>
    <w:p w14:paraId="4481E18E" w14:textId="77777777" w:rsidR="00B60AC3" w:rsidRPr="00B60AC3" w:rsidRDefault="00B60AC3" w:rsidP="00166DAF">
      <w:pPr>
        <w:numPr>
          <w:ilvl w:val="0"/>
          <w:numId w:val="14"/>
        </w:numPr>
        <w:jc w:val="both"/>
        <w:rPr>
          <w:rFonts w:asciiTheme="minorHAnsi" w:hAnsiTheme="minorHAnsi" w:cs="Arial"/>
        </w:rPr>
      </w:pPr>
      <w:r w:rsidRPr="00B60AC3">
        <w:rPr>
          <w:rFonts w:asciiTheme="minorHAnsi" w:hAnsiTheme="minorHAnsi" w:cs="Arial"/>
        </w:rPr>
        <w:t>Todas las personas deben permanecer en el lugar designado, atentas a nuevas instrucciones.</w:t>
      </w:r>
    </w:p>
    <w:p w14:paraId="45B6E385" w14:textId="77777777" w:rsidR="00B60AC3" w:rsidRDefault="00B60AC3" w:rsidP="00934E46">
      <w:pPr>
        <w:spacing w:line="276" w:lineRule="auto"/>
        <w:jc w:val="both"/>
        <w:rPr>
          <w:rFonts w:asciiTheme="minorHAnsi" w:hAnsiTheme="minorHAnsi"/>
        </w:rPr>
      </w:pPr>
    </w:p>
    <w:p w14:paraId="1443447A" w14:textId="77777777" w:rsidR="00405A6F" w:rsidRPr="00B60AC3" w:rsidRDefault="00405A6F" w:rsidP="00166DAF">
      <w:pPr>
        <w:pStyle w:val="Textoindependiente"/>
        <w:numPr>
          <w:ilvl w:val="1"/>
          <w:numId w:val="27"/>
        </w:numPr>
        <w:spacing w:line="276" w:lineRule="auto"/>
        <w:rPr>
          <w:rFonts w:asciiTheme="minorHAnsi" w:hAnsiTheme="minorHAnsi" w:cs="Arial"/>
          <w:b/>
          <w:szCs w:val="24"/>
        </w:rPr>
      </w:pPr>
      <w:r w:rsidRPr="00B60AC3">
        <w:rPr>
          <w:rFonts w:asciiTheme="minorHAnsi" w:hAnsiTheme="minorHAnsi" w:cs="Arial"/>
          <w:b/>
          <w:szCs w:val="24"/>
        </w:rPr>
        <w:t>Prácticas y Simulacros</w:t>
      </w:r>
    </w:p>
    <w:p w14:paraId="73A6CA05" w14:textId="77777777" w:rsidR="00405A6F" w:rsidRPr="00B60AC3" w:rsidRDefault="00405A6F" w:rsidP="00405A6F">
      <w:pPr>
        <w:pStyle w:val="Textoindependiente"/>
        <w:spacing w:line="276" w:lineRule="auto"/>
        <w:jc w:val="center"/>
        <w:rPr>
          <w:rFonts w:asciiTheme="minorHAnsi" w:hAnsiTheme="minorHAnsi" w:cs="Arial"/>
          <w:szCs w:val="24"/>
        </w:rPr>
      </w:pPr>
    </w:p>
    <w:p w14:paraId="60A10984" w14:textId="6BD04B7E" w:rsidR="00405A6F" w:rsidRPr="00B60AC3" w:rsidRDefault="00405A6F" w:rsidP="00405A6F">
      <w:pPr>
        <w:pStyle w:val="Textoindependiente"/>
        <w:spacing w:line="276" w:lineRule="auto"/>
        <w:rPr>
          <w:rFonts w:asciiTheme="minorHAnsi" w:hAnsiTheme="minorHAnsi" w:cs="Arial"/>
          <w:szCs w:val="24"/>
        </w:rPr>
      </w:pPr>
      <w:r w:rsidRPr="00B60AC3">
        <w:rPr>
          <w:rFonts w:asciiTheme="minorHAnsi" w:hAnsiTheme="minorHAnsi" w:cs="Arial"/>
          <w:szCs w:val="24"/>
        </w:rPr>
        <w:t xml:space="preserve">El </w:t>
      </w:r>
      <w:r>
        <w:rPr>
          <w:rFonts w:asciiTheme="minorHAnsi" w:hAnsiTheme="minorHAnsi" w:cs="Arial"/>
          <w:szCs w:val="24"/>
        </w:rPr>
        <w:t>p</w:t>
      </w:r>
      <w:r w:rsidRPr="00B60AC3">
        <w:rPr>
          <w:rFonts w:asciiTheme="minorHAnsi" w:hAnsiTheme="minorHAnsi" w:cs="Arial"/>
          <w:szCs w:val="24"/>
        </w:rPr>
        <w:t xml:space="preserve">lan de </w:t>
      </w:r>
      <w:proofErr w:type="gramStart"/>
      <w:r w:rsidR="002D3F38">
        <w:rPr>
          <w:rFonts w:asciiTheme="minorHAnsi" w:hAnsiTheme="minorHAnsi" w:cs="Arial"/>
          <w:szCs w:val="24"/>
        </w:rPr>
        <w:t>e</w:t>
      </w:r>
      <w:r w:rsidR="002D3F38" w:rsidRPr="00B60AC3">
        <w:rPr>
          <w:rFonts w:asciiTheme="minorHAnsi" w:hAnsiTheme="minorHAnsi" w:cs="Arial"/>
          <w:szCs w:val="24"/>
        </w:rPr>
        <w:t>vacuación,</w:t>
      </w:r>
      <w:proofErr w:type="gramEnd"/>
      <w:r w:rsidR="002D3F38" w:rsidRPr="00B60AC3">
        <w:rPr>
          <w:rFonts w:asciiTheme="minorHAnsi" w:hAnsiTheme="minorHAnsi" w:cs="Arial"/>
          <w:szCs w:val="24"/>
        </w:rPr>
        <w:t xml:space="preserve"> deberá</w:t>
      </w:r>
      <w:r w:rsidRPr="00B60AC3">
        <w:rPr>
          <w:rFonts w:asciiTheme="minorHAnsi" w:hAnsiTheme="minorHAnsi" w:cs="Arial"/>
          <w:szCs w:val="24"/>
        </w:rPr>
        <w:t xml:space="preserve"> enseñarse a todos funcionarios y usuarios permanentes en </w:t>
      </w:r>
      <w:r>
        <w:rPr>
          <w:rFonts w:asciiTheme="minorHAnsi" w:hAnsiTheme="minorHAnsi" w:cs="Arial"/>
          <w:szCs w:val="24"/>
        </w:rPr>
        <w:t xml:space="preserve">la </w:t>
      </w:r>
      <w:r w:rsidRPr="00B60AC3">
        <w:rPr>
          <w:rFonts w:asciiTheme="minorHAnsi" w:hAnsiTheme="minorHAnsi" w:cs="Arial"/>
          <w:szCs w:val="24"/>
        </w:rPr>
        <w:t>Fundación Luker, adicionalmente debe practicarse periódicamente para asegurar su comprensión y operatividad.</w:t>
      </w:r>
    </w:p>
    <w:p w14:paraId="1CF6F5C8" w14:textId="77777777" w:rsidR="00405A6F" w:rsidRPr="00B60AC3" w:rsidRDefault="00405A6F" w:rsidP="00405A6F">
      <w:pPr>
        <w:pStyle w:val="Textoindependiente"/>
        <w:spacing w:line="276" w:lineRule="auto"/>
        <w:rPr>
          <w:rFonts w:asciiTheme="minorHAnsi" w:hAnsiTheme="minorHAnsi" w:cs="Arial"/>
          <w:szCs w:val="24"/>
        </w:rPr>
      </w:pPr>
    </w:p>
    <w:p w14:paraId="493FB18D" w14:textId="77777777" w:rsidR="00405A6F" w:rsidRPr="00B60AC3" w:rsidRDefault="00405A6F" w:rsidP="00405A6F">
      <w:pPr>
        <w:pStyle w:val="Textoindependiente"/>
        <w:spacing w:line="276" w:lineRule="auto"/>
        <w:rPr>
          <w:rFonts w:asciiTheme="minorHAnsi" w:hAnsiTheme="minorHAnsi" w:cs="Arial"/>
          <w:b/>
          <w:szCs w:val="24"/>
        </w:rPr>
      </w:pPr>
      <w:r w:rsidRPr="00B60AC3">
        <w:rPr>
          <w:rFonts w:asciiTheme="minorHAnsi" w:hAnsiTheme="minorHAnsi" w:cs="Arial"/>
          <w:b/>
          <w:szCs w:val="24"/>
        </w:rPr>
        <w:t>Alcances:</w:t>
      </w:r>
    </w:p>
    <w:p w14:paraId="2B8B5B65" w14:textId="77777777" w:rsidR="00405A6F" w:rsidRPr="00B60AC3" w:rsidRDefault="00405A6F" w:rsidP="00405A6F">
      <w:pPr>
        <w:pStyle w:val="Textoindependiente"/>
        <w:spacing w:line="276" w:lineRule="auto"/>
        <w:rPr>
          <w:rFonts w:asciiTheme="minorHAnsi" w:hAnsiTheme="minorHAnsi" w:cs="Arial"/>
          <w:b/>
          <w:szCs w:val="24"/>
        </w:rPr>
      </w:pPr>
    </w:p>
    <w:p w14:paraId="1C3DFE1F" w14:textId="77777777" w:rsidR="00405A6F" w:rsidRPr="00B60AC3" w:rsidRDefault="00405A6F" w:rsidP="00405A6F">
      <w:pPr>
        <w:pStyle w:val="Textoindependiente"/>
        <w:spacing w:line="276" w:lineRule="auto"/>
        <w:rPr>
          <w:rFonts w:asciiTheme="minorHAnsi" w:hAnsiTheme="minorHAnsi" w:cs="Arial"/>
          <w:szCs w:val="24"/>
        </w:rPr>
      </w:pPr>
      <w:r w:rsidRPr="00B60AC3">
        <w:rPr>
          <w:rFonts w:asciiTheme="minorHAnsi" w:hAnsiTheme="minorHAnsi" w:cs="Arial"/>
          <w:szCs w:val="24"/>
        </w:rPr>
        <w:t>Deberán efectuarse prácticas periódicas que incluyan como minino:</w:t>
      </w:r>
    </w:p>
    <w:p w14:paraId="114AA93B" w14:textId="77777777" w:rsidR="00405A6F" w:rsidRPr="00B60AC3" w:rsidRDefault="00405A6F" w:rsidP="00405A6F">
      <w:pPr>
        <w:pStyle w:val="Textoindependiente"/>
        <w:spacing w:line="276" w:lineRule="auto"/>
        <w:rPr>
          <w:rFonts w:asciiTheme="minorHAnsi" w:hAnsiTheme="minorHAnsi" w:cs="Arial"/>
          <w:szCs w:val="24"/>
        </w:rPr>
      </w:pPr>
    </w:p>
    <w:p w14:paraId="784AF839" w14:textId="77777777" w:rsidR="00405A6F" w:rsidRPr="00B60AC3" w:rsidRDefault="00405A6F" w:rsidP="00166DAF">
      <w:pPr>
        <w:pStyle w:val="Textoindependiente"/>
        <w:widowControl/>
        <w:numPr>
          <w:ilvl w:val="0"/>
          <w:numId w:val="8"/>
        </w:numPr>
        <w:spacing w:line="276" w:lineRule="auto"/>
        <w:rPr>
          <w:rFonts w:asciiTheme="minorHAnsi" w:hAnsiTheme="minorHAnsi" w:cs="Arial"/>
          <w:szCs w:val="24"/>
        </w:rPr>
      </w:pPr>
      <w:r w:rsidRPr="00B60AC3">
        <w:rPr>
          <w:rFonts w:asciiTheme="minorHAnsi" w:hAnsiTheme="minorHAnsi" w:cs="Arial"/>
          <w:szCs w:val="24"/>
        </w:rPr>
        <w:t>Reconocimiento de las señales de alarma.</w:t>
      </w:r>
    </w:p>
    <w:p w14:paraId="6F21A0F5" w14:textId="77777777" w:rsidR="00405A6F" w:rsidRPr="00B60AC3" w:rsidRDefault="00405A6F" w:rsidP="00166DAF">
      <w:pPr>
        <w:pStyle w:val="Textoindependiente"/>
        <w:widowControl/>
        <w:numPr>
          <w:ilvl w:val="0"/>
          <w:numId w:val="8"/>
        </w:numPr>
        <w:spacing w:line="276" w:lineRule="auto"/>
        <w:rPr>
          <w:rFonts w:asciiTheme="minorHAnsi" w:hAnsiTheme="minorHAnsi" w:cs="Arial"/>
          <w:szCs w:val="24"/>
        </w:rPr>
      </w:pPr>
      <w:r w:rsidRPr="00B60AC3">
        <w:rPr>
          <w:rFonts w:asciiTheme="minorHAnsi" w:hAnsiTheme="minorHAnsi" w:cs="Arial"/>
          <w:szCs w:val="24"/>
        </w:rPr>
        <w:t>Recorrido por la ruta de Evacuación.</w:t>
      </w:r>
    </w:p>
    <w:p w14:paraId="7828D9C0" w14:textId="77777777" w:rsidR="00405A6F" w:rsidRPr="00B60AC3" w:rsidRDefault="00405A6F" w:rsidP="00166DAF">
      <w:pPr>
        <w:pStyle w:val="Textoindependiente"/>
        <w:widowControl/>
        <w:numPr>
          <w:ilvl w:val="0"/>
          <w:numId w:val="8"/>
        </w:numPr>
        <w:spacing w:line="276" w:lineRule="auto"/>
        <w:rPr>
          <w:rFonts w:asciiTheme="minorHAnsi" w:hAnsiTheme="minorHAnsi" w:cs="Arial"/>
          <w:szCs w:val="24"/>
        </w:rPr>
      </w:pPr>
      <w:r w:rsidRPr="00B60AC3">
        <w:rPr>
          <w:rFonts w:asciiTheme="minorHAnsi" w:hAnsiTheme="minorHAnsi" w:cs="Arial"/>
          <w:szCs w:val="24"/>
        </w:rPr>
        <w:t>Conteo de personal.</w:t>
      </w:r>
    </w:p>
    <w:p w14:paraId="5236999A" w14:textId="77777777" w:rsidR="00405A6F" w:rsidRPr="00B60AC3" w:rsidRDefault="00405A6F" w:rsidP="00166DAF">
      <w:pPr>
        <w:pStyle w:val="Textoindependiente"/>
        <w:widowControl/>
        <w:numPr>
          <w:ilvl w:val="0"/>
          <w:numId w:val="8"/>
        </w:numPr>
        <w:spacing w:line="276" w:lineRule="auto"/>
        <w:rPr>
          <w:rFonts w:asciiTheme="minorHAnsi" w:hAnsiTheme="minorHAnsi" w:cs="Arial"/>
          <w:szCs w:val="24"/>
        </w:rPr>
      </w:pPr>
      <w:r w:rsidRPr="00B60AC3">
        <w:rPr>
          <w:rFonts w:asciiTheme="minorHAnsi" w:hAnsiTheme="minorHAnsi" w:cs="Arial"/>
          <w:szCs w:val="24"/>
        </w:rPr>
        <w:t>Operación de medios de comunicación de Emergencia.</w:t>
      </w:r>
    </w:p>
    <w:p w14:paraId="13AF96B8" w14:textId="77777777" w:rsidR="00405A6F" w:rsidRPr="00B60AC3" w:rsidRDefault="00405A6F" w:rsidP="00405A6F">
      <w:pPr>
        <w:pStyle w:val="Textoindependiente"/>
        <w:spacing w:line="276" w:lineRule="auto"/>
        <w:ind w:left="1440"/>
        <w:rPr>
          <w:rFonts w:asciiTheme="minorHAnsi" w:hAnsiTheme="minorHAnsi" w:cs="Arial"/>
          <w:szCs w:val="24"/>
        </w:rPr>
      </w:pPr>
    </w:p>
    <w:p w14:paraId="5235C84A" w14:textId="77777777" w:rsidR="00405A6F" w:rsidRPr="00B60AC3" w:rsidRDefault="00405A6F" w:rsidP="00405A6F">
      <w:pPr>
        <w:pStyle w:val="Textoindependiente"/>
        <w:spacing w:line="276" w:lineRule="auto"/>
        <w:rPr>
          <w:rFonts w:asciiTheme="minorHAnsi" w:hAnsiTheme="minorHAnsi" w:cs="Arial"/>
          <w:b/>
          <w:szCs w:val="24"/>
        </w:rPr>
      </w:pPr>
      <w:r w:rsidRPr="00B60AC3">
        <w:rPr>
          <w:rFonts w:asciiTheme="minorHAnsi" w:hAnsiTheme="minorHAnsi" w:cs="Arial"/>
          <w:b/>
          <w:szCs w:val="24"/>
        </w:rPr>
        <w:t>Frecuencia:</w:t>
      </w:r>
    </w:p>
    <w:p w14:paraId="7451A89B" w14:textId="77777777" w:rsidR="00405A6F" w:rsidRPr="00B60AC3" w:rsidRDefault="00405A6F" w:rsidP="00405A6F">
      <w:pPr>
        <w:pStyle w:val="Textoindependiente"/>
        <w:spacing w:line="276" w:lineRule="auto"/>
        <w:rPr>
          <w:rFonts w:asciiTheme="minorHAnsi" w:hAnsiTheme="minorHAnsi" w:cs="Arial"/>
          <w:szCs w:val="24"/>
        </w:rPr>
      </w:pPr>
      <w:r w:rsidRPr="00B60AC3">
        <w:rPr>
          <w:rFonts w:asciiTheme="minorHAnsi" w:hAnsiTheme="minorHAnsi" w:cs="Arial"/>
          <w:szCs w:val="24"/>
        </w:rPr>
        <w:t>La frecuencia de la práctica deberá contemplar:</w:t>
      </w:r>
    </w:p>
    <w:p w14:paraId="7BBE2775" w14:textId="77777777" w:rsidR="00405A6F" w:rsidRPr="00B60AC3" w:rsidRDefault="00405A6F" w:rsidP="00405A6F">
      <w:pPr>
        <w:pStyle w:val="Textoindependiente"/>
        <w:spacing w:line="276" w:lineRule="auto"/>
        <w:rPr>
          <w:rFonts w:asciiTheme="minorHAnsi" w:hAnsiTheme="minorHAnsi" w:cs="Arial"/>
          <w:szCs w:val="24"/>
        </w:rPr>
      </w:pPr>
    </w:p>
    <w:p w14:paraId="48FCBC19" w14:textId="77777777" w:rsidR="00405A6F" w:rsidRPr="00B60AC3" w:rsidRDefault="00405A6F" w:rsidP="00166DAF">
      <w:pPr>
        <w:pStyle w:val="Textoindependiente"/>
        <w:widowControl/>
        <w:numPr>
          <w:ilvl w:val="0"/>
          <w:numId w:val="9"/>
        </w:numPr>
        <w:spacing w:line="276" w:lineRule="auto"/>
        <w:rPr>
          <w:rFonts w:asciiTheme="minorHAnsi" w:hAnsiTheme="minorHAnsi" w:cs="Arial"/>
          <w:szCs w:val="24"/>
        </w:rPr>
      </w:pPr>
      <w:r w:rsidRPr="00B60AC3">
        <w:rPr>
          <w:rFonts w:asciiTheme="minorHAnsi" w:hAnsiTheme="minorHAnsi" w:cs="Arial"/>
          <w:szCs w:val="24"/>
        </w:rPr>
        <w:t>Se efectuar una práctica i</w:t>
      </w:r>
      <w:r>
        <w:rPr>
          <w:rFonts w:asciiTheme="minorHAnsi" w:hAnsiTheme="minorHAnsi" w:cs="Arial"/>
          <w:szCs w:val="24"/>
        </w:rPr>
        <w:t xml:space="preserve">ndependiente por lo menos </w:t>
      </w:r>
      <w:proofErr w:type="gramStart"/>
      <w:r>
        <w:rPr>
          <w:rFonts w:asciiTheme="minorHAnsi" w:hAnsiTheme="minorHAnsi" w:cs="Arial"/>
          <w:szCs w:val="24"/>
        </w:rPr>
        <w:t>de  (</w:t>
      </w:r>
      <w:proofErr w:type="gramEnd"/>
      <w:r>
        <w:rPr>
          <w:rFonts w:asciiTheme="minorHAnsi" w:hAnsiTheme="minorHAnsi" w:cs="Arial"/>
          <w:szCs w:val="24"/>
        </w:rPr>
        <w:t>1) vez</w:t>
      </w:r>
      <w:r w:rsidRPr="00B60AC3">
        <w:rPr>
          <w:rFonts w:asciiTheme="minorHAnsi" w:hAnsiTheme="minorHAnsi" w:cs="Arial"/>
          <w:szCs w:val="24"/>
        </w:rPr>
        <w:t xml:space="preserve"> al año.</w:t>
      </w:r>
    </w:p>
    <w:p w14:paraId="22C8EA05" w14:textId="77777777" w:rsidR="00405A6F" w:rsidRPr="00B60AC3" w:rsidRDefault="00405A6F" w:rsidP="00166DAF">
      <w:pPr>
        <w:pStyle w:val="Textoindependiente"/>
        <w:widowControl/>
        <w:numPr>
          <w:ilvl w:val="0"/>
          <w:numId w:val="9"/>
        </w:numPr>
        <w:spacing w:line="276" w:lineRule="auto"/>
        <w:rPr>
          <w:rFonts w:asciiTheme="minorHAnsi" w:hAnsiTheme="minorHAnsi" w:cs="Arial"/>
          <w:szCs w:val="24"/>
        </w:rPr>
      </w:pPr>
      <w:r w:rsidRPr="00B60AC3">
        <w:rPr>
          <w:rFonts w:asciiTheme="minorHAnsi" w:hAnsiTheme="minorHAnsi" w:cs="Arial"/>
          <w:szCs w:val="24"/>
        </w:rPr>
        <w:t xml:space="preserve">La empresa deberá efectuar como </w:t>
      </w:r>
      <w:r>
        <w:rPr>
          <w:rFonts w:asciiTheme="minorHAnsi" w:hAnsiTheme="minorHAnsi" w:cs="Arial"/>
          <w:szCs w:val="24"/>
        </w:rPr>
        <w:t>mínimo una práctica general de e</w:t>
      </w:r>
      <w:r w:rsidRPr="00B60AC3">
        <w:rPr>
          <w:rFonts w:asciiTheme="minorHAnsi" w:hAnsiTheme="minorHAnsi" w:cs="Arial"/>
          <w:szCs w:val="24"/>
        </w:rPr>
        <w:t>vacuación al año.</w:t>
      </w:r>
    </w:p>
    <w:p w14:paraId="10C67A9E" w14:textId="77777777" w:rsidR="00405A6F" w:rsidRPr="00B60AC3" w:rsidRDefault="00405A6F" w:rsidP="00166DAF">
      <w:pPr>
        <w:pStyle w:val="Textoindependiente"/>
        <w:widowControl/>
        <w:numPr>
          <w:ilvl w:val="0"/>
          <w:numId w:val="9"/>
        </w:numPr>
        <w:spacing w:line="276" w:lineRule="auto"/>
        <w:rPr>
          <w:rFonts w:asciiTheme="minorHAnsi" w:hAnsiTheme="minorHAnsi" w:cs="Arial"/>
          <w:szCs w:val="24"/>
        </w:rPr>
      </w:pPr>
      <w:r w:rsidRPr="00B60AC3">
        <w:rPr>
          <w:rFonts w:asciiTheme="minorHAnsi" w:hAnsiTheme="minorHAnsi" w:cs="Arial"/>
          <w:szCs w:val="24"/>
        </w:rPr>
        <w:t>Todo empleado</w:t>
      </w:r>
      <w:r>
        <w:rPr>
          <w:rFonts w:asciiTheme="minorHAnsi" w:hAnsiTheme="minorHAnsi" w:cs="Arial"/>
          <w:szCs w:val="24"/>
        </w:rPr>
        <w:t xml:space="preserve"> </w:t>
      </w:r>
      <w:r w:rsidRPr="00B60AC3">
        <w:rPr>
          <w:rFonts w:asciiTheme="minorHAnsi" w:hAnsiTheme="minorHAnsi" w:cs="Arial"/>
          <w:szCs w:val="24"/>
        </w:rPr>
        <w:t>o contratista nuevo deberá ser instruido al iniciar su trabajo, teniendo como parte de su proceso de inducción una entrevista con el coordinador de seguridad y salud en el trabajo.</w:t>
      </w:r>
    </w:p>
    <w:p w14:paraId="295AA6BD" w14:textId="77777777" w:rsidR="00405A6F" w:rsidRPr="00B60AC3" w:rsidRDefault="00405A6F" w:rsidP="00405A6F">
      <w:pPr>
        <w:pStyle w:val="Textoindependiente"/>
        <w:spacing w:line="276" w:lineRule="auto"/>
        <w:rPr>
          <w:rFonts w:asciiTheme="minorHAnsi" w:hAnsiTheme="minorHAnsi" w:cs="Arial"/>
          <w:szCs w:val="24"/>
        </w:rPr>
      </w:pPr>
    </w:p>
    <w:p w14:paraId="15BB6200" w14:textId="77777777" w:rsidR="00405A6F" w:rsidRPr="00B60AC3" w:rsidRDefault="00405A6F" w:rsidP="00405A6F">
      <w:pPr>
        <w:pStyle w:val="Textoindependiente"/>
        <w:spacing w:line="276" w:lineRule="auto"/>
        <w:rPr>
          <w:rFonts w:asciiTheme="minorHAnsi" w:hAnsiTheme="minorHAnsi" w:cs="Arial"/>
          <w:b/>
          <w:szCs w:val="24"/>
        </w:rPr>
      </w:pPr>
      <w:r w:rsidRPr="00B60AC3">
        <w:rPr>
          <w:rFonts w:asciiTheme="minorHAnsi" w:hAnsiTheme="minorHAnsi" w:cs="Arial"/>
          <w:b/>
          <w:szCs w:val="24"/>
        </w:rPr>
        <w:t>Obligatoriedad:</w:t>
      </w:r>
    </w:p>
    <w:p w14:paraId="50AB5C76" w14:textId="77777777" w:rsidR="00405A6F" w:rsidRPr="00B60AC3" w:rsidRDefault="00405A6F" w:rsidP="00405A6F">
      <w:pPr>
        <w:pStyle w:val="Textoindependiente"/>
        <w:spacing w:line="276" w:lineRule="auto"/>
        <w:rPr>
          <w:rFonts w:asciiTheme="minorHAnsi" w:hAnsiTheme="minorHAnsi" w:cs="Arial"/>
          <w:szCs w:val="24"/>
        </w:rPr>
      </w:pPr>
      <w:r w:rsidRPr="00B60AC3">
        <w:rPr>
          <w:rFonts w:asciiTheme="minorHAnsi" w:hAnsiTheme="minorHAnsi" w:cs="Arial"/>
          <w:szCs w:val="24"/>
        </w:rPr>
        <w:t xml:space="preserve">Sin excepción las secciones de instrucción y los simulacros de </w:t>
      </w:r>
      <w:r>
        <w:rPr>
          <w:rFonts w:asciiTheme="minorHAnsi" w:hAnsiTheme="minorHAnsi" w:cs="Arial"/>
          <w:szCs w:val="24"/>
        </w:rPr>
        <w:t>e</w:t>
      </w:r>
      <w:r w:rsidRPr="00B60AC3">
        <w:rPr>
          <w:rFonts w:asciiTheme="minorHAnsi" w:hAnsiTheme="minorHAnsi" w:cs="Arial"/>
          <w:szCs w:val="24"/>
        </w:rPr>
        <w:t xml:space="preserve">vacuación son de </w:t>
      </w:r>
      <w:r w:rsidR="00D65FF6" w:rsidRPr="00B60AC3">
        <w:rPr>
          <w:rFonts w:asciiTheme="minorHAnsi" w:hAnsiTheme="minorHAnsi" w:cs="Arial"/>
          <w:szCs w:val="24"/>
        </w:rPr>
        <w:t>OBLIGATORIA participación</w:t>
      </w:r>
      <w:r w:rsidRPr="00B60AC3">
        <w:rPr>
          <w:rFonts w:asciiTheme="minorHAnsi" w:hAnsiTheme="minorHAnsi" w:cs="Arial"/>
          <w:szCs w:val="24"/>
        </w:rPr>
        <w:t xml:space="preserve"> para todos los empleados de </w:t>
      </w:r>
      <w:r>
        <w:rPr>
          <w:rFonts w:asciiTheme="minorHAnsi" w:hAnsiTheme="minorHAnsi" w:cs="Arial"/>
          <w:szCs w:val="24"/>
        </w:rPr>
        <w:t>la Fundación Luker.</w:t>
      </w:r>
    </w:p>
    <w:p w14:paraId="5906F920" w14:textId="77777777" w:rsidR="00405A6F" w:rsidRPr="00B60AC3" w:rsidRDefault="00405A6F" w:rsidP="00405A6F">
      <w:pPr>
        <w:pStyle w:val="Textoindependiente"/>
        <w:spacing w:line="276" w:lineRule="auto"/>
        <w:rPr>
          <w:rFonts w:asciiTheme="minorHAnsi" w:hAnsiTheme="minorHAnsi" w:cs="Arial"/>
          <w:szCs w:val="24"/>
        </w:rPr>
      </w:pPr>
    </w:p>
    <w:p w14:paraId="7B902DCB" w14:textId="77777777" w:rsidR="00405A6F" w:rsidRPr="00B60AC3" w:rsidRDefault="00405A6F" w:rsidP="00405A6F">
      <w:pPr>
        <w:pStyle w:val="Textoindependiente"/>
        <w:spacing w:line="276" w:lineRule="auto"/>
        <w:rPr>
          <w:rFonts w:asciiTheme="minorHAnsi" w:hAnsiTheme="minorHAnsi" w:cs="Arial"/>
          <w:b/>
          <w:szCs w:val="24"/>
        </w:rPr>
      </w:pPr>
      <w:r w:rsidRPr="00B60AC3">
        <w:rPr>
          <w:rFonts w:asciiTheme="minorHAnsi" w:hAnsiTheme="minorHAnsi" w:cs="Arial"/>
          <w:b/>
          <w:szCs w:val="24"/>
        </w:rPr>
        <w:t>Consideraciones de Seguridad.</w:t>
      </w:r>
    </w:p>
    <w:p w14:paraId="6539B789" w14:textId="77777777" w:rsidR="00405A6F" w:rsidRDefault="00405A6F" w:rsidP="00405A6F">
      <w:pPr>
        <w:pStyle w:val="Textoindependiente"/>
        <w:spacing w:line="276" w:lineRule="auto"/>
        <w:rPr>
          <w:rFonts w:asciiTheme="minorHAnsi" w:hAnsiTheme="minorHAnsi" w:cs="Arial"/>
          <w:szCs w:val="24"/>
        </w:rPr>
      </w:pPr>
      <w:r w:rsidRPr="00B60AC3">
        <w:rPr>
          <w:rFonts w:asciiTheme="minorHAnsi" w:hAnsiTheme="minorHAnsi" w:cs="Arial"/>
          <w:szCs w:val="24"/>
        </w:rPr>
        <w:t>Por ser prácticas de evacuación de naturaleza crítica</w:t>
      </w:r>
      <w:r w:rsidR="00D65FF6">
        <w:rPr>
          <w:rFonts w:asciiTheme="minorHAnsi" w:hAnsiTheme="minorHAnsi" w:cs="Arial"/>
          <w:szCs w:val="24"/>
        </w:rPr>
        <w:t xml:space="preserve"> </w:t>
      </w:r>
      <w:r w:rsidRPr="00B60AC3">
        <w:rPr>
          <w:rFonts w:asciiTheme="minorHAnsi" w:hAnsiTheme="minorHAnsi" w:cs="Arial"/>
          <w:szCs w:val="24"/>
        </w:rPr>
        <w:t xml:space="preserve">en su ejecución deberán adoptarse </w:t>
      </w:r>
      <w:r w:rsidRPr="00B60AC3">
        <w:rPr>
          <w:rFonts w:asciiTheme="minorHAnsi" w:hAnsiTheme="minorHAnsi" w:cs="Arial"/>
          <w:b/>
          <w:szCs w:val="24"/>
        </w:rPr>
        <w:t>TODAS</w:t>
      </w:r>
      <w:r w:rsidRPr="00B60AC3">
        <w:rPr>
          <w:rFonts w:asciiTheme="minorHAnsi" w:hAnsiTheme="minorHAnsi" w:cs="Arial"/>
          <w:szCs w:val="24"/>
        </w:rPr>
        <w:t xml:space="preserve"> las precauciones que se considere necesarias, entre ellas: </w:t>
      </w:r>
    </w:p>
    <w:p w14:paraId="7242E719" w14:textId="77777777" w:rsidR="00405A6F" w:rsidRPr="00B60AC3" w:rsidRDefault="00405A6F" w:rsidP="00405A6F">
      <w:pPr>
        <w:pStyle w:val="Textoindependiente"/>
        <w:spacing w:line="276" w:lineRule="auto"/>
        <w:rPr>
          <w:rFonts w:asciiTheme="minorHAnsi" w:hAnsiTheme="minorHAnsi" w:cs="Arial"/>
          <w:szCs w:val="24"/>
        </w:rPr>
      </w:pPr>
    </w:p>
    <w:p w14:paraId="0BA88C3E" w14:textId="77777777" w:rsidR="00405A6F" w:rsidRPr="00B60AC3" w:rsidRDefault="00405A6F" w:rsidP="00166DAF">
      <w:pPr>
        <w:pStyle w:val="Textoindependiente"/>
        <w:widowControl/>
        <w:numPr>
          <w:ilvl w:val="0"/>
          <w:numId w:val="12"/>
        </w:numPr>
        <w:tabs>
          <w:tab w:val="left" w:pos="709"/>
        </w:tabs>
        <w:spacing w:line="276" w:lineRule="auto"/>
        <w:rPr>
          <w:rFonts w:asciiTheme="minorHAnsi" w:hAnsiTheme="minorHAnsi" w:cs="Arial"/>
          <w:szCs w:val="24"/>
        </w:rPr>
      </w:pPr>
      <w:r w:rsidRPr="00B60AC3">
        <w:rPr>
          <w:rFonts w:asciiTheme="minorHAnsi" w:hAnsiTheme="minorHAnsi" w:cs="Arial"/>
          <w:szCs w:val="24"/>
        </w:rPr>
        <w:t>Vigilancia de sitios estratégicos dentro y fuera de las instalaciones.</w:t>
      </w:r>
    </w:p>
    <w:p w14:paraId="5C18D833" w14:textId="77777777" w:rsidR="00405A6F" w:rsidRPr="00B60AC3" w:rsidRDefault="00405A6F" w:rsidP="00166DAF">
      <w:pPr>
        <w:pStyle w:val="Textoindependiente"/>
        <w:widowControl/>
        <w:numPr>
          <w:ilvl w:val="0"/>
          <w:numId w:val="11"/>
        </w:numPr>
        <w:tabs>
          <w:tab w:val="left" w:pos="709"/>
        </w:tabs>
        <w:spacing w:line="276" w:lineRule="auto"/>
        <w:rPr>
          <w:rFonts w:asciiTheme="minorHAnsi" w:hAnsiTheme="minorHAnsi" w:cs="Arial"/>
          <w:szCs w:val="24"/>
        </w:rPr>
      </w:pPr>
      <w:r w:rsidRPr="00B60AC3">
        <w:rPr>
          <w:rFonts w:asciiTheme="minorHAnsi" w:hAnsiTheme="minorHAnsi" w:cs="Arial"/>
          <w:szCs w:val="24"/>
        </w:rPr>
        <w:t>Aviso a las entidades de socorro externo (compañía de seguridad privada, Bomberos; Cruz Roja; Policía, Defensa Civil, entre otros).</w:t>
      </w:r>
    </w:p>
    <w:p w14:paraId="402B06C7" w14:textId="77777777" w:rsidR="00405A6F" w:rsidRPr="00B60AC3" w:rsidRDefault="00405A6F" w:rsidP="00166DAF">
      <w:pPr>
        <w:pStyle w:val="Textoindependiente"/>
        <w:widowControl/>
        <w:numPr>
          <w:ilvl w:val="0"/>
          <w:numId w:val="10"/>
        </w:numPr>
        <w:spacing w:line="276" w:lineRule="auto"/>
        <w:rPr>
          <w:rFonts w:asciiTheme="minorHAnsi" w:hAnsiTheme="minorHAnsi" w:cs="Arial"/>
          <w:szCs w:val="24"/>
        </w:rPr>
      </w:pPr>
      <w:r w:rsidRPr="00B60AC3">
        <w:rPr>
          <w:rFonts w:asciiTheme="minorHAnsi" w:hAnsiTheme="minorHAnsi" w:cs="Arial"/>
          <w:szCs w:val="24"/>
        </w:rPr>
        <w:t xml:space="preserve">Ayuda a las personas con impedimento o con procedimientos críticos, para lo cual se </w:t>
      </w:r>
      <w:proofErr w:type="gramStart"/>
      <w:r w:rsidRPr="00B60AC3">
        <w:rPr>
          <w:rFonts w:asciiTheme="minorHAnsi" w:hAnsiTheme="minorHAnsi" w:cs="Arial"/>
          <w:szCs w:val="24"/>
        </w:rPr>
        <w:t>apoyara</w:t>
      </w:r>
      <w:proofErr w:type="gramEnd"/>
      <w:r w:rsidRPr="00B60AC3">
        <w:rPr>
          <w:rFonts w:asciiTheme="minorHAnsi" w:hAnsiTheme="minorHAnsi" w:cs="Arial"/>
          <w:szCs w:val="24"/>
        </w:rPr>
        <w:t xml:space="preserve"> con el personal asistencial en cada una de las áreas.</w:t>
      </w:r>
    </w:p>
    <w:p w14:paraId="4DAFC97F" w14:textId="77777777" w:rsidR="00405A6F" w:rsidRDefault="00405A6F" w:rsidP="00405A6F">
      <w:pPr>
        <w:pStyle w:val="Textoindependiente"/>
        <w:spacing w:line="276" w:lineRule="auto"/>
        <w:rPr>
          <w:rFonts w:asciiTheme="minorHAnsi" w:hAnsiTheme="minorHAnsi" w:cs="Arial"/>
          <w:szCs w:val="24"/>
        </w:rPr>
      </w:pPr>
    </w:p>
    <w:p w14:paraId="6BD1F8BB" w14:textId="77777777" w:rsidR="00405A6F" w:rsidRDefault="00405A6F" w:rsidP="00405A6F">
      <w:pPr>
        <w:pStyle w:val="Textoindependiente"/>
        <w:spacing w:line="276" w:lineRule="auto"/>
        <w:rPr>
          <w:rFonts w:asciiTheme="minorHAnsi" w:hAnsiTheme="minorHAnsi" w:cs="Arial"/>
          <w:szCs w:val="24"/>
        </w:rPr>
      </w:pPr>
    </w:p>
    <w:p w14:paraId="714017D7" w14:textId="77777777" w:rsidR="00405A6F" w:rsidRDefault="00405A6F" w:rsidP="00405A6F">
      <w:pPr>
        <w:pStyle w:val="Textoindependiente"/>
        <w:spacing w:line="276" w:lineRule="auto"/>
        <w:rPr>
          <w:rFonts w:asciiTheme="minorHAnsi" w:hAnsiTheme="minorHAnsi" w:cs="Arial"/>
          <w:szCs w:val="24"/>
        </w:rPr>
      </w:pPr>
    </w:p>
    <w:p w14:paraId="42DF8153" w14:textId="77777777" w:rsidR="00074D81" w:rsidRPr="00074D81" w:rsidRDefault="00074D81" w:rsidP="00166DAF">
      <w:pPr>
        <w:pStyle w:val="Prrafodelista"/>
        <w:numPr>
          <w:ilvl w:val="1"/>
          <w:numId w:val="27"/>
        </w:numPr>
        <w:spacing w:line="276" w:lineRule="auto"/>
        <w:jc w:val="both"/>
        <w:rPr>
          <w:rFonts w:asciiTheme="minorHAnsi" w:hAnsiTheme="minorHAnsi" w:cs="Arial"/>
          <w:b/>
        </w:rPr>
      </w:pPr>
      <w:r w:rsidRPr="00074D81">
        <w:rPr>
          <w:rFonts w:asciiTheme="minorHAnsi" w:hAnsiTheme="minorHAnsi" w:cs="Arial"/>
          <w:b/>
        </w:rPr>
        <w:t xml:space="preserve">Planeación de Simulacros </w:t>
      </w:r>
    </w:p>
    <w:p w14:paraId="13712E7D" w14:textId="77777777" w:rsidR="00074D81" w:rsidRPr="00074D81" w:rsidRDefault="00074D81" w:rsidP="009F7485">
      <w:pPr>
        <w:spacing w:line="276" w:lineRule="auto"/>
        <w:jc w:val="both"/>
        <w:rPr>
          <w:rFonts w:asciiTheme="minorHAnsi" w:hAnsiTheme="minorHAnsi" w:cs="Arial"/>
          <w:b/>
        </w:rPr>
      </w:pPr>
      <w:r w:rsidRPr="00074D81">
        <w:rPr>
          <w:rFonts w:asciiTheme="minorHAnsi" w:hAnsiTheme="minorHAnsi" w:cs="Arial"/>
          <w:b/>
        </w:rPr>
        <w:t xml:space="preserve"> </w:t>
      </w:r>
    </w:p>
    <w:p w14:paraId="78112302" w14:textId="77777777" w:rsidR="00074D81" w:rsidRPr="00074D81" w:rsidRDefault="00074D81" w:rsidP="00166DAF">
      <w:pPr>
        <w:pStyle w:val="Prrafodelista"/>
        <w:numPr>
          <w:ilvl w:val="2"/>
          <w:numId w:val="27"/>
        </w:numPr>
        <w:spacing w:line="276" w:lineRule="auto"/>
        <w:jc w:val="both"/>
        <w:rPr>
          <w:rFonts w:asciiTheme="minorHAnsi" w:hAnsiTheme="minorHAnsi" w:cs="Arial"/>
        </w:rPr>
      </w:pPr>
      <w:r w:rsidRPr="00074D81">
        <w:rPr>
          <w:rFonts w:asciiTheme="minorHAnsi" w:hAnsiTheme="minorHAnsi" w:cs="Arial"/>
          <w:b/>
        </w:rPr>
        <w:t>Fase de Planeación</w:t>
      </w:r>
      <w:r w:rsidRPr="00074D81">
        <w:rPr>
          <w:rFonts w:asciiTheme="minorHAnsi" w:hAnsiTheme="minorHAnsi" w:cs="Arial"/>
        </w:rPr>
        <w:t xml:space="preserve"> </w:t>
      </w:r>
    </w:p>
    <w:p w14:paraId="44790D5F" w14:textId="77777777" w:rsidR="00074D81" w:rsidRPr="00DB3504" w:rsidRDefault="00074D81" w:rsidP="00166DAF">
      <w:pPr>
        <w:pStyle w:val="Prrafodelista"/>
        <w:numPr>
          <w:ilvl w:val="0"/>
          <w:numId w:val="10"/>
        </w:numPr>
        <w:spacing w:line="276" w:lineRule="auto"/>
        <w:jc w:val="both"/>
        <w:rPr>
          <w:rFonts w:asciiTheme="minorHAnsi" w:hAnsiTheme="minorHAnsi" w:cs="Arial"/>
        </w:rPr>
      </w:pPr>
      <w:r w:rsidRPr="00DB3504">
        <w:rPr>
          <w:rFonts w:asciiTheme="minorHAnsi" w:hAnsiTheme="minorHAnsi" w:cs="Arial"/>
        </w:rPr>
        <w:t>Obtenga el compromiso de la Gerencia.</w:t>
      </w:r>
    </w:p>
    <w:p w14:paraId="7302C2E9" w14:textId="77777777" w:rsidR="00074D81" w:rsidRPr="00DB3504" w:rsidRDefault="00074D81" w:rsidP="00166DAF">
      <w:pPr>
        <w:pStyle w:val="Prrafodelista"/>
        <w:numPr>
          <w:ilvl w:val="0"/>
          <w:numId w:val="10"/>
        </w:numPr>
        <w:spacing w:line="276" w:lineRule="auto"/>
        <w:jc w:val="both"/>
        <w:rPr>
          <w:rFonts w:asciiTheme="minorHAnsi" w:hAnsiTheme="minorHAnsi" w:cs="Arial"/>
        </w:rPr>
      </w:pPr>
      <w:r w:rsidRPr="00DB3504">
        <w:rPr>
          <w:rFonts w:asciiTheme="minorHAnsi" w:hAnsiTheme="minorHAnsi" w:cs="Arial"/>
        </w:rPr>
        <w:t>Recursos humanos y técnicos disponibles para la ejecución de la actividad</w:t>
      </w:r>
      <w:r w:rsidR="009F7485">
        <w:rPr>
          <w:rFonts w:asciiTheme="minorHAnsi" w:hAnsiTheme="minorHAnsi" w:cs="Arial"/>
        </w:rPr>
        <w:t>.</w:t>
      </w:r>
    </w:p>
    <w:p w14:paraId="4BFC56D6" w14:textId="77777777" w:rsidR="00074D81" w:rsidRPr="00DB3504" w:rsidRDefault="00074D81" w:rsidP="00166DAF">
      <w:pPr>
        <w:pStyle w:val="Prrafodelista"/>
        <w:numPr>
          <w:ilvl w:val="0"/>
          <w:numId w:val="10"/>
        </w:numPr>
        <w:spacing w:line="276" w:lineRule="auto"/>
        <w:jc w:val="both"/>
        <w:rPr>
          <w:rFonts w:asciiTheme="minorHAnsi" w:hAnsiTheme="minorHAnsi" w:cs="Arial"/>
        </w:rPr>
      </w:pPr>
      <w:r w:rsidRPr="00DB3504">
        <w:rPr>
          <w:rFonts w:asciiTheme="minorHAnsi" w:hAnsiTheme="minorHAnsi" w:cs="Arial"/>
        </w:rPr>
        <w:t>Las personas comprometidas, los lesionados ficticios, brigadistas, personal no brigadista y los observadores</w:t>
      </w:r>
      <w:r w:rsidR="009F7485">
        <w:rPr>
          <w:rFonts w:asciiTheme="minorHAnsi" w:hAnsiTheme="minorHAnsi" w:cs="Arial"/>
        </w:rPr>
        <w:t>.</w:t>
      </w:r>
    </w:p>
    <w:p w14:paraId="2A9C22B0" w14:textId="1111AB6F" w:rsidR="00074D81" w:rsidRPr="00DB3504" w:rsidRDefault="00074D81" w:rsidP="00166DAF">
      <w:pPr>
        <w:pStyle w:val="Prrafodelista"/>
        <w:numPr>
          <w:ilvl w:val="0"/>
          <w:numId w:val="10"/>
        </w:numPr>
        <w:spacing w:line="276" w:lineRule="auto"/>
        <w:jc w:val="both"/>
        <w:rPr>
          <w:rFonts w:asciiTheme="minorHAnsi" w:hAnsiTheme="minorHAnsi" w:cs="Arial"/>
        </w:rPr>
      </w:pPr>
      <w:r w:rsidRPr="00DB3504">
        <w:rPr>
          <w:rFonts w:asciiTheme="minorHAnsi" w:hAnsiTheme="minorHAnsi" w:cs="Arial"/>
        </w:rPr>
        <w:t xml:space="preserve">El </w:t>
      </w:r>
      <w:r w:rsidR="002D3F38" w:rsidRPr="00DB3504">
        <w:rPr>
          <w:rFonts w:asciiTheme="minorHAnsi" w:hAnsiTheme="minorHAnsi" w:cs="Arial"/>
        </w:rPr>
        <w:t>área o</w:t>
      </w:r>
      <w:r w:rsidRPr="00DB3504">
        <w:rPr>
          <w:rFonts w:asciiTheme="minorHAnsi" w:hAnsiTheme="minorHAnsi" w:cs="Arial"/>
        </w:rPr>
        <w:t xml:space="preserve"> áreas, si es parcial o total de toda la empresa, rutas de evacuación, obstáculos, escaleras, puertas de salida y los sistemas de alarma y comunicación</w:t>
      </w:r>
      <w:r w:rsidR="009F7485">
        <w:rPr>
          <w:rFonts w:asciiTheme="minorHAnsi" w:hAnsiTheme="minorHAnsi" w:cs="Arial"/>
        </w:rPr>
        <w:t>.</w:t>
      </w:r>
    </w:p>
    <w:p w14:paraId="42EB96B3" w14:textId="77777777" w:rsidR="00074D81" w:rsidRPr="00DB3504" w:rsidRDefault="00074D81" w:rsidP="00166DAF">
      <w:pPr>
        <w:pStyle w:val="Prrafodelista"/>
        <w:numPr>
          <w:ilvl w:val="0"/>
          <w:numId w:val="10"/>
        </w:numPr>
        <w:spacing w:line="276" w:lineRule="auto"/>
        <w:jc w:val="both"/>
        <w:rPr>
          <w:rFonts w:asciiTheme="minorHAnsi" w:hAnsiTheme="minorHAnsi" w:cs="Arial"/>
        </w:rPr>
      </w:pPr>
      <w:r w:rsidRPr="00DB3504">
        <w:rPr>
          <w:rFonts w:asciiTheme="minorHAnsi" w:hAnsiTheme="minorHAnsi" w:cs="Arial"/>
        </w:rPr>
        <w:t>Los puntos de reunión intermedios y finales, como los posibles refugios temporales</w:t>
      </w:r>
      <w:r w:rsidR="009F7485">
        <w:rPr>
          <w:rFonts w:asciiTheme="minorHAnsi" w:hAnsiTheme="minorHAnsi" w:cs="Arial"/>
        </w:rPr>
        <w:t>.</w:t>
      </w:r>
    </w:p>
    <w:p w14:paraId="630125EB" w14:textId="77777777" w:rsidR="00074D81" w:rsidRPr="009F7485" w:rsidRDefault="00074D81" w:rsidP="00166DAF">
      <w:pPr>
        <w:pStyle w:val="Prrafodelista"/>
        <w:numPr>
          <w:ilvl w:val="0"/>
          <w:numId w:val="10"/>
        </w:numPr>
        <w:spacing w:line="276" w:lineRule="auto"/>
        <w:jc w:val="both"/>
        <w:rPr>
          <w:rFonts w:asciiTheme="minorHAnsi" w:hAnsiTheme="minorHAnsi" w:cs="Arial"/>
        </w:rPr>
      </w:pPr>
      <w:r w:rsidRPr="009F7485">
        <w:rPr>
          <w:rFonts w:asciiTheme="minorHAnsi" w:hAnsiTheme="minorHAnsi" w:cs="Arial"/>
        </w:rPr>
        <w:t>Las instituciones de salud a donde se podrían remitir los lesionados, el sistema de remisión, de comunicación y de transporte de lesionados</w:t>
      </w:r>
      <w:r w:rsidR="009F7485">
        <w:rPr>
          <w:rFonts w:asciiTheme="minorHAnsi" w:hAnsiTheme="minorHAnsi" w:cs="Arial"/>
        </w:rPr>
        <w:t>.</w:t>
      </w:r>
    </w:p>
    <w:p w14:paraId="3E18A0DB" w14:textId="77777777" w:rsidR="00074D81" w:rsidRPr="009F7485" w:rsidRDefault="00074D81" w:rsidP="00166DAF">
      <w:pPr>
        <w:pStyle w:val="Prrafodelista"/>
        <w:numPr>
          <w:ilvl w:val="0"/>
          <w:numId w:val="10"/>
        </w:numPr>
        <w:spacing w:line="276" w:lineRule="auto"/>
        <w:jc w:val="both"/>
        <w:rPr>
          <w:rFonts w:asciiTheme="minorHAnsi" w:hAnsiTheme="minorHAnsi" w:cs="Arial"/>
        </w:rPr>
      </w:pPr>
      <w:r w:rsidRPr="009F7485">
        <w:rPr>
          <w:rFonts w:asciiTheme="minorHAnsi" w:hAnsiTheme="minorHAnsi" w:cs="Arial"/>
        </w:rPr>
        <w:t>El sistema de información a familiares de las posibles víctimas</w:t>
      </w:r>
      <w:r w:rsidR="009F7485">
        <w:rPr>
          <w:rFonts w:asciiTheme="minorHAnsi" w:hAnsiTheme="minorHAnsi" w:cs="Arial"/>
        </w:rPr>
        <w:t>.</w:t>
      </w:r>
    </w:p>
    <w:p w14:paraId="51DFCE65" w14:textId="77777777" w:rsidR="00074D81" w:rsidRPr="00074D81" w:rsidRDefault="00074D81" w:rsidP="009F7485">
      <w:pPr>
        <w:spacing w:line="276" w:lineRule="auto"/>
        <w:jc w:val="both"/>
        <w:rPr>
          <w:rFonts w:asciiTheme="minorHAnsi" w:hAnsiTheme="minorHAnsi" w:cs="Arial"/>
        </w:rPr>
      </w:pPr>
    </w:p>
    <w:p w14:paraId="11FDD48E" w14:textId="77777777" w:rsidR="00074D81" w:rsidRPr="00074D81" w:rsidRDefault="00074D81" w:rsidP="00166DAF">
      <w:pPr>
        <w:pStyle w:val="Prrafodelista"/>
        <w:numPr>
          <w:ilvl w:val="2"/>
          <w:numId w:val="27"/>
        </w:numPr>
        <w:spacing w:line="276" w:lineRule="auto"/>
        <w:jc w:val="both"/>
        <w:rPr>
          <w:rFonts w:asciiTheme="minorHAnsi" w:hAnsiTheme="minorHAnsi" w:cs="Arial"/>
          <w:b/>
        </w:rPr>
      </w:pPr>
      <w:r w:rsidRPr="00074D81">
        <w:rPr>
          <w:rFonts w:asciiTheme="minorHAnsi" w:hAnsiTheme="minorHAnsi" w:cs="Arial"/>
          <w:b/>
        </w:rPr>
        <w:t>Fase de Ejecución de la Actividad</w:t>
      </w:r>
    </w:p>
    <w:p w14:paraId="51D01996" w14:textId="77777777" w:rsidR="00074D81" w:rsidRPr="00093D3E" w:rsidRDefault="00074D81" w:rsidP="00166DAF">
      <w:pPr>
        <w:pStyle w:val="Prrafodelista"/>
        <w:numPr>
          <w:ilvl w:val="0"/>
          <w:numId w:val="15"/>
        </w:numPr>
        <w:spacing w:line="276" w:lineRule="auto"/>
        <w:jc w:val="both"/>
        <w:rPr>
          <w:rFonts w:asciiTheme="minorHAnsi" w:hAnsiTheme="minorHAnsi" w:cs="Arial"/>
        </w:rPr>
      </w:pPr>
      <w:r w:rsidRPr="00093D3E">
        <w:rPr>
          <w:rFonts w:asciiTheme="minorHAnsi" w:hAnsiTheme="minorHAnsi" w:cs="Arial"/>
        </w:rPr>
        <w:t xml:space="preserve">Comunique a </w:t>
      </w:r>
      <w:r w:rsidRPr="00093D3E">
        <w:rPr>
          <w:rFonts w:asciiTheme="minorHAnsi" w:hAnsiTheme="minorHAnsi" w:cs="Arial"/>
          <w:b/>
        </w:rPr>
        <w:t xml:space="preserve">TODOS </w:t>
      </w:r>
      <w:r w:rsidRPr="00093D3E">
        <w:rPr>
          <w:rFonts w:asciiTheme="minorHAnsi" w:hAnsiTheme="minorHAnsi" w:cs="Arial"/>
        </w:rPr>
        <w:t>los ocupantes de la empresa que se va a realizar y poner a funcionar el PLAN DE SIMULACROS</w:t>
      </w:r>
      <w:r w:rsidR="00093D3E">
        <w:rPr>
          <w:rFonts w:asciiTheme="minorHAnsi" w:hAnsiTheme="minorHAnsi" w:cs="Arial"/>
        </w:rPr>
        <w:t>.</w:t>
      </w:r>
    </w:p>
    <w:p w14:paraId="37726CB4" w14:textId="77777777" w:rsidR="00074D81" w:rsidRPr="00093D3E" w:rsidRDefault="00074D81" w:rsidP="00166DAF">
      <w:pPr>
        <w:pStyle w:val="Prrafodelista"/>
        <w:numPr>
          <w:ilvl w:val="0"/>
          <w:numId w:val="15"/>
        </w:numPr>
        <w:spacing w:line="276" w:lineRule="auto"/>
        <w:jc w:val="both"/>
        <w:rPr>
          <w:rFonts w:asciiTheme="minorHAnsi" w:hAnsiTheme="minorHAnsi" w:cs="Arial"/>
        </w:rPr>
      </w:pPr>
      <w:r w:rsidRPr="00093D3E">
        <w:rPr>
          <w:rFonts w:asciiTheme="minorHAnsi" w:hAnsiTheme="minorHAnsi" w:cs="Arial"/>
        </w:rPr>
        <w:t>Reunión del grupo o comité organizador para realizar los últimos ajustes, repasar los pasos a seguir y detectar inconvenientes o imprevistos, determinar si se hace avisado o sorpresivo</w:t>
      </w:r>
      <w:r w:rsidR="00F27D7E">
        <w:rPr>
          <w:rFonts w:asciiTheme="minorHAnsi" w:hAnsiTheme="minorHAnsi" w:cs="Arial"/>
        </w:rPr>
        <w:t>.</w:t>
      </w:r>
    </w:p>
    <w:p w14:paraId="3BC10DBB"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Preparación de las personas que van a participar</w:t>
      </w:r>
      <w:r w:rsidR="00F27D7E">
        <w:rPr>
          <w:rFonts w:asciiTheme="minorHAnsi" w:hAnsiTheme="minorHAnsi" w:cs="Arial"/>
        </w:rPr>
        <w:t>.</w:t>
      </w:r>
    </w:p>
    <w:p w14:paraId="78389EB0"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lastRenderedPageBreak/>
        <w:t>Ubicación de los observadores y confirmación de sus actividades</w:t>
      </w:r>
      <w:r w:rsidR="00F27D7E">
        <w:rPr>
          <w:rFonts w:asciiTheme="minorHAnsi" w:hAnsiTheme="minorHAnsi" w:cs="Arial"/>
        </w:rPr>
        <w:t>.</w:t>
      </w:r>
    </w:p>
    <w:p w14:paraId="2F2CCB63"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Declaración de la alerta por la persona asignada</w:t>
      </w:r>
      <w:r w:rsidR="00F27D7E">
        <w:rPr>
          <w:rFonts w:asciiTheme="minorHAnsi" w:hAnsiTheme="minorHAnsi" w:cs="Arial"/>
        </w:rPr>
        <w:t>.</w:t>
      </w:r>
    </w:p>
    <w:p w14:paraId="64835BC5"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Declaración de la alarma por la persona asignada</w:t>
      </w:r>
      <w:r w:rsidR="00F27D7E">
        <w:rPr>
          <w:rFonts w:asciiTheme="minorHAnsi" w:hAnsiTheme="minorHAnsi" w:cs="Arial"/>
        </w:rPr>
        <w:t>.</w:t>
      </w:r>
    </w:p>
    <w:p w14:paraId="1E64875C"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Comunicaciones con las instancias que correspondan (internas y externas)</w:t>
      </w:r>
      <w:r w:rsidR="00F27D7E">
        <w:rPr>
          <w:rFonts w:asciiTheme="minorHAnsi" w:hAnsiTheme="minorHAnsi" w:cs="Arial"/>
        </w:rPr>
        <w:t>.</w:t>
      </w:r>
    </w:p>
    <w:p w14:paraId="11A99264"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Maniobras o actividades específicas de cada grupo de brigadistas (contra incendios, evacuación y rescate, primeros auxilios y comunicaciones), tendientes al control inicial de la situación de riesgo que generó la emergencia, de acuerdo con lo planeado y con los recursos disponibles</w:t>
      </w:r>
      <w:r w:rsidR="00F27D7E">
        <w:rPr>
          <w:rFonts w:asciiTheme="minorHAnsi" w:hAnsiTheme="minorHAnsi" w:cs="Arial"/>
        </w:rPr>
        <w:t>.</w:t>
      </w:r>
    </w:p>
    <w:p w14:paraId="3161C21F"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Definición del tipo de evacuación: total o parcial, orden de evacuación</w:t>
      </w:r>
      <w:r w:rsidR="00F27D7E">
        <w:rPr>
          <w:rFonts w:asciiTheme="minorHAnsi" w:hAnsiTheme="minorHAnsi" w:cs="Arial"/>
        </w:rPr>
        <w:t>.</w:t>
      </w:r>
    </w:p>
    <w:p w14:paraId="0E60F728"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Concentración de los lesionados ficticios en las zonas de seguridad predeterminadas</w:t>
      </w:r>
      <w:r w:rsidR="00F27D7E">
        <w:rPr>
          <w:rFonts w:asciiTheme="minorHAnsi" w:hAnsiTheme="minorHAnsi" w:cs="Arial"/>
        </w:rPr>
        <w:t>.</w:t>
      </w:r>
    </w:p>
    <w:p w14:paraId="38F66F7B"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Clasificación de los lesionados y definición de remisiones a instituciones hospitalarias</w:t>
      </w:r>
      <w:r w:rsidR="00F27D7E">
        <w:rPr>
          <w:rFonts w:asciiTheme="minorHAnsi" w:hAnsiTheme="minorHAnsi" w:cs="Arial"/>
        </w:rPr>
        <w:t>.</w:t>
      </w:r>
    </w:p>
    <w:p w14:paraId="611F9321"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Orden de finalización de las actividades por la persona designada</w:t>
      </w:r>
      <w:r w:rsidR="00F27D7E">
        <w:rPr>
          <w:rFonts w:asciiTheme="minorHAnsi" w:hAnsiTheme="minorHAnsi" w:cs="Arial"/>
        </w:rPr>
        <w:t>.</w:t>
      </w:r>
    </w:p>
    <w:p w14:paraId="135C43D7" w14:textId="77777777" w:rsidR="00074D81" w:rsidRPr="00074D81" w:rsidRDefault="00074D81" w:rsidP="00166DAF">
      <w:pPr>
        <w:pStyle w:val="Prrafodelista"/>
        <w:numPr>
          <w:ilvl w:val="0"/>
          <w:numId w:val="15"/>
        </w:numPr>
        <w:spacing w:line="276" w:lineRule="auto"/>
        <w:jc w:val="both"/>
        <w:rPr>
          <w:rFonts w:asciiTheme="minorHAnsi" w:hAnsiTheme="minorHAnsi" w:cs="Arial"/>
        </w:rPr>
      </w:pPr>
      <w:r w:rsidRPr="00074D81">
        <w:rPr>
          <w:rFonts w:asciiTheme="minorHAnsi" w:hAnsiTheme="minorHAnsi" w:cs="Arial"/>
        </w:rPr>
        <w:t>Reunión de los participantes en un lugar predeterminado para la evaluación de las actividades e informe general.</w:t>
      </w:r>
    </w:p>
    <w:p w14:paraId="55A34354" w14:textId="77777777" w:rsidR="00074D81" w:rsidRDefault="00074D81" w:rsidP="009F7485">
      <w:pPr>
        <w:spacing w:line="276" w:lineRule="auto"/>
        <w:jc w:val="both"/>
        <w:rPr>
          <w:rFonts w:asciiTheme="minorHAnsi" w:hAnsiTheme="minorHAnsi"/>
        </w:rPr>
      </w:pPr>
    </w:p>
    <w:p w14:paraId="735ADE81" w14:textId="77777777" w:rsidR="00113734" w:rsidRPr="00113734" w:rsidRDefault="00113734" w:rsidP="00166DAF">
      <w:pPr>
        <w:pStyle w:val="Prrafodelista"/>
        <w:numPr>
          <w:ilvl w:val="2"/>
          <w:numId w:val="27"/>
        </w:numPr>
        <w:jc w:val="both"/>
        <w:rPr>
          <w:rFonts w:asciiTheme="minorHAnsi" w:hAnsiTheme="minorHAnsi" w:cs="Arial"/>
          <w:b/>
        </w:rPr>
      </w:pPr>
      <w:r w:rsidRPr="00113734">
        <w:rPr>
          <w:rFonts w:asciiTheme="minorHAnsi" w:hAnsiTheme="minorHAnsi" w:cs="Arial"/>
          <w:b/>
        </w:rPr>
        <w:t>Control Fase De Evacuación</w:t>
      </w:r>
    </w:p>
    <w:p w14:paraId="0016F7C6" w14:textId="77777777" w:rsidR="00113734" w:rsidRPr="00113734" w:rsidRDefault="00113734" w:rsidP="00166DAF">
      <w:pPr>
        <w:pStyle w:val="Prrafodelista"/>
        <w:numPr>
          <w:ilvl w:val="0"/>
          <w:numId w:val="16"/>
        </w:numPr>
        <w:jc w:val="both"/>
        <w:rPr>
          <w:rFonts w:asciiTheme="minorHAnsi" w:hAnsiTheme="minorHAnsi" w:cs="Arial"/>
          <w:b/>
        </w:rPr>
      </w:pPr>
      <w:r w:rsidRPr="00113734">
        <w:rPr>
          <w:rFonts w:asciiTheme="minorHAnsi" w:hAnsiTheme="minorHAnsi" w:cs="Arial"/>
        </w:rPr>
        <w:t xml:space="preserve">Pre diseñar formato de evacuación para ser diligenciado por los evaluadores, donde se determine la metodología utilizada por cada grupo de personas que evacuaron, el orden, los peligros detectados, la oportunidad del servicio y comunicaciones, como </w:t>
      </w:r>
      <w:proofErr w:type="gramStart"/>
      <w:r w:rsidRPr="00113734">
        <w:rPr>
          <w:rFonts w:asciiTheme="minorHAnsi" w:hAnsiTheme="minorHAnsi" w:cs="Arial"/>
        </w:rPr>
        <w:t>también  la</w:t>
      </w:r>
      <w:proofErr w:type="gramEnd"/>
      <w:r w:rsidRPr="00113734">
        <w:rPr>
          <w:rFonts w:asciiTheme="minorHAnsi" w:hAnsiTheme="minorHAnsi" w:cs="Arial"/>
        </w:rPr>
        <w:t xml:space="preserve"> situación de control en el punto de reunión final.</w:t>
      </w:r>
    </w:p>
    <w:p w14:paraId="0C2C129E" w14:textId="77777777" w:rsidR="00113734" w:rsidRPr="00113734" w:rsidRDefault="00113734" w:rsidP="00113734">
      <w:pPr>
        <w:ind w:left="1080"/>
        <w:jc w:val="both"/>
        <w:rPr>
          <w:rFonts w:asciiTheme="minorHAnsi" w:hAnsiTheme="minorHAnsi" w:cs="Arial"/>
        </w:rPr>
      </w:pPr>
    </w:p>
    <w:p w14:paraId="11D2E6E8" w14:textId="77777777" w:rsidR="00113734" w:rsidRDefault="00113734" w:rsidP="00113734">
      <w:pPr>
        <w:ind w:left="1080"/>
        <w:jc w:val="both"/>
        <w:rPr>
          <w:rFonts w:asciiTheme="minorHAnsi" w:hAnsiTheme="minorHAnsi" w:cs="Arial"/>
        </w:rPr>
      </w:pPr>
      <w:r w:rsidRPr="00113734">
        <w:rPr>
          <w:rFonts w:asciiTheme="minorHAnsi" w:hAnsiTheme="minorHAnsi" w:cs="Arial"/>
        </w:rPr>
        <w:t xml:space="preserve">Ver </w:t>
      </w:r>
      <w:r w:rsidR="005D1E5A">
        <w:rPr>
          <w:rFonts w:asciiTheme="minorHAnsi" w:hAnsiTheme="minorHAnsi" w:cs="Arial"/>
        </w:rPr>
        <w:t xml:space="preserve">Formato </w:t>
      </w:r>
      <w:r w:rsidR="005D1E5A" w:rsidRPr="005D1E5A">
        <w:rPr>
          <w:rFonts w:asciiTheme="minorHAnsi" w:hAnsiTheme="minorHAnsi" w:cs="Arial"/>
        </w:rPr>
        <w:t>FL-SG-SST-32-03</w:t>
      </w:r>
    </w:p>
    <w:p w14:paraId="62F1198E" w14:textId="77777777" w:rsidR="00CE4E7A" w:rsidRPr="00113734" w:rsidRDefault="00CE4E7A" w:rsidP="00113734">
      <w:pPr>
        <w:ind w:left="1080"/>
        <w:jc w:val="both"/>
        <w:rPr>
          <w:rFonts w:asciiTheme="minorHAnsi" w:hAnsiTheme="minorHAnsi" w:cs="Arial"/>
          <w:b/>
        </w:rPr>
      </w:pPr>
    </w:p>
    <w:p w14:paraId="566E4AF9" w14:textId="77777777" w:rsidR="00113734" w:rsidRPr="00113734" w:rsidRDefault="00113734" w:rsidP="00166DAF">
      <w:pPr>
        <w:pStyle w:val="Prrafodelista"/>
        <w:numPr>
          <w:ilvl w:val="1"/>
          <w:numId w:val="27"/>
        </w:numPr>
        <w:spacing w:line="276" w:lineRule="auto"/>
        <w:jc w:val="both"/>
        <w:rPr>
          <w:rFonts w:asciiTheme="minorHAnsi" w:hAnsiTheme="minorHAnsi" w:cs="Arial"/>
          <w:b/>
        </w:rPr>
      </w:pPr>
      <w:r w:rsidRPr="00113734">
        <w:rPr>
          <w:rFonts w:asciiTheme="minorHAnsi" w:hAnsiTheme="minorHAnsi" w:cs="Arial"/>
          <w:b/>
        </w:rPr>
        <w:t>Guion del Simulacro</w:t>
      </w:r>
    </w:p>
    <w:p w14:paraId="603F19C8" w14:textId="77777777" w:rsidR="00113734" w:rsidRPr="00113734" w:rsidRDefault="00113734" w:rsidP="00166DAF">
      <w:pPr>
        <w:pStyle w:val="Prrafodelista"/>
        <w:numPr>
          <w:ilvl w:val="0"/>
          <w:numId w:val="16"/>
        </w:numPr>
        <w:spacing w:line="276" w:lineRule="auto"/>
        <w:jc w:val="both"/>
        <w:rPr>
          <w:rFonts w:asciiTheme="minorHAnsi" w:hAnsiTheme="minorHAnsi" w:cs="Arial"/>
        </w:rPr>
      </w:pPr>
      <w:r w:rsidRPr="00113734">
        <w:rPr>
          <w:rFonts w:asciiTheme="minorHAnsi" w:hAnsiTheme="minorHAnsi" w:cs="Arial"/>
          <w:b/>
        </w:rPr>
        <w:t xml:space="preserve">Introducción: </w:t>
      </w:r>
      <w:r w:rsidRPr="00113734">
        <w:rPr>
          <w:rFonts w:asciiTheme="minorHAnsi" w:hAnsiTheme="minorHAnsi" w:cs="Arial"/>
        </w:rPr>
        <w:t>Establecer el horario, los participantes y el objetivo de la prueba.</w:t>
      </w:r>
    </w:p>
    <w:p w14:paraId="6FCCFA00" w14:textId="77777777" w:rsidR="00113734" w:rsidRPr="00113734" w:rsidRDefault="00113734" w:rsidP="00166DAF">
      <w:pPr>
        <w:pStyle w:val="Prrafodelista"/>
        <w:numPr>
          <w:ilvl w:val="0"/>
          <w:numId w:val="16"/>
        </w:numPr>
        <w:spacing w:line="276" w:lineRule="auto"/>
        <w:jc w:val="both"/>
        <w:rPr>
          <w:rFonts w:asciiTheme="minorHAnsi" w:hAnsiTheme="minorHAnsi" w:cs="Arial"/>
        </w:rPr>
      </w:pPr>
      <w:r w:rsidRPr="00113734">
        <w:rPr>
          <w:rFonts w:asciiTheme="minorHAnsi" w:hAnsiTheme="minorHAnsi" w:cs="Arial"/>
          <w:b/>
        </w:rPr>
        <w:t>Objetivo y alcance de la prueba:</w:t>
      </w:r>
      <w:r w:rsidRPr="00113734">
        <w:rPr>
          <w:rFonts w:asciiTheme="minorHAnsi" w:hAnsiTheme="minorHAnsi" w:cs="Arial"/>
        </w:rPr>
        <w:t xml:space="preserve"> Detallar los objetivos específicos para los cuales fue diseñada la prueba. Indicar cuales participantes del equipo de respuesta se van a poner a prueba y quienes simularán las acciones.</w:t>
      </w:r>
    </w:p>
    <w:p w14:paraId="259FC4DE" w14:textId="77777777" w:rsidR="00113734" w:rsidRPr="00113734" w:rsidRDefault="00113734" w:rsidP="00166DAF">
      <w:pPr>
        <w:pStyle w:val="Prrafodelista"/>
        <w:numPr>
          <w:ilvl w:val="0"/>
          <w:numId w:val="16"/>
        </w:numPr>
        <w:spacing w:line="276" w:lineRule="auto"/>
        <w:jc w:val="both"/>
        <w:rPr>
          <w:rFonts w:asciiTheme="minorHAnsi" w:hAnsiTheme="minorHAnsi" w:cs="Arial"/>
          <w:b/>
        </w:rPr>
      </w:pPr>
      <w:r w:rsidRPr="00113734">
        <w:rPr>
          <w:rFonts w:asciiTheme="minorHAnsi" w:hAnsiTheme="minorHAnsi" w:cs="Arial"/>
          <w:b/>
        </w:rPr>
        <w:t xml:space="preserve">Precauciones de seguridad: </w:t>
      </w:r>
      <w:r w:rsidRPr="00113734">
        <w:rPr>
          <w:rFonts w:asciiTheme="minorHAnsi" w:hAnsiTheme="minorHAnsi" w:cs="Arial"/>
        </w:rPr>
        <w:t>Se deben redactar las precauciones generales necesarias para proteger a los trabajadores, visitantes, a los encargados de la respuesta y al personal externo invitado a apoyar el simulacro, como Cruz Roja, Cuerpo de Bomberos, Defensa Civil Policía, Circulación y Transito).</w:t>
      </w:r>
    </w:p>
    <w:p w14:paraId="7D503DA7" w14:textId="77777777" w:rsidR="00113734" w:rsidRPr="00113734" w:rsidRDefault="00113734" w:rsidP="00166DAF">
      <w:pPr>
        <w:pStyle w:val="Prrafodelista"/>
        <w:numPr>
          <w:ilvl w:val="0"/>
          <w:numId w:val="16"/>
        </w:numPr>
        <w:spacing w:line="276" w:lineRule="auto"/>
        <w:jc w:val="both"/>
        <w:rPr>
          <w:rFonts w:asciiTheme="minorHAnsi" w:hAnsiTheme="minorHAnsi" w:cs="Arial"/>
          <w:b/>
        </w:rPr>
      </w:pPr>
      <w:r w:rsidRPr="00113734">
        <w:rPr>
          <w:rFonts w:asciiTheme="minorHAnsi" w:hAnsiTheme="minorHAnsi" w:cs="Arial"/>
          <w:b/>
        </w:rPr>
        <w:t xml:space="preserve">Instrucciones para el controlador y evaluador: </w:t>
      </w:r>
      <w:r w:rsidRPr="00113734">
        <w:rPr>
          <w:rFonts w:asciiTheme="minorHAnsi" w:hAnsiTheme="minorHAnsi" w:cs="Arial"/>
        </w:rPr>
        <w:t>Establecer la información que requieran los encargados del control y de la evaluación en el cumplimiento de sus funciones.</w:t>
      </w:r>
    </w:p>
    <w:p w14:paraId="0A5A3B0A" w14:textId="77777777" w:rsidR="00113734" w:rsidRPr="00113734" w:rsidRDefault="00113734" w:rsidP="00166DAF">
      <w:pPr>
        <w:pStyle w:val="Prrafodelista"/>
        <w:numPr>
          <w:ilvl w:val="0"/>
          <w:numId w:val="16"/>
        </w:numPr>
        <w:spacing w:line="276" w:lineRule="auto"/>
        <w:jc w:val="both"/>
        <w:rPr>
          <w:rFonts w:asciiTheme="minorHAnsi" w:hAnsiTheme="minorHAnsi" w:cs="Arial"/>
          <w:b/>
        </w:rPr>
      </w:pPr>
      <w:r w:rsidRPr="00113734">
        <w:rPr>
          <w:rFonts w:asciiTheme="minorHAnsi" w:hAnsiTheme="minorHAnsi" w:cs="Arial"/>
          <w:b/>
        </w:rPr>
        <w:lastRenderedPageBreak/>
        <w:t xml:space="preserve">Instrucciones a los participantes: </w:t>
      </w:r>
      <w:r w:rsidRPr="00113734">
        <w:rPr>
          <w:rFonts w:asciiTheme="minorHAnsi" w:hAnsiTheme="minorHAnsi" w:cs="Arial"/>
        </w:rPr>
        <w:t>Establecer la información que deba ser brindada a los participantes en el desarrollo de sus funciones.</w:t>
      </w:r>
    </w:p>
    <w:p w14:paraId="42979C6A" w14:textId="77777777" w:rsidR="00113734" w:rsidRPr="00113734" w:rsidRDefault="00113734" w:rsidP="00166DAF">
      <w:pPr>
        <w:pStyle w:val="Prrafodelista"/>
        <w:numPr>
          <w:ilvl w:val="0"/>
          <w:numId w:val="16"/>
        </w:numPr>
        <w:spacing w:line="276" w:lineRule="auto"/>
        <w:jc w:val="both"/>
        <w:rPr>
          <w:rFonts w:asciiTheme="minorHAnsi" w:hAnsiTheme="minorHAnsi" w:cs="Arial"/>
          <w:b/>
        </w:rPr>
      </w:pPr>
      <w:r w:rsidRPr="00113734">
        <w:rPr>
          <w:rFonts w:asciiTheme="minorHAnsi" w:hAnsiTheme="minorHAnsi" w:cs="Arial"/>
          <w:b/>
        </w:rPr>
        <w:t xml:space="preserve">Estándares para la evaluación del desempeño: </w:t>
      </w:r>
      <w:r w:rsidRPr="00113734">
        <w:rPr>
          <w:rFonts w:asciiTheme="minorHAnsi" w:hAnsiTheme="minorHAnsi" w:cs="Arial"/>
        </w:rPr>
        <w:t>Establecer los criterios de evaluación y sistema de calificación.</w:t>
      </w:r>
    </w:p>
    <w:p w14:paraId="4D5867AC" w14:textId="77777777" w:rsidR="00113734" w:rsidRPr="00113734" w:rsidRDefault="00113734" w:rsidP="00166DAF">
      <w:pPr>
        <w:pStyle w:val="Prrafodelista"/>
        <w:numPr>
          <w:ilvl w:val="0"/>
          <w:numId w:val="16"/>
        </w:numPr>
        <w:spacing w:line="276" w:lineRule="auto"/>
        <w:jc w:val="both"/>
        <w:rPr>
          <w:rFonts w:asciiTheme="minorHAnsi" w:hAnsiTheme="minorHAnsi" w:cs="Arial"/>
          <w:b/>
        </w:rPr>
      </w:pPr>
      <w:r w:rsidRPr="00113734">
        <w:rPr>
          <w:rFonts w:asciiTheme="minorHAnsi" w:hAnsiTheme="minorHAnsi" w:cs="Arial"/>
          <w:b/>
        </w:rPr>
        <w:t>Condiciones iniciales del escenario:</w:t>
      </w:r>
      <w:r w:rsidRPr="00113734">
        <w:rPr>
          <w:rFonts w:asciiTheme="minorHAnsi" w:hAnsiTheme="minorHAnsi" w:cs="Arial"/>
        </w:rPr>
        <w:t xml:space="preserve"> Puesta en escena de las condiciones de </w:t>
      </w:r>
      <w:proofErr w:type="spellStart"/>
      <w:r w:rsidRPr="00113734">
        <w:rPr>
          <w:rFonts w:asciiTheme="minorHAnsi" w:hAnsiTheme="minorHAnsi" w:cs="Arial"/>
        </w:rPr>
        <w:t>pre-emergencia</w:t>
      </w:r>
      <w:proofErr w:type="spellEnd"/>
      <w:r w:rsidRPr="00113734">
        <w:rPr>
          <w:rFonts w:asciiTheme="minorHAnsi" w:hAnsiTheme="minorHAnsi" w:cs="Arial"/>
        </w:rPr>
        <w:t>.</w:t>
      </w:r>
    </w:p>
    <w:p w14:paraId="538E112B" w14:textId="77777777" w:rsidR="00113734" w:rsidRPr="00113734" w:rsidRDefault="00113734" w:rsidP="00166DAF">
      <w:pPr>
        <w:pStyle w:val="Prrafodelista"/>
        <w:numPr>
          <w:ilvl w:val="0"/>
          <w:numId w:val="16"/>
        </w:numPr>
        <w:spacing w:line="276" w:lineRule="auto"/>
        <w:jc w:val="both"/>
        <w:rPr>
          <w:rFonts w:asciiTheme="minorHAnsi" w:hAnsiTheme="minorHAnsi" w:cs="Arial"/>
        </w:rPr>
      </w:pPr>
      <w:r w:rsidRPr="00113734">
        <w:rPr>
          <w:rFonts w:asciiTheme="minorHAnsi" w:hAnsiTheme="minorHAnsi" w:cs="Arial"/>
          <w:b/>
        </w:rPr>
        <w:t>Resumen narrativo:</w:t>
      </w:r>
      <w:r w:rsidRPr="00113734">
        <w:rPr>
          <w:rFonts w:asciiTheme="minorHAnsi" w:hAnsiTheme="minorHAnsi" w:cs="Arial"/>
        </w:rPr>
        <w:t xml:space="preserve"> Breve descripción de la secuencia de los eventos que finalmente conducirán a la emergencia y su continuidad hasta la fase final de la prueba.</w:t>
      </w:r>
    </w:p>
    <w:p w14:paraId="0C3576BE" w14:textId="77777777" w:rsidR="00113734" w:rsidRPr="00113734" w:rsidRDefault="00113734" w:rsidP="00166DAF">
      <w:pPr>
        <w:pStyle w:val="Prrafodelista"/>
        <w:numPr>
          <w:ilvl w:val="0"/>
          <w:numId w:val="16"/>
        </w:numPr>
        <w:spacing w:line="276" w:lineRule="auto"/>
        <w:jc w:val="both"/>
        <w:rPr>
          <w:rFonts w:asciiTheme="minorHAnsi" w:hAnsiTheme="minorHAnsi" w:cs="Arial"/>
          <w:b/>
        </w:rPr>
      </w:pPr>
      <w:r w:rsidRPr="00113734">
        <w:rPr>
          <w:rFonts w:asciiTheme="minorHAnsi" w:hAnsiTheme="minorHAnsi" w:cs="Arial"/>
          <w:b/>
        </w:rPr>
        <w:t xml:space="preserve">Secuencia de los eventos mayores: </w:t>
      </w:r>
      <w:r w:rsidRPr="00113734">
        <w:rPr>
          <w:rFonts w:asciiTheme="minorHAnsi" w:hAnsiTheme="minorHAnsi" w:cs="Arial"/>
        </w:rPr>
        <w:t>Cronograma detallado de la ocurrencia de los eventos.</w:t>
      </w:r>
    </w:p>
    <w:p w14:paraId="7A18FB83" w14:textId="77777777" w:rsidR="00113734" w:rsidRPr="00113734" w:rsidRDefault="00113734" w:rsidP="00166DAF">
      <w:pPr>
        <w:pStyle w:val="Prrafodelista"/>
        <w:numPr>
          <w:ilvl w:val="0"/>
          <w:numId w:val="16"/>
        </w:numPr>
        <w:spacing w:line="276" w:lineRule="auto"/>
        <w:jc w:val="both"/>
        <w:rPr>
          <w:rFonts w:asciiTheme="minorHAnsi" w:hAnsiTheme="minorHAnsi" w:cs="Arial"/>
          <w:b/>
        </w:rPr>
      </w:pPr>
      <w:r w:rsidRPr="00113734">
        <w:rPr>
          <w:rFonts w:asciiTheme="minorHAnsi" w:hAnsiTheme="minorHAnsi" w:cs="Arial"/>
          <w:b/>
        </w:rPr>
        <w:t xml:space="preserve">Anexos: </w:t>
      </w:r>
      <w:r w:rsidRPr="00113734">
        <w:rPr>
          <w:rFonts w:asciiTheme="minorHAnsi" w:hAnsiTheme="minorHAnsi" w:cs="Arial"/>
        </w:rPr>
        <w:t>Información adicional, como: Guías para el controlador y evaluador, tarjetas, datos de la empresa en la que ocurre el evento, datos sobre riesgos, formularios de evaluación, entre otros.</w:t>
      </w:r>
    </w:p>
    <w:p w14:paraId="2B75BC0A" w14:textId="77777777" w:rsidR="00113734" w:rsidRPr="00113734" w:rsidRDefault="00113734" w:rsidP="00166DAF">
      <w:pPr>
        <w:pStyle w:val="Prrafodelista"/>
        <w:numPr>
          <w:ilvl w:val="0"/>
          <w:numId w:val="16"/>
        </w:numPr>
        <w:spacing w:line="276" w:lineRule="auto"/>
        <w:jc w:val="both"/>
        <w:rPr>
          <w:rFonts w:asciiTheme="minorHAnsi" w:hAnsiTheme="minorHAnsi" w:cs="Arial"/>
          <w:b/>
        </w:rPr>
      </w:pPr>
      <w:r w:rsidRPr="00113734">
        <w:rPr>
          <w:rFonts w:asciiTheme="minorHAnsi" w:hAnsiTheme="minorHAnsi" w:cs="Arial"/>
          <w:b/>
        </w:rPr>
        <w:t xml:space="preserve">Observadores: </w:t>
      </w:r>
      <w:r w:rsidRPr="00113734">
        <w:rPr>
          <w:rFonts w:asciiTheme="minorHAnsi" w:hAnsiTheme="minorHAnsi" w:cs="Arial"/>
        </w:rPr>
        <w:t>Establecer un equipo de observadores independiente del grupo de participantes, que evalúe la prueba con ayuda de listas de chequeo preparadas previamente.</w:t>
      </w:r>
      <w:r w:rsidRPr="00113734">
        <w:rPr>
          <w:rFonts w:asciiTheme="minorHAnsi" w:hAnsiTheme="minorHAnsi" w:cs="Arial"/>
          <w:b/>
        </w:rPr>
        <w:t xml:space="preserve"> </w:t>
      </w:r>
    </w:p>
    <w:p w14:paraId="5EBB9164" w14:textId="77777777" w:rsidR="00113734" w:rsidRPr="00113734" w:rsidRDefault="00113734" w:rsidP="00166DAF">
      <w:pPr>
        <w:pStyle w:val="Prrafodelista"/>
        <w:numPr>
          <w:ilvl w:val="0"/>
          <w:numId w:val="16"/>
        </w:numPr>
        <w:spacing w:line="276" w:lineRule="auto"/>
        <w:jc w:val="both"/>
        <w:rPr>
          <w:rFonts w:asciiTheme="minorHAnsi" w:hAnsiTheme="minorHAnsi" w:cs="Arial"/>
          <w:b/>
        </w:rPr>
      </w:pPr>
      <w:r w:rsidRPr="00113734">
        <w:rPr>
          <w:rFonts w:asciiTheme="minorHAnsi" w:hAnsiTheme="minorHAnsi" w:cs="Arial"/>
          <w:b/>
        </w:rPr>
        <w:t xml:space="preserve">Aviso: </w:t>
      </w:r>
      <w:r w:rsidRPr="00113734">
        <w:rPr>
          <w:rFonts w:asciiTheme="minorHAnsi" w:hAnsiTheme="minorHAnsi" w:cs="Arial"/>
        </w:rPr>
        <w:t xml:space="preserve">A través de los Coordinadores de áreas, carteleras o correo electrónico interno (Internet) avisar a todo el personal de la empresa y a la comunidad vecina si es involucrada en el simulacro, del desarrollo </w:t>
      </w:r>
      <w:proofErr w:type="gramStart"/>
      <w:r w:rsidRPr="00113734">
        <w:rPr>
          <w:rFonts w:asciiTheme="minorHAnsi" w:hAnsiTheme="minorHAnsi" w:cs="Arial"/>
        </w:rPr>
        <w:t>del mismo</w:t>
      </w:r>
      <w:proofErr w:type="gramEnd"/>
      <w:r w:rsidRPr="00113734">
        <w:rPr>
          <w:rFonts w:asciiTheme="minorHAnsi" w:hAnsiTheme="minorHAnsi" w:cs="Arial"/>
        </w:rPr>
        <w:t xml:space="preserve"> para probar el plan. Es importante que la gente común </w:t>
      </w:r>
      <w:r w:rsidRPr="00113734">
        <w:rPr>
          <w:rFonts w:asciiTheme="minorHAnsi" w:hAnsiTheme="minorHAnsi" w:cs="Arial"/>
          <w:b/>
        </w:rPr>
        <w:t>no confunda el simulacro con una emergencia real</w:t>
      </w:r>
      <w:r w:rsidRPr="00113734">
        <w:rPr>
          <w:rFonts w:asciiTheme="minorHAnsi" w:hAnsiTheme="minorHAnsi" w:cs="Arial"/>
        </w:rPr>
        <w:t>.</w:t>
      </w:r>
    </w:p>
    <w:p w14:paraId="5CC58749" w14:textId="77777777" w:rsidR="00113734" w:rsidRPr="00113734" w:rsidRDefault="00113734" w:rsidP="00EB795D">
      <w:pPr>
        <w:spacing w:line="276" w:lineRule="auto"/>
        <w:jc w:val="both"/>
        <w:rPr>
          <w:rFonts w:asciiTheme="minorHAnsi" w:hAnsiTheme="minorHAnsi" w:cs="Arial"/>
          <w:b/>
        </w:rPr>
      </w:pPr>
    </w:p>
    <w:p w14:paraId="20E3F32F" w14:textId="77777777" w:rsidR="00113734" w:rsidRPr="00113734" w:rsidRDefault="00113734" w:rsidP="00166DAF">
      <w:pPr>
        <w:pStyle w:val="Ttulo1"/>
        <w:numPr>
          <w:ilvl w:val="0"/>
          <w:numId w:val="27"/>
        </w:numPr>
        <w:spacing w:line="276" w:lineRule="auto"/>
        <w:jc w:val="both"/>
        <w:rPr>
          <w:rFonts w:asciiTheme="minorHAnsi" w:hAnsiTheme="minorHAnsi" w:cs="Arial"/>
          <w:b w:val="0"/>
          <w:sz w:val="24"/>
          <w:szCs w:val="24"/>
        </w:rPr>
      </w:pPr>
      <w:r w:rsidRPr="00113734">
        <w:rPr>
          <w:rFonts w:asciiTheme="minorHAnsi" w:hAnsiTheme="minorHAnsi" w:cs="Arial"/>
          <w:sz w:val="24"/>
          <w:szCs w:val="24"/>
        </w:rPr>
        <w:t>Auditoria</w:t>
      </w:r>
    </w:p>
    <w:p w14:paraId="63F5089F" w14:textId="57FCBDB8" w:rsidR="00113734" w:rsidRPr="00113734" w:rsidRDefault="00113734" w:rsidP="00EB795D">
      <w:pPr>
        <w:spacing w:line="276" w:lineRule="auto"/>
        <w:jc w:val="both"/>
        <w:rPr>
          <w:rFonts w:asciiTheme="minorHAnsi" w:hAnsiTheme="minorHAnsi" w:cs="Arial"/>
        </w:rPr>
      </w:pPr>
      <w:r w:rsidRPr="00113734">
        <w:rPr>
          <w:rFonts w:asciiTheme="minorHAnsi" w:hAnsiTheme="minorHAnsi" w:cs="Arial"/>
        </w:rPr>
        <w:t>Uno de los aspectos críticos q</w:t>
      </w:r>
      <w:r w:rsidR="00054EF7">
        <w:rPr>
          <w:rFonts w:asciiTheme="minorHAnsi" w:hAnsiTheme="minorHAnsi" w:cs="Arial"/>
        </w:rPr>
        <w:t>ue determinan la calidad de un p</w:t>
      </w:r>
      <w:r w:rsidRPr="00113734">
        <w:rPr>
          <w:rFonts w:asciiTheme="minorHAnsi" w:hAnsiTheme="minorHAnsi" w:cs="Arial"/>
        </w:rPr>
        <w:t>lan de emergencia</w:t>
      </w:r>
      <w:r w:rsidR="00054EF7">
        <w:rPr>
          <w:rFonts w:asciiTheme="minorHAnsi" w:hAnsiTheme="minorHAnsi" w:cs="Arial"/>
        </w:rPr>
        <w:t>s</w:t>
      </w:r>
      <w:r w:rsidRPr="00113734">
        <w:rPr>
          <w:rFonts w:asciiTheme="minorHAnsi" w:hAnsiTheme="minorHAnsi" w:cs="Arial"/>
        </w:rPr>
        <w:t xml:space="preserve">, es el nivel de incertidumbre asociado a la posible respuesta.  Es por esto </w:t>
      </w:r>
      <w:proofErr w:type="gramStart"/>
      <w:r w:rsidRPr="00113734">
        <w:rPr>
          <w:rFonts w:asciiTheme="minorHAnsi" w:hAnsiTheme="minorHAnsi" w:cs="Arial"/>
        </w:rPr>
        <w:t>que</w:t>
      </w:r>
      <w:proofErr w:type="gramEnd"/>
      <w:r w:rsidRPr="00113734">
        <w:rPr>
          <w:rFonts w:asciiTheme="minorHAnsi" w:hAnsiTheme="minorHAnsi" w:cs="Arial"/>
        </w:rPr>
        <w:t xml:space="preserve"> se ha creado la necesidad de diseñar y desarrollar </w:t>
      </w:r>
      <w:r w:rsidR="002D3F38" w:rsidRPr="00113734">
        <w:rPr>
          <w:rFonts w:asciiTheme="minorHAnsi" w:hAnsiTheme="minorHAnsi" w:cs="Arial"/>
        </w:rPr>
        <w:t>un programa</w:t>
      </w:r>
      <w:r w:rsidRPr="00113734">
        <w:rPr>
          <w:rFonts w:asciiTheme="minorHAnsi" w:hAnsiTheme="minorHAnsi" w:cs="Arial"/>
        </w:rPr>
        <w:t xml:space="preserve"> de AUDITORIA que permite verificar la confiabilidad del Plan.</w:t>
      </w:r>
    </w:p>
    <w:p w14:paraId="4A589E98" w14:textId="77777777" w:rsidR="00113734" w:rsidRPr="00113734" w:rsidRDefault="00113734" w:rsidP="00EB795D">
      <w:pPr>
        <w:spacing w:line="276" w:lineRule="auto"/>
        <w:jc w:val="both"/>
        <w:rPr>
          <w:rFonts w:asciiTheme="minorHAnsi" w:hAnsiTheme="minorHAnsi" w:cs="Arial"/>
        </w:rPr>
      </w:pPr>
    </w:p>
    <w:p w14:paraId="44C8F719" w14:textId="77777777" w:rsidR="00054EF7" w:rsidRDefault="00113734" w:rsidP="00EB795D">
      <w:pPr>
        <w:spacing w:line="276" w:lineRule="auto"/>
        <w:jc w:val="both"/>
        <w:rPr>
          <w:rFonts w:asciiTheme="minorHAnsi" w:hAnsiTheme="minorHAnsi" w:cs="Arial"/>
        </w:rPr>
      </w:pPr>
      <w:r w:rsidRPr="00113734">
        <w:rPr>
          <w:rFonts w:asciiTheme="minorHAnsi" w:hAnsiTheme="minorHAnsi" w:cs="Arial"/>
        </w:rPr>
        <w:t xml:space="preserve">El plan de Emergencia requiere de dos clases de auditoría, así: </w:t>
      </w:r>
    </w:p>
    <w:p w14:paraId="6CBC57AA" w14:textId="77777777" w:rsidR="00EB795D" w:rsidRDefault="00EB795D" w:rsidP="00EB795D">
      <w:pPr>
        <w:spacing w:line="276" w:lineRule="auto"/>
        <w:jc w:val="both"/>
        <w:rPr>
          <w:rFonts w:asciiTheme="minorHAnsi" w:hAnsiTheme="minorHAnsi" w:cs="Arial"/>
          <w:b/>
        </w:rPr>
      </w:pPr>
    </w:p>
    <w:p w14:paraId="107C0FF1" w14:textId="77777777" w:rsidR="00113734" w:rsidRPr="00054EF7" w:rsidRDefault="00113734" w:rsidP="00EB795D">
      <w:pPr>
        <w:spacing w:line="276" w:lineRule="auto"/>
        <w:jc w:val="both"/>
        <w:rPr>
          <w:rFonts w:asciiTheme="minorHAnsi" w:hAnsiTheme="minorHAnsi" w:cs="Arial"/>
        </w:rPr>
      </w:pPr>
      <w:r w:rsidRPr="00054EF7">
        <w:rPr>
          <w:rFonts w:asciiTheme="minorHAnsi" w:hAnsiTheme="minorHAnsi" w:cs="Arial"/>
          <w:b/>
        </w:rPr>
        <w:t>Auditoria periódica</w:t>
      </w:r>
    </w:p>
    <w:p w14:paraId="027C5BB5" w14:textId="2AD7553A" w:rsidR="00113734" w:rsidRDefault="00113734" w:rsidP="00EB795D">
      <w:pPr>
        <w:spacing w:line="276" w:lineRule="auto"/>
        <w:jc w:val="both"/>
        <w:rPr>
          <w:rFonts w:asciiTheme="minorHAnsi" w:hAnsiTheme="minorHAnsi" w:cs="Arial"/>
        </w:rPr>
      </w:pPr>
      <w:r w:rsidRPr="00113734">
        <w:rPr>
          <w:rFonts w:asciiTheme="minorHAnsi" w:hAnsiTheme="minorHAnsi" w:cs="Arial"/>
        </w:rPr>
        <w:t xml:space="preserve">La </w:t>
      </w:r>
      <w:r w:rsidR="00054EF7" w:rsidRPr="00113734">
        <w:rPr>
          <w:rFonts w:asciiTheme="minorHAnsi" w:hAnsiTheme="minorHAnsi" w:cs="Arial"/>
        </w:rPr>
        <w:t>auditoría</w:t>
      </w:r>
      <w:r w:rsidRPr="00113734">
        <w:rPr>
          <w:rFonts w:asciiTheme="minorHAnsi" w:hAnsiTheme="minorHAnsi" w:cs="Arial"/>
        </w:rPr>
        <w:t xml:space="preserve"> periódica permite obtener información sobre el estado real, tanto </w:t>
      </w:r>
      <w:r w:rsidR="002D3F38" w:rsidRPr="00113734">
        <w:rPr>
          <w:rFonts w:asciiTheme="minorHAnsi" w:hAnsiTheme="minorHAnsi" w:cs="Arial"/>
        </w:rPr>
        <w:t>físico como</w:t>
      </w:r>
      <w:r w:rsidRPr="00113734">
        <w:rPr>
          <w:rFonts w:asciiTheme="minorHAnsi" w:hAnsiTheme="minorHAnsi" w:cs="Arial"/>
        </w:rPr>
        <w:t xml:space="preserve"> funcional de la Institución, permitiendo implementar las acciones correctivas con el fin de “ajustar” el </w:t>
      </w:r>
      <w:proofErr w:type="gramStart"/>
      <w:r w:rsidRPr="00113734">
        <w:rPr>
          <w:rFonts w:asciiTheme="minorHAnsi" w:hAnsiTheme="minorHAnsi" w:cs="Arial"/>
        </w:rPr>
        <w:t>plan  a</w:t>
      </w:r>
      <w:proofErr w:type="gramEnd"/>
      <w:r w:rsidRPr="00113734">
        <w:rPr>
          <w:rFonts w:asciiTheme="minorHAnsi" w:hAnsiTheme="minorHAnsi" w:cs="Arial"/>
        </w:rPr>
        <w:t xml:space="preserve"> los requerimientos.</w:t>
      </w:r>
    </w:p>
    <w:p w14:paraId="77D6E958" w14:textId="77777777" w:rsidR="00054EF7" w:rsidRPr="00113734" w:rsidRDefault="00054EF7" w:rsidP="00EB795D">
      <w:pPr>
        <w:spacing w:line="276" w:lineRule="auto"/>
        <w:jc w:val="both"/>
        <w:rPr>
          <w:rFonts w:asciiTheme="minorHAnsi" w:hAnsiTheme="minorHAnsi" w:cs="Arial"/>
        </w:rPr>
      </w:pPr>
    </w:p>
    <w:p w14:paraId="0AC2D6D3" w14:textId="77777777" w:rsidR="00113734" w:rsidRPr="00113734" w:rsidRDefault="00113734" w:rsidP="00EB795D">
      <w:pPr>
        <w:spacing w:line="276" w:lineRule="auto"/>
        <w:jc w:val="both"/>
        <w:rPr>
          <w:rFonts w:asciiTheme="minorHAnsi" w:hAnsiTheme="minorHAnsi" w:cs="Arial"/>
        </w:rPr>
      </w:pPr>
      <w:r w:rsidRPr="00113734">
        <w:rPr>
          <w:rFonts w:asciiTheme="minorHAnsi" w:hAnsiTheme="minorHAnsi" w:cs="Arial"/>
        </w:rPr>
        <w:t>Dentro de este tipo de auditoría se pretende establecer información tal como:</w:t>
      </w:r>
    </w:p>
    <w:p w14:paraId="6FB81ED0" w14:textId="77777777" w:rsidR="00113734" w:rsidRPr="00113734" w:rsidRDefault="00113734" w:rsidP="00EB795D">
      <w:pPr>
        <w:spacing w:line="276" w:lineRule="auto"/>
        <w:jc w:val="both"/>
        <w:rPr>
          <w:rFonts w:asciiTheme="minorHAnsi" w:hAnsiTheme="minorHAnsi" w:cs="Arial"/>
        </w:rPr>
      </w:pPr>
    </w:p>
    <w:p w14:paraId="0582FA51" w14:textId="77777777" w:rsidR="00113734" w:rsidRPr="00EB795D" w:rsidRDefault="00113734" w:rsidP="00166DAF">
      <w:pPr>
        <w:pStyle w:val="Prrafodelista"/>
        <w:numPr>
          <w:ilvl w:val="0"/>
          <w:numId w:val="17"/>
        </w:numPr>
        <w:spacing w:line="276" w:lineRule="auto"/>
        <w:jc w:val="both"/>
        <w:rPr>
          <w:rFonts w:asciiTheme="minorHAnsi" w:hAnsiTheme="minorHAnsi" w:cs="Arial"/>
        </w:rPr>
      </w:pPr>
      <w:r w:rsidRPr="00EB795D">
        <w:rPr>
          <w:rFonts w:asciiTheme="minorHAnsi" w:hAnsiTheme="minorHAnsi" w:cs="Arial"/>
        </w:rPr>
        <w:lastRenderedPageBreak/>
        <w:t>Disponibilidad y estado de los recursos, tanto internos como externos.</w:t>
      </w:r>
    </w:p>
    <w:p w14:paraId="0CC9A682" w14:textId="2B8E241D" w:rsidR="00113734" w:rsidRPr="00EB795D" w:rsidRDefault="00113734" w:rsidP="00166DAF">
      <w:pPr>
        <w:pStyle w:val="Prrafodelista"/>
        <w:numPr>
          <w:ilvl w:val="0"/>
          <w:numId w:val="17"/>
        </w:numPr>
        <w:spacing w:line="276" w:lineRule="auto"/>
        <w:jc w:val="both"/>
        <w:rPr>
          <w:rFonts w:asciiTheme="minorHAnsi" w:hAnsiTheme="minorHAnsi" w:cs="Arial"/>
        </w:rPr>
      </w:pPr>
      <w:r w:rsidRPr="00EB795D">
        <w:rPr>
          <w:rFonts w:asciiTheme="minorHAnsi" w:hAnsiTheme="minorHAnsi" w:cs="Arial"/>
        </w:rPr>
        <w:t xml:space="preserve">Disponibilidad de los </w:t>
      </w:r>
      <w:r w:rsidR="002D3F38" w:rsidRPr="00EB795D">
        <w:rPr>
          <w:rFonts w:asciiTheme="minorHAnsi" w:hAnsiTheme="minorHAnsi" w:cs="Arial"/>
        </w:rPr>
        <w:t>medios de</w:t>
      </w:r>
      <w:r w:rsidRPr="00EB795D">
        <w:rPr>
          <w:rFonts w:asciiTheme="minorHAnsi" w:hAnsiTheme="minorHAnsi" w:cs="Arial"/>
        </w:rPr>
        <w:t xml:space="preserve"> evacuación.</w:t>
      </w:r>
    </w:p>
    <w:p w14:paraId="2F057BBB" w14:textId="77777777" w:rsidR="00113734" w:rsidRPr="00EB795D" w:rsidRDefault="00113734" w:rsidP="00166DAF">
      <w:pPr>
        <w:pStyle w:val="Prrafodelista"/>
        <w:numPr>
          <w:ilvl w:val="0"/>
          <w:numId w:val="17"/>
        </w:numPr>
        <w:spacing w:line="276" w:lineRule="auto"/>
        <w:jc w:val="both"/>
        <w:rPr>
          <w:rFonts w:asciiTheme="minorHAnsi" w:hAnsiTheme="minorHAnsi" w:cs="Arial"/>
        </w:rPr>
      </w:pPr>
      <w:r w:rsidRPr="00EB795D">
        <w:rPr>
          <w:rFonts w:asciiTheme="minorHAnsi" w:hAnsiTheme="minorHAnsi" w:cs="Arial"/>
        </w:rPr>
        <w:t>Nivel de conciencia que tiene el personal.</w:t>
      </w:r>
    </w:p>
    <w:p w14:paraId="006878BF" w14:textId="77777777" w:rsidR="00113734" w:rsidRPr="00EB795D" w:rsidRDefault="00113734" w:rsidP="00166DAF">
      <w:pPr>
        <w:pStyle w:val="Prrafodelista"/>
        <w:numPr>
          <w:ilvl w:val="0"/>
          <w:numId w:val="17"/>
        </w:numPr>
        <w:spacing w:line="276" w:lineRule="auto"/>
        <w:jc w:val="both"/>
        <w:rPr>
          <w:rFonts w:asciiTheme="minorHAnsi" w:hAnsiTheme="minorHAnsi" w:cs="Arial"/>
        </w:rPr>
      </w:pPr>
      <w:r w:rsidRPr="00EB795D">
        <w:rPr>
          <w:rFonts w:asciiTheme="minorHAnsi" w:hAnsiTheme="minorHAnsi" w:cs="Arial"/>
        </w:rPr>
        <w:t>Nivel de formación de las personas que habitan la edificación</w:t>
      </w:r>
      <w:r w:rsidR="00EB795D">
        <w:rPr>
          <w:rFonts w:asciiTheme="minorHAnsi" w:hAnsiTheme="minorHAnsi" w:cs="Arial"/>
        </w:rPr>
        <w:t>.</w:t>
      </w:r>
    </w:p>
    <w:p w14:paraId="42ECF9A0" w14:textId="77777777" w:rsidR="00113734" w:rsidRPr="00113734" w:rsidRDefault="00113734" w:rsidP="00EB795D">
      <w:pPr>
        <w:spacing w:line="276" w:lineRule="auto"/>
        <w:jc w:val="both"/>
        <w:rPr>
          <w:rFonts w:asciiTheme="minorHAnsi" w:hAnsiTheme="minorHAnsi" w:cs="Arial"/>
        </w:rPr>
      </w:pPr>
    </w:p>
    <w:p w14:paraId="1831387C" w14:textId="679C3226" w:rsidR="00113734" w:rsidRPr="00113734" w:rsidRDefault="00113734" w:rsidP="00EB795D">
      <w:pPr>
        <w:spacing w:line="276" w:lineRule="auto"/>
        <w:jc w:val="both"/>
        <w:rPr>
          <w:rFonts w:asciiTheme="minorHAnsi" w:hAnsiTheme="minorHAnsi" w:cs="Arial"/>
        </w:rPr>
      </w:pPr>
      <w:r w:rsidRPr="00113734">
        <w:rPr>
          <w:rFonts w:asciiTheme="minorHAnsi" w:hAnsiTheme="minorHAnsi" w:cs="Arial"/>
        </w:rPr>
        <w:t xml:space="preserve">La responsabilidad de realizar este tipo de auditoría correrá a cargo del Comité de Emergencias; quienes deberán aplicar un instrumento de inspección, dejando registro de cada una de las inspecciones, </w:t>
      </w:r>
      <w:r w:rsidR="002D3F38" w:rsidRPr="00113734">
        <w:rPr>
          <w:rFonts w:asciiTheme="minorHAnsi" w:hAnsiTheme="minorHAnsi" w:cs="Arial"/>
        </w:rPr>
        <w:t>implementando las</w:t>
      </w:r>
      <w:r w:rsidRPr="00113734">
        <w:rPr>
          <w:rFonts w:asciiTheme="minorHAnsi" w:hAnsiTheme="minorHAnsi" w:cs="Arial"/>
        </w:rPr>
        <w:t xml:space="preserve"> recomendaciones necesarias, dando a conocer dichas anomalías al Nivel Directivo.  Las copias de dichos formatos diligenciados deben ser conservadas y anexadas al documento Plan de Emergencia con los resultados de la implementación y mejora de las condiciones críticas.</w:t>
      </w:r>
    </w:p>
    <w:p w14:paraId="3350A83E" w14:textId="77777777" w:rsidR="00113734" w:rsidRPr="00113734" w:rsidRDefault="00113734" w:rsidP="00EB795D">
      <w:pPr>
        <w:spacing w:line="276" w:lineRule="auto"/>
        <w:jc w:val="both"/>
        <w:rPr>
          <w:rFonts w:asciiTheme="minorHAnsi" w:hAnsiTheme="minorHAnsi" w:cs="Arial"/>
        </w:rPr>
      </w:pPr>
    </w:p>
    <w:p w14:paraId="38531908" w14:textId="78E4115C" w:rsidR="00113734" w:rsidRPr="00113734" w:rsidRDefault="00113734" w:rsidP="00EB795D">
      <w:pPr>
        <w:pStyle w:val="Sangradetextonormal"/>
        <w:spacing w:line="276" w:lineRule="auto"/>
        <w:ind w:left="0"/>
        <w:jc w:val="both"/>
        <w:rPr>
          <w:rFonts w:asciiTheme="minorHAnsi" w:hAnsiTheme="minorHAnsi" w:cs="Arial"/>
        </w:rPr>
      </w:pPr>
      <w:r w:rsidRPr="00113734">
        <w:rPr>
          <w:rFonts w:asciiTheme="minorHAnsi" w:hAnsiTheme="minorHAnsi" w:cs="Arial"/>
        </w:rPr>
        <w:t xml:space="preserve">Para el desarrollo de la auditoria se </w:t>
      </w:r>
      <w:r w:rsidR="002D3F38" w:rsidRPr="00113734">
        <w:rPr>
          <w:rFonts w:asciiTheme="minorHAnsi" w:hAnsiTheme="minorHAnsi" w:cs="Arial"/>
        </w:rPr>
        <w:t>utilizarán</w:t>
      </w:r>
      <w:r w:rsidRPr="00113734">
        <w:rPr>
          <w:rFonts w:asciiTheme="minorHAnsi" w:hAnsiTheme="minorHAnsi" w:cs="Arial"/>
        </w:rPr>
        <w:t xml:space="preserve"> los criterios de evaluación del modelo plan de emergencia, que evalúa el plan en cada uno de sus componentes</w:t>
      </w:r>
      <w:r w:rsidR="00EB795D">
        <w:rPr>
          <w:rFonts w:asciiTheme="minorHAnsi" w:hAnsiTheme="minorHAnsi" w:cs="Arial"/>
        </w:rPr>
        <w:t>.</w:t>
      </w:r>
    </w:p>
    <w:p w14:paraId="66F41ED2" w14:textId="77777777" w:rsidR="00EB795D" w:rsidRDefault="00EB795D" w:rsidP="00EB795D">
      <w:pPr>
        <w:spacing w:line="276" w:lineRule="auto"/>
        <w:jc w:val="both"/>
        <w:rPr>
          <w:rFonts w:asciiTheme="minorHAnsi" w:hAnsiTheme="minorHAnsi" w:cs="Arial"/>
          <w:b/>
        </w:rPr>
      </w:pPr>
    </w:p>
    <w:p w14:paraId="3E4F531A" w14:textId="2A5369A4" w:rsidR="00113734" w:rsidRDefault="002D3F38" w:rsidP="00EB795D">
      <w:pPr>
        <w:spacing w:line="276" w:lineRule="auto"/>
        <w:jc w:val="both"/>
        <w:rPr>
          <w:rFonts w:asciiTheme="minorHAnsi" w:hAnsiTheme="minorHAnsi" w:cs="Arial"/>
          <w:b/>
        </w:rPr>
      </w:pPr>
      <w:r w:rsidRPr="00113734">
        <w:rPr>
          <w:rFonts w:asciiTheme="minorHAnsi" w:hAnsiTheme="minorHAnsi" w:cs="Arial"/>
          <w:b/>
        </w:rPr>
        <w:t>Auditoria Post</w:t>
      </w:r>
      <w:r w:rsidR="00113734" w:rsidRPr="00113734">
        <w:rPr>
          <w:rFonts w:asciiTheme="minorHAnsi" w:hAnsiTheme="minorHAnsi" w:cs="Arial"/>
          <w:b/>
        </w:rPr>
        <w:t>- Siniestro</w:t>
      </w:r>
    </w:p>
    <w:p w14:paraId="0433ED1B" w14:textId="77777777" w:rsidR="00EB795D" w:rsidRPr="00113734" w:rsidRDefault="00EB795D" w:rsidP="00EB795D">
      <w:pPr>
        <w:spacing w:line="276" w:lineRule="auto"/>
        <w:jc w:val="both"/>
        <w:rPr>
          <w:rFonts w:asciiTheme="minorHAnsi" w:hAnsiTheme="minorHAnsi" w:cs="Arial"/>
          <w:b/>
        </w:rPr>
      </w:pPr>
    </w:p>
    <w:p w14:paraId="571BE46C" w14:textId="77777777" w:rsidR="00113734" w:rsidRPr="00113734" w:rsidRDefault="00113734" w:rsidP="00EB795D">
      <w:pPr>
        <w:spacing w:line="276" w:lineRule="auto"/>
        <w:jc w:val="both"/>
        <w:rPr>
          <w:rFonts w:asciiTheme="minorHAnsi" w:hAnsiTheme="minorHAnsi" w:cs="Arial"/>
        </w:rPr>
      </w:pPr>
      <w:r w:rsidRPr="00113734">
        <w:rPr>
          <w:rFonts w:asciiTheme="minorHAnsi" w:hAnsiTheme="minorHAnsi" w:cs="Arial"/>
        </w:rPr>
        <w:t>Por medio de la auditoria Post—Siniestro se pretende medir la eficacia de la respuesta desarrollada tanto por las personas, como por los medios técnicos de seguridad dispuestos para tal fin, con base en los objetivos propuestos.  En el caso de los tiempos de evacuación se requiere realizar un análisis después de ocurrida una emergencia o simulacro, estableciendo puntos claves en los cuales se están presentando inconvenientes.</w:t>
      </w:r>
    </w:p>
    <w:p w14:paraId="6416E53D" w14:textId="77777777" w:rsidR="00113734" w:rsidRPr="00113734" w:rsidRDefault="00113734" w:rsidP="00EB795D">
      <w:pPr>
        <w:spacing w:line="276" w:lineRule="auto"/>
        <w:jc w:val="both"/>
        <w:rPr>
          <w:rFonts w:asciiTheme="minorHAnsi" w:hAnsiTheme="minorHAnsi" w:cs="Arial"/>
        </w:rPr>
      </w:pPr>
    </w:p>
    <w:p w14:paraId="5D65457A" w14:textId="77777777" w:rsidR="00113734" w:rsidRPr="00113734" w:rsidRDefault="00113734" w:rsidP="00EB795D">
      <w:pPr>
        <w:spacing w:line="276" w:lineRule="auto"/>
        <w:jc w:val="both"/>
        <w:rPr>
          <w:rFonts w:asciiTheme="minorHAnsi" w:hAnsiTheme="minorHAnsi" w:cs="Arial"/>
          <w:b/>
        </w:rPr>
      </w:pPr>
      <w:r w:rsidRPr="00113734">
        <w:rPr>
          <w:rFonts w:asciiTheme="minorHAnsi" w:hAnsiTheme="minorHAnsi" w:cs="Arial"/>
          <w:b/>
        </w:rPr>
        <w:t>Alcances de la Auditoria</w:t>
      </w:r>
    </w:p>
    <w:p w14:paraId="11273DE1" w14:textId="77777777" w:rsidR="00113734" w:rsidRPr="00113734" w:rsidRDefault="00113734" w:rsidP="00EB795D">
      <w:pPr>
        <w:spacing w:line="276" w:lineRule="auto"/>
        <w:jc w:val="both"/>
        <w:rPr>
          <w:rFonts w:asciiTheme="minorHAnsi" w:hAnsiTheme="minorHAnsi" w:cs="Arial"/>
        </w:rPr>
      </w:pPr>
    </w:p>
    <w:p w14:paraId="297D8B13" w14:textId="77777777" w:rsidR="00113734" w:rsidRPr="00113734" w:rsidRDefault="00113734" w:rsidP="00EB795D">
      <w:pPr>
        <w:spacing w:line="276" w:lineRule="auto"/>
        <w:jc w:val="both"/>
        <w:rPr>
          <w:rFonts w:asciiTheme="minorHAnsi" w:hAnsiTheme="minorHAnsi" w:cs="Arial"/>
        </w:rPr>
      </w:pPr>
      <w:r w:rsidRPr="00113734">
        <w:rPr>
          <w:rFonts w:asciiTheme="minorHAnsi" w:hAnsiTheme="minorHAnsi" w:cs="Arial"/>
        </w:rPr>
        <w:t>El programa de Auditoria podrá ser adelantado en su análisis por coordinadores de área, Coordinador de Emergencia o el Comité de Emergencias bajo la asesoría técnica de la ARL Obteniéndose información que permita retroalimentar los conceptos e hipótesis aquí expuestas y teniendo en cuenta:</w:t>
      </w:r>
    </w:p>
    <w:p w14:paraId="504D236E" w14:textId="77777777" w:rsidR="00113734" w:rsidRPr="00113734" w:rsidRDefault="00113734" w:rsidP="00EB795D">
      <w:pPr>
        <w:spacing w:line="276" w:lineRule="auto"/>
        <w:jc w:val="both"/>
        <w:rPr>
          <w:rFonts w:asciiTheme="minorHAnsi" w:hAnsiTheme="minorHAnsi" w:cs="Arial"/>
        </w:rPr>
      </w:pPr>
    </w:p>
    <w:p w14:paraId="3A551066" w14:textId="77777777" w:rsidR="00113734" w:rsidRPr="00EB795D" w:rsidRDefault="00113734" w:rsidP="00166DAF">
      <w:pPr>
        <w:pStyle w:val="Prrafodelista"/>
        <w:numPr>
          <w:ilvl w:val="0"/>
          <w:numId w:val="18"/>
        </w:numPr>
        <w:spacing w:line="276" w:lineRule="auto"/>
        <w:jc w:val="both"/>
        <w:rPr>
          <w:rFonts w:asciiTheme="minorHAnsi" w:hAnsiTheme="minorHAnsi" w:cs="Arial"/>
        </w:rPr>
      </w:pPr>
      <w:r w:rsidRPr="00EB795D">
        <w:rPr>
          <w:rFonts w:asciiTheme="minorHAnsi" w:hAnsiTheme="minorHAnsi" w:cs="Arial"/>
        </w:rPr>
        <w:t>Nivel de formación de las personas</w:t>
      </w:r>
      <w:r w:rsidR="00EB795D" w:rsidRPr="00EB795D">
        <w:rPr>
          <w:rFonts w:asciiTheme="minorHAnsi" w:hAnsiTheme="minorHAnsi" w:cs="Arial"/>
        </w:rPr>
        <w:t>.</w:t>
      </w:r>
    </w:p>
    <w:p w14:paraId="6C62DFEF" w14:textId="77777777" w:rsidR="00113734" w:rsidRPr="00EB795D" w:rsidRDefault="00113734" w:rsidP="00166DAF">
      <w:pPr>
        <w:pStyle w:val="Prrafodelista"/>
        <w:numPr>
          <w:ilvl w:val="0"/>
          <w:numId w:val="18"/>
        </w:numPr>
        <w:spacing w:line="276" w:lineRule="auto"/>
        <w:jc w:val="both"/>
        <w:rPr>
          <w:rFonts w:asciiTheme="minorHAnsi" w:hAnsiTheme="minorHAnsi" w:cs="Arial"/>
        </w:rPr>
      </w:pPr>
      <w:r w:rsidRPr="00EB795D">
        <w:rPr>
          <w:rFonts w:asciiTheme="minorHAnsi" w:hAnsiTheme="minorHAnsi" w:cs="Arial"/>
        </w:rPr>
        <w:t>Disponibilidad y estado de los recursos</w:t>
      </w:r>
      <w:r w:rsidR="00EB795D" w:rsidRPr="00EB795D">
        <w:rPr>
          <w:rFonts w:asciiTheme="minorHAnsi" w:hAnsiTheme="minorHAnsi" w:cs="Arial"/>
        </w:rPr>
        <w:t>.</w:t>
      </w:r>
    </w:p>
    <w:p w14:paraId="2835CD96" w14:textId="77777777" w:rsidR="00113734" w:rsidRPr="00113734" w:rsidRDefault="00113734" w:rsidP="00166DAF">
      <w:pPr>
        <w:pStyle w:val="Prrafodelista"/>
        <w:numPr>
          <w:ilvl w:val="0"/>
          <w:numId w:val="18"/>
        </w:numPr>
        <w:spacing w:line="276" w:lineRule="auto"/>
        <w:jc w:val="both"/>
        <w:rPr>
          <w:rFonts w:asciiTheme="minorHAnsi" w:hAnsiTheme="minorHAnsi" w:cs="Arial"/>
        </w:rPr>
      </w:pPr>
      <w:r w:rsidRPr="00113734">
        <w:rPr>
          <w:rFonts w:asciiTheme="minorHAnsi" w:hAnsiTheme="minorHAnsi" w:cs="Arial"/>
        </w:rPr>
        <w:t>Disponibilidad de las instalaciones</w:t>
      </w:r>
      <w:r w:rsidR="00EB795D">
        <w:rPr>
          <w:rFonts w:asciiTheme="minorHAnsi" w:hAnsiTheme="minorHAnsi" w:cs="Arial"/>
        </w:rPr>
        <w:t>.</w:t>
      </w:r>
    </w:p>
    <w:p w14:paraId="331CAD6A" w14:textId="77777777" w:rsidR="00113734" w:rsidRPr="00113734" w:rsidRDefault="00113734" w:rsidP="00166DAF">
      <w:pPr>
        <w:pStyle w:val="Prrafodelista"/>
        <w:numPr>
          <w:ilvl w:val="0"/>
          <w:numId w:val="18"/>
        </w:numPr>
        <w:spacing w:line="276" w:lineRule="auto"/>
        <w:jc w:val="both"/>
        <w:rPr>
          <w:rFonts w:asciiTheme="minorHAnsi" w:hAnsiTheme="minorHAnsi" w:cs="Arial"/>
        </w:rPr>
      </w:pPr>
      <w:r w:rsidRPr="00113734">
        <w:rPr>
          <w:rFonts w:asciiTheme="minorHAnsi" w:hAnsiTheme="minorHAnsi" w:cs="Arial"/>
        </w:rPr>
        <w:lastRenderedPageBreak/>
        <w:t>Tiempos de actuación y respuesta</w:t>
      </w:r>
      <w:r w:rsidR="00EB795D">
        <w:rPr>
          <w:rFonts w:asciiTheme="minorHAnsi" w:hAnsiTheme="minorHAnsi" w:cs="Arial"/>
        </w:rPr>
        <w:t>.</w:t>
      </w:r>
    </w:p>
    <w:p w14:paraId="6E357EA4" w14:textId="77777777" w:rsidR="00113734" w:rsidRPr="00113734" w:rsidRDefault="00113734" w:rsidP="00166DAF">
      <w:pPr>
        <w:pStyle w:val="Prrafodelista"/>
        <w:numPr>
          <w:ilvl w:val="0"/>
          <w:numId w:val="18"/>
        </w:numPr>
        <w:spacing w:line="276" w:lineRule="auto"/>
        <w:jc w:val="both"/>
        <w:rPr>
          <w:rFonts w:asciiTheme="minorHAnsi" w:hAnsiTheme="minorHAnsi" w:cs="Arial"/>
        </w:rPr>
      </w:pPr>
      <w:r w:rsidRPr="00113734">
        <w:rPr>
          <w:rFonts w:asciiTheme="minorHAnsi" w:hAnsiTheme="minorHAnsi" w:cs="Arial"/>
        </w:rPr>
        <w:t>Ejecución de procedimientos</w:t>
      </w:r>
      <w:r w:rsidR="00EB795D">
        <w:rPr>
          <w:rFonts w:asciiTheme="minorHAnsi" w:hAnsiTheme="minorHAnsi" w:cs="Arial"/>
        </w:rPr>
        <w:t>.</w:t>
      </w:r>
    </w:p>
    <w:p w14:paraId="15485031" w14:textId="77777777" w:rsidR="00113734" w:rsidRPr="00113734" w:rsidRDefault="00113734" w:rsidP="00166DAF">
      <w:pPr>
        <w:pStyle w:val="Prrafodelista"/>
        <w:numPr>
          <w:ilvl w:val="0"/>
          <w:numId w:val="18"/>
        </w:numPr>
        <w:spacing w:line="276" w:lineRule="auto"/>
        <w:jc w:val="both"/>
        <w:rPr>
          <w:rFonts w:asciiTheme="minorHAnsi" w:hAnsiTheme="minorHAnsi" w:cs="Arial"/>
        </w:rPr>
      </w:pPr>
      <w:r w:rsidRPr="00113734">
        <w:rPr>
          <w:rFonts w:asciiTheme="minorHAnsi" w:hAnsiTheme="minorHAnsi" w:cs="Arial"/>
        </w:rPr>
        <w:t>Consecución de Objetivos</w:t>
      </w:r>
      <w:r w:rsidR="00EB795D">
        <w:rPr>
          <w:rFonts w:asciiTheme="minorHAnsi" w:hAnsiTheme="minorHAnsi" w:cs="Arial"/>
        </w:rPr>
        <w:t>.</w:t>
      </w:r>
    </w:p>
    <w:p w14:paraId="12392FF6" w14:textId="77777777" w:rsidR="00113734" w:rsidRPr="00113734" w:rsidRDefault="00113734" w:rsidP="00166DAF">
      <w:pPr>
        <w:pStyle w:val="Prrafodelista"/>
        <w:numPr>
          <w:ilvl w:val="0"/>
          <w:numId w:val="18"/>
        </w:numPr>
        <w:spacing w:line="276" w:lineRule="auto"/>
        <w:jc w:val="both"/>
        <w:rPr>
          <w:rFonts w:asciiTheme="minorHAnsi" w:hAnsiTheme="minorHAnsi" w:cs="Arial"/>
        </w:rPr>
      </w:pPr>
      <w:r w:rsidRPr="00113734">
        <w:rPr>
          <w:rFonts w:asciiTheme="minorHAnsi" w:hAnsiTheme="minorHAnsi" w:cs="Arial"/>
        </w:rPr>
        <w:t>Participación de personal</w:t>
      </w:r>
      <w:r w:rsidR="00EB795D">
        <w:rPr>
          <w:rFonts w:asciiTheme="minorHAnsi" w:hAnsiTheme="minorHAnsi" w:cs="Arial"/>
        </w:rPr>
        <w:t>.</w:t>
      </w:r>
    </w:p>
    <w:p w14:paraId="36F1A0C6" w14:textId="77777777" w:rsidR="00405A6F" w:rsidRDefault="00405A6F" w:rsidP="00EB795D">
      <w:pPr>
        <w:spacing w:line="276" w:lineRule="auto"/>
        <w:jc w:val="both"/>
        <w:rPr>
          <w:rFonts w:asciiTheme="minorHAnsi" w:hAnsiTheme="minorHAnsi"/>
        </w:rPr>
      </w:pPr>
    </w:p>
    <w:p w14:paraId="6EB18C71" w14:textId="77777777" w:rsidR="00405A6F" w:rsidRDefault="00405A6F" w:rsidP="00EB795D">
      <w:pPr>
        <w:spacing w:line="276" w:lineRule="auto"/>
        <w:jc w:val="both"/>
        <w:rPr>
          <w:rFonts w:asciiTheme="minorHAnsi" w:hAnsiTheme="minorHAnsi"/>
        </w:rPr>
      </w:pPr>
    </w:p>
    <w:p w14:paraId="2C65B3F4" w14:textId="77777777" w:rsidR="00405A6F" w:rsidRPr="00CE4E7A" w:rsidRDefault="00405A6F" w:rsidP="00166DAF">
      <w:pPr>
        <w:pStyle w:val="Prrafodelista"/>
        <w:numPr>
          <w:ilvl w:val="0"/>
          <w:numId w:val="27"/>
        </w:numPr>
        <w:spacing w:line="276" w:lineRule="auto"/>
        <w:jc w:val="both"/>
        <w:rPr>
          <w:rFonts w:asciiTheme="minorHAnsi" w:hAnsiTheme="minorHAnsi"/>
          <w:b/>
          <w:bCs/>
        </w:rPr>
      </w:pPr>
      <w:r w:rsidRPr="00CE4E7A">
        <w:rPr>
          <w:rFonts w:asciiTheme="minorHAnsi" w:hAnsiTheme="minorHAnsi"/>
          <w:b/>
          <w:bCs/>
        </w:rPr>
        <w:t>Anexo:</w:t>
      </w:r>
    </w:p>
    <w:p w14:paraId="54B55681" w14:textId="77777777" w:rsidR="00405A6F" w:rsidRDefault="00405A6F" w:rsidP="00EB795D">
      <w:pPr>
        <w:spacing w:line="276" w:lineRule="auto"/>
        <w:jc w:val="both"/>
        <w:rPr>
          <w:rFonts w:asciiTheme="minorHAnsi" w:hAnsiTheme="minorHAnsi"/>
          <w:b/>
          <w:bCs/>
        </w:rPr>
      </w:pPr>
    </w:p>
    <w:p w14:paraId="4BC47BEA" w14:textId="77777777" w:rsidR="00405A6F" w:rsidRPr="00CE4E7A" w:rsidRDefault="00405A6F" w:rsidP="00166DAF">
      <w:pPr>
        <w:pStyle w:val="Prrafodelista"/>
        <w:numPr>
          <w:ilvl w:val="1"/>
          <w:numId w:val="27"/>
        </w:numPr>
        <w:jc w:val="both"/>
        <w:rPr>
          <w:rFonts w:asciiTheme="minorHAnsi" w:hAnsiTheme="minorHAnsi" w:cs="Arial"/>
          <w:b/>
          <w:color w:val="000000"/>
        </w:rPr>
      </w:pPr>
      <w:r w:rsidRPr="00CE4E7A">
        <w:rPr>
          <w:rFonts w:asciiTheme="minorHAnsi" w:hAnsiTheme="minorHAnsi" w:cs="Arial"/>
          <w:b/>
          <w:color w:val="000000"/>
        </w:rPr>
        <w:t>Marco conceptual</w:t>
      </w:r>
    </w:p>
    <w:p w14:paraId="4BD28CCF" w14:textId="77777777" w:rsidR="00405A6F" w:rsidRPr="005A6365" w:rsidRDefault="00405A6F" w:rsidP="00405A6F">
      <w:pPr>
        <w:jc w:val="both"/>
        <w:rPr>
          <w:rFonts w:asciiTheme="minorHAnsi" w:hAnsiTheme="minorHAnsi" w:cs="Arial"/>
          <w:color w:val="000000"/>
        </w:rPr>
      </w:pPr>
    </w:p>
    <w:p w14:paraId="6770C201" w14:textId="2A22C45C" w:rsidR="00405A6F" w:rsidRPr="005A6365" w:rsidRDefault="00405A6F" w:rsidP="00405A6F">
      <w:pPr>
        <w:jc w:val="both"/>
        <w:rPr>
          <w:rFonts w:asciiTheme="minorHAnsi" w:hAnsiTheme="minorHAnsi" w:cs="Arial"/>
          <w:color w:val="000000"/>
        </w:rPr>
      </w:pPr>
      <w:r w:rsidRPr="005A6365">
        <w:rPr>
          <w:rFonts w:asciiTheme="minorHAnsi" w:hAnsiTheme="minorHAnsi" w:cs="Arial"/>
          <w:color w:val="000000"/>
        </w:rPr>
        <w:t xml:space="preserve">Este plan de </w:t>
      </w:r>
      <w:r w:rsidR="002D3F38" w:rsidRPr="005A6365">
        <w:rPr>
          <w:rFonts w:asciiTheme="minorHAnsi" w:hAnsiTheme="minorHAnsi" w:cs="Arial"/>
          <w:color w:val="000000"/>
        </w:rPr>
        <w:t>emergencias</w:t>
      </w:r>
      <w:r w:rsidRPr="005A6365">
        <w:rPr>
          <w:rFonts w:asciiTheme="minorHAnsi" w:hAnsiTheme="minorHAnsi" w:cs="Arial"/>
          <w:color w:val="000000"/>
        </w:rPr>
        <w:t xml:space="preserve"> es de responsabilidad de todos y es el conjunto de procedimientos que deben tenerse en cuenta en cualquier situación de emergencia en la </w:t>
      </w:r>
      <w:r>
        <w:rPr>
          <w:rFonts w:asciiTheme="minorHAnsi" w:hAnsiTheme="minorHAnsi" w:cs="Arial"/>
          <w:color w:val="000000"/>
        </w:rPr>
        <w:t>organización</w:t>
      </w:r>
      <w:r w:rsidRPr="005A6365">
        <w:rPr>
          <w:rFonts w:asciiTheme="minorHAnsi" w:hAnsiTheme="minorHAnsi" w:cs="Arial"/>
          <w:color w:val="000000"/>
        </w:rPr>
        <w:t>.</w:t>
      </w:r>
    </w:p>
    <w:p w14:paraId="6BCF9446" w14:textId="77777777" w:rsidR="00405A6F" w:rsidRPr="005A6365" w:rsidRDefault="00405A6F" w:rsidP="00405A6F">
      <w:pPr>
        <w:jc w:val="both"/>
        <w:rPr>
          <w:rFonts w:asciiTheme="minorHAnsi" w:hAnsiTheme="minorHAnsi" w:cs="Arial"/>
          <w:color w:val="000000"/>
        </w:rPr>
      </w:pPr>
    </w:p>
    <w:p w14:paraId="1578418F" w14:textId="77777777" w:rsidR="00405A6F" w:rsidRPr="005A6365" w:rsidRDefault="00405A6F" w:rsidP="00405A6F">
      <w:pPr>
        <w:jc w:val="both"/>
        <w:rPr>
          <w:rFonts w:asciiTheme="minorHAnsi" w:hAnsiTheme="minorHAnsi" w:cs="Arial"/>
          <w:color w:val="000000"/>
        </w:rPr>
      </w:pPr>
      <w:r w:rsidRPr="005A6365">
        <w:rPr>
          <w:rFonts w:asciiTheme="minorHAnsi" w:hAnsiTheme="minorHAnsi" w:cs="Arial"/>
          <w:color w:val="000000"/>
        </w:rPr>
        <w:t>Su objetivo es optimizar y compartir los recursos humanos y técnicos, poniénd</w:t>
      </w:r>
      <w:r>
        <w:rPr>
          <w:rFonts w:asciiTheme="minorHAnsi" w:hAnsiTheme="minorHAnsi" w:cs="Arial"/>
          <w:color w:val="000000"/>
        </w:rPr>
        <w:t>olos a disposición de la organización</w:t>
      </w:r>
      <w:r w:rsidRPr="005A6365">
        <w:rPr>
          <w:rFonts w:asciiTheme="minorHAnsi" w:hAnsiTheme="minorHAnsi" w:cs="Arial"/>
          <w:color w:val="000000"/>
        </w:rPr>
        <w:t xml:space="preserve"> en los momentos en que se declare alguna emergencia y su control sobrepase la magnitud del riesgo.</w:t>
      </w:r>
    </w:p>
    <w:p w14:paraId="4177D5CE" w14:textId="77777777" w:rsidR="00405A6F" w:rsidRDefault="00405A6F" w:rsidP="00405A6F">
      <w:pPr>
        <w:spacing w:line="276" w:lineRule="auto"/>
        <w:jc w:val="both"/>
        <w:rPr>
          <w:rFonts w:asciiTheme="minorHAnsi" w:hAnsiTheme="minorHAnsi"/>
        </w:rPr>
      </w:pPr>
    </w:p>
    <w:p w14:paraId="2D5204EC" w14:textId="77777777" w:rsidR="00405A6F" w:rsidRPr="00CE4E7A" w:rsidRDefault="00405A6F" w:rsidP="00166DAF">
      <w:pPr>
        <w:pStyle w:val="Prrafodelista"/>
        <w:numPr>
          <w:ilvl w:val="1"/>
          <w:numId w:val="27"/>
        </w:numPr>
        <w:spacing w:after="200" w:line="276" w:lineRule="auto"/>
        <w:rPr>
          <w:rFonts w:asciiTheme="minorHAnsi" w:hAnsiTheme="minorHAnsi" w:cs="Arial"/>
          <w:b/>
        </w:rPr>
      </w:pPr>
      <w:r w:rsidRPr="00CE4E7A">
        <w:rPr>
          <w:rFonts w:asciiTheme="minorHAnsi" w:hAnsiTheme="minorHAnsi" w:cs="Arial"/>
          <w:b/>
        </w:rPr>
        <w:t>Marco Legal</w:t>
      </w:r>
    </w:p>
    <w:tbl>
      <w:tblPr>
        <w:tblW w:w="10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87"/>
        <w:gridCol w:w="7632"/>
      </w:tblGrid>
      <w:tr w:rsidR="00405A6F" w:rsidRPr="005A6365" w14:paraId="10DB1BD1" w14:textId="77777777" w:rsidTr="00A236D2">
        <w:trPr>
          <w:trHeight w:val="348"/>
          <w:tblHeader/>
          <w:jc w:val="center"/>
        </w:trPr>
        <w:tc>
          <w:tcPr>
            <w:tcW w:w="2987" w:type="dxa"/>
            <w:tcBorders>
              <w:bottom w:val="single" w:sz="4" w:space="0" w:color="auto"/>
            </w:tcBorders>
            <w:shd w:val="clear" w:color="auto" w:fill="DDD9C3"/>
            <w:vAlign w:val="center"/>
          </w:tcPr>
          <w:p w14:paraId="3E939758" w14:textId="77777777" w:rsidR="00405A6F" w:rsidRPr="005A6365" w:rsidRDefault="00405A6F" w:rsidP="00A236D2">
            <w:pPr>
              <w:jc w:val="center"/>
              <w:rPr>
                <w:rFonts w:asciiTheme="minorHAnsi" w:hAnsiTheme="minorHAnsi" w:cs="Arial"/>
                <w:b/>
                <w:bCs/>
              </w:rPr>
            </w:pPr>
            <w:r w:rsidRPr="005A6365">
              <w:rPr>
                <w:rFonts w:asciiTheme="minorHAnsi" w:hAnsiTheme="minorHAnsi" w:cs="Arial"/>
                <w:b/>
                <w:bCs/>
              </w:rPr>
              <w:t>Requisito</w:t>
            </w:r>
          </w:p>
        </w:tc>
        <w:tc>
          <w:tcPr>
            <w:tcW w:w="7632" w:type="dxa"/>
            <w:tcBorders>
              <w:bottom w:val="single" w:sz="4" w:space="0" w:color="auto"/>
            </w:tcBorders>
            <w:shd w:val="clear" w:color="auto" w:fill="DDD9C3"/>
            <w:vAlign w:val="center"/>
          </w:tcPr>
          <w:p w14:paraId="3F21DAFE" w14:textId="77777777" w:rsidR="00405A6F" w:rsidRPr="005A6365" w:rsidRDefault="00405A6F" w:rsidP="00A236D2">
            <w:pPr>
              <w:jc w:val="center"/>
              <w:rPr>
                <w:rFonts w:asciiTheme="minorHAnsi" w:hAnsiTheme="minorHAnsi" w:cs="Arial"/>
                <w:b/>
                <w:bCs/>
              </w:rPr>
            </w:pPr>
            <w:r w:rsidRPr="005A6365">
              <w:rPr>
                <w:rFonts w:asciiTheme="minorHAnsi" w:hAnsiTheme="minorHAnsi" w:cs="Arial"/>
                <w:b/>
                <w:bCs/>
              </w:rPr>
              <w:t>Descripción</w:t>
            </w:r>
          </w:p>
        </w:tc>
      </w:tr>
      <w:tr w:rsidR="00405A6F" w:rsidRPr="005A6365" w14:paraId="325C14EF" w14:textId="77777777" w:rsidTr="00A236D2">
        <w:trPr>
          <w:trHeight w:val="4680"/>
          <w:jc w:val="center"/>
        </w:trPr>
        <w:tc>
          <w:tcPr>
            <w:tcW w:w="2987" w:type="dxa"/>
            <w:vAlign w:val="center"/>
          </w:tcPr>
          <w:p w14:paraId="40C6D6B9"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t>Estatuto de Seguridad Industrial (Resolución 2400 de 1979)</w:t>
            </w:r>
          </w:p>
        </w:tc>
        <w:tc>
          <w:tcPr>
            <w:tcW w:w="7632" w:type="dxa"/>
            <w:vAlign w:val="center"/>
          </w:tcPr>
          <w:p w14:paraId="27286115" w14:textId="77777777" w:rsidR="00405A6F" w:rsidRPr="005A6365" w:rsidRDefault="00405A6F" w:rsidP="00A236D2">
            <w:pPr>
              <w:rPr>
                <w:rFonts w:asciiTheme="minorHAnsi" w:hAnsiTheme="minorHAnsi" w:cs="Arial"/>
              </w:rPr>
            </w:pPr>
            <w:r w:rsidRPr="005A6365">
              <w:rPr>
                <w:rFonts w:asciiTheme="minorHAnsi" w:hAnsiTheme="minorHAnsi" w:cs="Arial"/>
                <w:b/>
              </w:rPr>
              <w:t>Art. 4 – Edificios y locales:</w:t>
            </w:r>
            <w:r w:rsidRPr="005A6365">
              <w:rPr>
                <w:rFonts w:asciiTheme="minorHAnsi" w:hAnsiTheme="minorHAnsi" w:cs="Arial"/>
              </w:rPr>
              <w:t xml:space="preserve"> Construcción segura y firme; techos o </w:t>
            </w:r>
            <w:proofErr w:type="gramStart"/>
            <w:r w:rsidRPr="005A6365">
              <w:rPr>
                <w:rFonts w:asciiTheme="minorHAnsi" w:hAnsiTheme="minorHAnsi" w:cs="Arial"/>
              </w:rPr>
              <w:t>cerchas  con</w:t>
            </w:r>
            <w:proofErr w:type="gramEnd"/>
            <w:r w:rsidRPr="005A6365">
              <w:rPr>
                <w:rFonts w:asciiTheme="minorHAnsi" w:hAnsiTheme="minorHAnsi" w:cs="Arial"/>
              </w:rPr>
              <w:t xml:space="preserve"> suficiente resistencia a los efectos del viento y su propia carga; cimiento o piso sin sobrecarga; factor de seguridad acero estructural (4 para cargas estáticas y 6 en dinámicas)</w:t>
            </w:r>
            <w:r>
              <w:rPr>
                <w:rFonts w:asciiTheme="minorHAnsi" w:hAnsiTheme="minorHAnsi" w:cs="Arial"/>
              </w:rPr>
              <w:t>.</w:t>
            </w:r>
          </w:p>
          <w:p w14:paraId="53212F5B" w14:textId="77777777" w:rsidR="00405A6F" w:rsidRPr="005A6365" w:rsidRDefault="00405A6F" w:rsidP="00A236D2">
            <w:pPr>
              <w:rPr>
                <w:rFonts w:asciiTheme="minorHAnsi" w:hAnsiTheme="minorHAnsi" w:cs="Arial"/>
              </w:rPr>
            </w:pPr>
            <w:r w:rsidRPr="005A6365">
              <w:rPr>
                <w:rFonts w:asciiTheme="minorHAnsi" w:hAnsiTheme="minorHAnsi" w:cs="Arial"/>
                <w:b/>
              </w:rPr>
              <w:t>Art. 14 – Escaleras de comunicación entre plantas del edificio:</w:t>
            </w:r>
            <w:r w:rsidRPr="005A6365">
              <w:rPr>
                <w:rFonts w:asciiTheme="minorHAnsi" w:hAnsiTheme="minorHAnsi" w:cs="Arial"/>
              </w:rPr>
              <w:t xml:space="preserve"> Con condiciones de solidez, estabilidad y seguridad, preferiblemente de materiales incombustibles y espaciosas</w:t>
            </w:r>
            <w:r>
              <w:rPr>
                <w:rFonts w:asciiTheme="minorHAnsi" w:hAnsiTheme="minorHAnsi" w:cs="Arial"/>
              </w:rPr>
              <w:t>.</w:t>
            </w:r>
          </w:p>
          <w:p w14:paraId="3B228FE6" w14:textId="77777777" w:rsidR="00405A6F" w:rsidRPr="005A6365" w:rsidRDefault="00405A6F" w:rsidP="00A236D2">
            <w:pPr>
              <w:rPr>
                <w:rFonts w:asciiTheme="minorHAnsi" w:hAnsiTheme="minorHAnsi" w:cs="Arial"/>
              </w:rPr>
            </w:pPr>
            <w:r w:rsidRPr="005A6365">
              <w:rPr>
                <w:rFonts w:asciiTheme="minorHAnsi" w:hAnsiTheme="minorHAnsi" w:cs="Arial"/>
                <w:b/>
              </w:rPr>
              <w:t xml:space="preserve">Art. 205 – Peligro de incendio o explosión en centros de trabajo: </w:t>
            </w:r>
            <w:r w:rsidRPr="005A6365">
              <w:rPr>
                <w:rFonts w:asciiTheme="minorHAnsi" w:hAnsiTheme="minorHAnsi" w:cs="Arial"/>
              </w:rPr>
              <w:t>Provistos de tomas de agua con sus correspondientes mangueras, tanques de reserva y extintores</w:t>
            </w:r>
            <w:r>
              <w:rPr>
                <w:rFonts w:asciiTheme="minorHAnsi" w:hAnsiTheme="minorHAnsi" w:cs="Arial"/>
              </w:rPr>
              <w:t>.</w:t>
            </w:r>
          </w:p>
          <w:p w14:paraId="37F73C3A" w14:textId="77777777" w:rsidR="00405A6F" w:rsidRPr="005A6365" w:rsidRDefault="00405A6F" w:rsidP="00A236D2">
            <w:pPr>
              <w:rPr>
                <w:rFonts w:asciiTheme="minorHAnsi" w:hAnsiTheme="minorHAnsi" w:cs="Arial"/>
              </w:rPr>
            </w:pPr>
            <w:r w:rsidRPr="005A6365">
              <w:rPr>
                <w:rFonts w:asciiTheme="minorHAnsi" w:hAnsiTheme="minorHAnsi" w:cs="Arial"/>
                <w:b/>
              </w:rPr>
              <w:t>Art. 206 – Construcciones bajo riesgo de incendio y explosión:</w:t>
            </w:r>
            <w:r w:rsidRPr="005A6365">
              <w:rPr>
                <w:rFonts w:asciiTheme="minorHAnsi" w:hAnsiTheme="minorHAnsi" w:cs="Arial"/>
              </w:rPr>
              <w:t xml:space="preserve"> Dotadas de muros </w:t>
            </w:r>
            <w:proofErr w:type="gramStart"/>
            <w:r w:rsidRPr="005A6365">
              <w:rPr>
                <w:rFonts w:asciiTheme="minorHAnsi" w:hAnsiTheme="minorHAnsi" w:cs="Arial"/>
              </w:rPr>
              <w:t>corta-fuegos</w:t>
            </w:r>
            <w:proofErr w:type="gramEnd"/>
            <w:r w:rsidRPr="005A6365">
              <w:rPr>
                <w:rFonts w:asciiTheme="minorHAnsi" w:hAnsiTheme="minorHAnsi" w:cs="Arial"/>
              </w:rPr>
              <w:t xml:space="preserve"> para impedir la propagación del incendio entre un local de trabajo y otro</w:t>
            </w:r>
            <w:r>
              <w:rPr>
                <w:rFonts w:asciiTheme="minorHAnsi" w:hAnsiTheme="minorHAnsi" w:cs="Arial"/>
              </w:rPr>
              <w:t>.</w:t>
            </w:r>
          </w:p>
          <w:p w14:paraId="22CE5676" w14:textId="77777777" w:rsidR="00405A6F" w:rsidRPr="005A6365" w:rsidRDefault="00405A6F" w:rsidP="00A236D2">
            <w:pPr>
              <w:rPr>
                <w:rFonts w:asciiTheme="minorHAnsi" w:hAnsiTheme="minorHAnsi" w:cs="Arial"/>
              </w:rPr>
            </w:pPr>
            <w:r w:rsidRPr="005A6365">
              <w:rPr>
                <w:rFonts w:asciiTheme="minorHAnsi" w:hAnsiTheme="minorHAnsi" w:cs="Arial"/>
                <w:b/>
              </w:rPr>
              <w:t>Art. 207 – Salidas de Emergencia:</w:t>
            </w:r>
            <w:r w:rsidRPr="005A6365">
              <w:rPr>
                <w:rFonts w:asciiTheme="minorHAnsi" w:hAnsiTheme="minorHAnsi" w:cs="Arial"/>
              </w:rPr>
              <w:t xml:space="preserve"> Suficientes, libres de obstáculos y convenientemente distribuidas</w:t>
            </w:r>
            <w:r>
              <w:rPr>
                <w:rFonts w:asciiTheme="minorHAnsi" w:hAnsiTheme="minorHAnsi" w:cs="Arial"/>
              </w:rPr>
              <w:t>.</w:t>
            </w:r>
          </w:p>
          <w:p w14:paraId="60D7BB17" w14:textId="77777777" w:rsidR="00405A6F" w:rsidRPr="005A6365" w:rsidRDefault="00405A6F" w:rsidP="00A236D2">
            <w:pPr>
              <w:rPr>
                <w:rFonts w:asciiTheme="minorHAnsi" w:hAnsiTheme="minorHAnsi" w:cs="Arial"/>
              </w:rPr>
            </w:pPr>
            <w:r w:rsidRPr="005A6365">
              <w:rPr>
                <w:rFonts w:asciiTheme="minorHAnsi" w:hAnsiTheme="minorHAnsi" w:cs="Arial"/>
                <w:b/>
              </w:rPr>
              <w:t xml:space="preserve">Art. 220 – Extinguidores: </w:t>
            </w:r>
            <w:r w:rsidRPr="005A6365">
              <w:rPr>
                <w:rFonts w:asciiTheme="minorHAnsi" w:hAnsiTheme="minorHAnsi" w:cs="Arial"/>
              </w:rPr>
              <w:t>Adecuados según combustible utilizado y clase de incendio</w:t>
            </w:r>
            <w:r>
              <w:rPr>
                <w:rFonts w:asciiTheme="minorHAnsi" w:hAnsiTheme="minorHAnsi" w:cs="Arial"/>
              </w:rPr>
              <w:t>.</w:t>
            </w:r>
          </w:p>
          <w:p w14:paraId="4F315378" w14:textId="77777777" w:rsidR="00405A6F" w:rsidRPr="005A6365" w:rsidRDefault="00405A6F" w:rsidP="00A236D2">
            <w:pPr>
              <w:rPr>
                <w:rFonts w:asciiTheme="minorHAnsi" w:hAnsiTheme="minorHAnsi" w:cs="Arial"/>
              </w:rPr>
            </w:pPr>
            <w:r w:rsidRPr="005A6365">
              <w:rPr>
                <w:rFonts w:asciiTheme="minorHAnsi" w:hAnsiTheme="minorHAnsi" w:cs="Arial"/>
                <w:b/>
              </w:rPr>
              <w:lastRenderedPageBreak/>
              <w:t xml:space="preserve">Art. 223 – Brigada Contra Incendio: </w:t>
            </w:r>
            <w:r w:rsidRPr="005A6365">
              <w:rPr>
                <w:rFonts w:asciiTheme="minorHAnsi" w:hAnsiTheme="minorHAnsi" w:cs="Arial"/>
              </w:rPr>
              <w:t>Debidamente entrenada</w:t>
            </w:r>
            <w:r>
              <w:rPr>
                <w:rFonts w:asciiTheme="minorHAnsi" w:hAnsiTheme="minorHAnsi" w:cs="Arial"/>
              </w:rPr>
              <w:t>.</w:t>
            </w:r>
          </w:p>
        </w:tc>
      </w:tr>
      <w:tr w:rsidR="00405A6F" w:rsidRPr="005A6365" w14:paraId="29275413" w14:textId="77777777" w:rsidTr="00A236D2">
        <w:trPr>
          <w:trHeight w:val="1700"/>
          <w:jc w:val="center"/>
        </w:trPr>
        <w:tc>
          <w:tcPr>
            <w:tcW w:w="2987" w:type="dxa"/>
            <w:vAlign w:val="center"/>
          </w:tcPr>
          <w:p w14:paraId="119BF5B6"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lastRenderedPageBreak/>
              <w:t>Decreto 614 de 1984 y Resolución 1016 de 1989</w:t>
            </w:r>
          </w:p>
        </w:tc>
        <w:tc>
          <w:tcPr>
            <w:tcW w:w="7632" w:type="dxa"/>
            <w:vAlign w:val="center"/>
          </w:tcPr>
          <w:p w14:paraId="272DF546" w14:textId="77777777" w:rsidR="00405A6F" w:rsidRPr="005A6365" w:rsidRDefault="00405A6F" w:rsidP="00A236D2">
            <w:pPr>
              <w:rPr>
                <w:rFonts w:asciiTheme="minorHAnsi" w:hAnsiTheme="minorHAnsi" w:cs="Arial"/>
              </w:rPr>
            </w:pPr>
            <w:r w:rsidRPr="005A6365">
              <w:rPr>
                <w:rFonts w:asciiTheme="minorHAnsi" w:hAnsiTheme="minorHAnsi" w:cs="Arial"/>
              </w:rPr>
              <w:t xml:space="preserve">Con base en el </w:t>
            </w:r>
            <w:r w:rsidRPr="005A6365">
              <w:rPr>
                <w:rFonts w:asciiTheme="minorHAnsi" w:hAnsiTheme="minorHAnsi" w:cs="Arial"/>
                <w:b/>
              </w:rPr>
              <w:t>Decreto 614 de 1984</w:t>
            </w:r>
            <w:r w:rsidRPr="005A6365">
              <w:rPr>
                <w:rFonts w:asciiTheme="minorHAnsi" w:hAnsiTheme="minorHAnsi" w:cs="Arial"/>
              </w:rPr>
              <w:t xml:space="preserve"> </w:t>
            </w:r>
            <w:r w:rsidRPr="005A6365">
              <w:rPr>
                <w:rFonts w:asciiTheme="minorHAnsi" w:hAnsiTheme="minorHAnsi" w:cs="Arial"/>
                <w:b/>
              </w:rPr>
              <w:t xml:space="preserve">(Arts. </w:t>
            </w:r>
            <w:smartTag w:uri="urn:schemas-microsoft-com:office:smarttags" w:element="metricconverter">
              <w:smartTagPr>
                <w:attr w:name="ProductID" w:val="28 a"/>
              </w:smartTagPr>
              <w:r w:rsidRPr="005A6365">
                <w:rPr>
                  <w:rFonts w:asciiTheme="minorHAnsi" w:hAnsiTheme="minorHAnsi" w:cs="Arial"/>
                  <w:b/>
                </w:rPr>
                <w:t>28 a</w:t>
              </w:r>
            </w:smartTag>
            <w:r w:rsidRPr="005A6365">
              <w:rPr>
                <w:rFonts w:asciiTheme="minorHAnsi" w:hAnsiTheme="minorHAnsi" w:cs="Arial"/>
                <w:b/>
              </w:rPr>
              <w:t xml:space="preserve"> 30)</w:t>
            </w:r>
            <w:r w:rsidRPr="005A6365">
              <w:rPr>
                <w:rFonts w:asciiTheme="minorHAnsi" w:hAnsiTheme="minorHAnsi" w:cs="Arial"/>
              </w:rPr>
              <w:t xml:space="preserve"> y la </w:t>
            </w:r>
            <w:r w:rsidRPr="005A6365">
              <w:rPr>
                <w:rFonts w:asciiTheme="minorHAnsi" w:hAnsiTheme="minorHAnsi" w:cs="Arial"/>
                <w:b/>
              </w:rPr>
              <w:t>Resolución 1016 de 1989</w:t>
            </w:r>
            <w:r w:rsidRPr="005A6365">
              <w:rPr>
                <w:rFonts w:asciiTheme="minorHAnsi" w:hAnsiTheme="minorHAnsi" w:cs="Arial"/>
              </w:rPr>
              <w:t xml:space="preserve"> </w:t>
            </w:r>
            <w:r w:rsidRPr="005A6365">
              <w:rPr>
                <w:rFonts w:asciiTheme="minorHAnsi" w:hAnsiTheme="minorHAnsi" w:cs="Arial"/>
                <w:b/>
              </w:rPr>
              <w:t>(Art. 11)</w:t>
            </w:r>
            <w:r w:rsidRPr="005A6365">
              <w:rPr>
                <w:rFonts w:asciiTheme="minorHAnsi" w:hAnsiTheme="minorHAnsi" w:cs="Arial"/>
              </w:rPr>
              <w:t xml:space="preserve"> se establece a toda empresa la obligación de ejecutar de manera permanente el programa de Seguridad y Salud en el Trabajo, del cual se hace expresa la necesidad de organizar y desarrollar un plan de emergencia</w:t>
            </w:r>
            <w:r>
              <w:rPr>
                <w:rFonts w:asciiTheme="minorHAnsi" w:hAnsiTheme="minorHAnsi" w:cs="Arial"/>
              </w:rPr>
              <w:t>s</w:t>
            </w:r>
            <w:r w:rsidRPr="005A6365">
              <w:rPr>
                <w:rFonts w:asciiTheme="minorHAnsi" w:hAnsiTheme="minorHAnsi" w:cs="Arial"/>
              </w:rPr>
              <w:t xml:space="preserve"> teniendo en cuenta las ramas preventiva, pasiva o estructural y activa o de control.</w:t>
            </w:r>
          </w:p>
        </w:tc>
      </w:tr>
      <w:tr w:rsidR="00405A6F" w:rsidRPr="005A6365" w14:paraId="25155198" w14:textId="77777777" w:rsidTr="00A236D2">
        <w:trPr>
          <w:trHeight w:val="1465"/>
          <w:jc w:val="center"/>
        </w:trPr>
        <w:tc>
          <w:tcPr>
            <w:tcW w:w="2987" w:type="dxa"/>
            <w:vAlign w:val="center"/>
          </w:tcPr>
          <w:p w14:paraId="64D127FB"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t>Decreto 919 de 1989 - Sistema Nacional para la Prevención y Atención de Desastres</w:t>
            </w:r>
          </w:p>
        </w:tc>
        <w:tc>
          <w:tcPr>
            <w:tcW w:w="7632" w:type="dxa"/>
            <w:vAlign w:val="center"/>
          </w:tcPr>
          <w:p w14:paraId="46F7A22C" w14:textId="77777777" w:rsidR="00405A6F" w:rsidRPr="005A6365" w:rsidRDefault="00405A6F" w:rsidP="00A236D2">
            <w:pPr>
              <w:rPr>
                <w:rFonts w:asciiTheme="minorHAnsi" w:hAnsiTheme="minorHAnsi" w:cs="Arial"/>
              </w:rPr>
            </w:pPr>
            <w:r w:rsidRPr="005A6365">
              <w:rPr>
                <w:rFonts w:asciiTheme="minorHAnsi" w:hAnsiTheme="minorHAnsi" w:cs="Arial"/>
              </w:rPr>
              <w:t>Establece la inclusión del componente de prevención de riesgos, para todas entidades públicas y privadas que financien estudios para la formulación en planes, programas y proyectos de desarrollo regional y urbano</w:t>
            </w:r>
          </w:p>
        </w:tc>
      </w:tr>
      <w:tr w:rsidR="00405A6F" w:rsidRPr="005A6365" w14:paraId="13B1AE56" w14:textId="77777777" w:rsidTr="00A236D2">
        <w:trPr>
          <w:trHeight w:val="1700"/>
          <w:jc w:val="center"/>
        </w:trPr>
        <w:tc>
          <w:tcPr>
            <w:tcW w:w="2987" w:type="dxa"/>
            <w:vAlign w:val="center"/>
          </w:tcPr>
          <w:p w14:paraId="3DE8055E"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t xml:space="preserve">Directiva Presidencial No 33 de octubre de 1990 </w:t>
            </w:r>
            <w:r w:rsidRPr="005A6365">
              <w:rPr>
                <w:rFonts w:asciiTheme="minorHAnsi" w:hAnsiTheme="minorHAnsi" w:cs="Arial"/>
              </w:rPr>
              <w:t xml:space="preserve">- </w:t>
            </w:r>
            <w:r w:rsidRPr="005A6365">
              <w:rPr>
                <w:rFonts w:asciiTheme="minorHAnsi" w:hAnsiTheme="minorHAnsi" w:cs="Arial"/>
                <w:b/>
              </w:rPr>
              <w:t xml:space="preserve">Sistema nacional para la </w:t>
            </w:r>
            <w:proofErr w:type="gramStart"/>
            <w:r w:rsidRPr="005A6365">
              <w:rPr>
                <w:rFonts w:asciiTheme="minorHAnsi" w:hAnsiTheme="minorHAnsi" w:cs="Arial"/>
                <w:b/>
              </w:rPr>
              <w:t>prevención  y</w:t>
            </w:r>
            <w:proofErr w:type="gramEnd"/>
            <w:r w:rsidRPr="005A6365">
              <w:rPr>
                <w:rFonts w:asciiTheme="minorHAnsi" w:hAnsiTheme="minorHAnsi" w:cs="Arial"/>
                <w:b/>
              </w:rPr>
              <w:t xml:space="preserve"> atención de desastres</w:t>
            </w:r>
          </w:p>
        </w:tc>
        <w:tc>
          <w:tcPr>
            <w:tcW w:w="7632" w:type="dxa"/>
            <w:vAlign w:val="center"/>
          </w:tcPr>
          <w:p w14:paraId="0922B620" w14:textId="77777777" w:rsidR="00405A6F" w:rsidRPr="005A6365" w:rsidRDefault="00405A6F" w:rsidP="00A236D2">
            <w:pPr>
              <w:rPr>
                <w:rFonts w:asciiTheme="minorHAnsi" w:hAnsiTheme="minorHAnsi" w:cs="Arial"/>
              </w:rPr>
            </w:pPr>
            <w:r w:rsidRPr="005A6365">
              <w:rPr>
                <w:rFonts w:asciiTheme="minorHAnsi" w:hAnsiTheme="minorHAnsi" w:cs="Arial"/>
                <w:b/>
              </w:rPr>
              <w:t xml:space="preserve">Numeral 8: </w:t>
            </w:r>
            <w:r w:rsidRPr="005A6365">
              <w:rPr>
                <w:rFonts w:asciiTheme="minorHAnsi" w:hAnsiTheme="minorHAnsi" w:cs="Arial"/>
              </w:rPr>
              <w:t>Los planteles de educación, coliseos, canchas deportivas, plaza de toros, teatros, salas culturales, iglesias y lugares de afluencia masiva de personas deben tener cada uno su plan de contingencia frente a los desastres (…)</w:t>
            </w:r>
          </w:p>
        </w:tc>
      </w:tr>
      <w:tr w:rsidR="00405A6F" w:rsidRPr="005A6365" w14:paraId="265FABBF" w14:textId="77777777" w:rsidTr="00A236D2">
        <w:trPr>
          <w:trHeight w:val="1700"/>
          <w:jc w:val="center"/>
        </w:trPr>
        <w:tc>
          <w:tcPr>
            <w:tcW w:w="2987" w:type="dxa"/>
            <w:vAlign w:val="center"/>
          </w:tcPr>
          <w:p w14:paraId="2279E260"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lastRenderedPageBreak/>
              <w:t>Ley 99 de 1993 (Sistema Nacional Ambiental)</w:t>
            </w:r>
          </w:p>
        </w:tc>
        <w:tc>
          <w:tcPr>
            <w:tcW w:w="7632" w:type="dxa"/>
            <w:vAlign w:val="center"/>
          </w:tcPr>
          <w:p w14:paraId="38EE3B24" w14:textId="77777777" w:rsidR="00405A6F" w:rsidRPr="005A6365" w:rsidRDefault="00405A6F" w:rsidP="00A236D2">
            <w:pPr>
              <w:rPr>
                <w:rFonts w:asciiTheme="minorHAnsi" w:hAnsiTheme="minorHAnsi" w:cs="Arial"/>
              </w:rPr>
            </w:pPr>
            <w:r w:rsidRPr="005A6365">
              <w:rPr>
                <w:rFonts w:asciiTheme="minorHAnsi" w:hAnsiTheme="minorHAnsi" w:cs="Arial"/>
                <w:b/>
              </w:rPr>
              <w:t>Art. 5 – numeral 35:</w:t>
            </w:r>
            <w:r w:rsidRPr="005A6365">
              <w:rPr>
                <w:rFonts w:asciiTheme="minorHAnsi" w:hAnsiTheme="minorHAnsi" w:cs="Arial"/>
              </w:rPr>
              <w:t xml:space="preserve"> funciones del Ministerio de Medio Ambiente el “hacer evaluación, seguimiento y control de los factores de riesgo ecológico y de los que puedan incidir en la ocurrencia de desastres naturales y coordinar con las demás autoridades las acciones tendientes a prevenir la emergencia o a impedir la extensión de sus efectos”</w:t>
            </w:r>
          </w:p>
        </w:tc>
      </w:tr>
      <w:tr w:rsidR="00405A6F" w:rsidRPr="005A6365" w14:paraId="52F7234F" w14:textId="77777777" w:rsidTr="00A236D2">
        <w:trPr>
          <w:trHeight w:val="702"/>
          <w:jc w:val="center"/>
        </w:trPr>
        <w:tc>
          <w:tcPr>
            <w:tcW w:w="2987" w:type="dxa"/>
            <w:vAlign w:val="center"/>
          </w:tcPr>
          <w:p w14:paraId="3F4C85CB"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t>Decreto ley 1295 de 1994</w:t>
            </w:r>
          </w:p>
        </w:tc>
        <w:tc>
          <w:tcPr>
            <w:tcW w:w="7632" w:type="dxa"/>
            <w:vAlign w:val="center"/>
          </w:tcPr>
          <w:p w14:paraId="75B59A8E" w14:textId="77777777" w:rsidR="00405A6F" w:rsidRPr="005A6365" w:rsidRDefault="00405A6F" w:rsidP="00A236D2">
            <w:pPr>
              <w:rPr>
                <w:rFonts w:asciiTheme="minorHAnsi" w:hAnsiTheme="minorHAnsi" w:cs="Arial"/>
              </w:rPr>
            </w:pPr>
            <w:r w:rsidRPr="005A6365">
              <w:rPr>
                <w:rFonts w:asciiTheme="minorHAnsi" w:hAnsiTheme="minorHAnsi" w:cs="Arial"/>
                <w:b/>
              </w:rPr>
              <w:t>Artículo 35</w:t>
            </w:r>
            <w:r w:rsidRPr="005A6365">
              <w:rPr>
                <w:rFonts w:asciiTheme="minorHAnsi" w:hAnsiTheme="minorHAnsi" w:cs="Arial"/>
              </w:rPr>
              <w:t xml:space="preserve"> – Servicios de Prevención, Literal b: Capacitación básica para el montaje de la brigada de primeros auxilios</w:t>
            </w:r>
            <w:r>
              <w:rPr>
                <w:rFonts w:asciiTheme="minorHAnsi" w:hAnsiTheme="minorHAnsi" w:cs="Arial"/>
              </w:rPr>
              <w:t>.</w:t>
            </w:r>
          </w:p>
        </w:tc>
      </w:tr>
      <w:tr w:rsidR="00405A6F" w:rsidRPr="005A6365" w14:paraId="5750103B" w14:textId="77777777" w:rsidTr="00A236D2">
        <w:trPr>
          <w:trHeight w:val="615"/>
          <w:jc w:val="center"/>
        </w:trPr>
        <w:tc>
          <w:tcPr>
            <w:tcW w:w="2987" w:type="dxa"/>
            <w:vAlign w:val="center"/>
          </w:tcPr>
          <w:p w14:paraId="6E1272ED"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t>Decreto 93 de 1998</w:t>
            </w:r>
          </w:p>
        </w:tc>
        <w:tc>
          <w:tcPr>
            <w:tcW w:w="7632" w:type="dxa"/>
            <w:vAlign w:val="center"/>
          </w:tcPr>
          <w:p w14:paraId="54CFD725" w14:textId="77777777" w:rsidR="00405A6F" w:rsidRPr="005A6365" w:rsidRDefault="00405A6F" w:rsidP="00A236D2">
            <w:pPr>
              <w:rPr>
                <w:rFonts w:asciiTheme="minorHAnsi" w:hAnsiTheme="minorHAnsi" w:cs="Arial"/>
              </w:rPr>
            </w:pPr>
          </w:p>
          <w:p w14:paraId="447D99C2" w14:textId="77777777" w:rsidR="00405A6F" w:rsidRPr="005A6365" w:rsidRDefault="00405A6F" w:rsidP="00A236D2">
            <w:pPr>
              <w:rPr>
                <w:rFonts w:asciiTheme="minorHAnsi" w:hAnsiTheme="minorHAnsi" w:cs="Arial"/>
              </w:rPr>
            </w:pPr>
            <w:r w:rsidRPr="005A6365">
              <w:rPr>
                <w:rFonts w:asciiTheme="minorHAnsi" w:hAnsiTheme="minorHAnsi" w:cs="Arial"/>
              </w:rPr>
              <w:t>Plan Nacional para la Prevención y Atención de Desastres, el cual tiene como objeto orientar las acciones del Estado y de la sociedad civil para la prevención y mitigación de riesgos, los preparativos para la atención y recuperación en caso de desastre, contribuyendo a reducir el riesgo y al desarrollo sostenible de las comunidades vulnerables ante los eventos naturales y antrópicos</w:t>
            </w:r>
            <w:r>
              <w:rPr>
                <w:rFonts w:asciiTheme="minorHAnsi" w:hAnsiTheme="minorHAnsi" w:cs="Arial"/>
              </w:rPr>
              <w:t>.</w:t>
            </w:r>
          </w:p>
          <w:p w14:paraId="21806FDC" w14:textId="77777777" w:rsidR="00405A6F" w:rsidRPr="005A6365" w:rsidRDefault="00405A6F" w:rsidP="00A236D2">
            <w:pPr>
              <w:rPr>
                <w:rFonts w:asciiTheme="minorHAnsi" w:hAnsiTheme="minorHAnsi" w:cs="Arial"/>
              </w:rPr>
            </w:pPr>
          </w:p>
        </w:tc>
      </w:tr>
      <w:tr w:rsidR="00405A6F" w:rsidRPr="005A6365" w14:paraId="108173DB" w14:textId="77777777" w:rsidTr="00D65FF6">
        <w:trPr>
          <w:trHeight w:val="550"/>
          <w:jc w:val="center"/>
        </w:trPr>
        <w:tc>
          <w:tcPr>
            <w:tcW w:w="2987" w:type="dxa"/>
            <w:vAlign w:val="center"/>
          </w:tcPr>
          <w:p w14:paraId="358B81F3"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t>NSR 10 - 2010</w:t>
            </w:r>
          </w:p>
        </w:tc>
        <w:tc>
          <w:tcPr>
            <w:tcW w:w="7632" w:type="dxa"/>
            <w:vAlign w:val="center"/>
          </w:tcPr>
          <w:p w14:paraId="44050AF0" w14:textId="77777777" w:rsidR="00405A6F" w:rsidRPr="005A6365" w:rsidRDefault="00405A6F" w:rsidP="00A236D2">
            <w:pPr>
              <w:rPr>
                <w:rFonts w:asciiTheme="minorHAnsi" w:hAnsiTheme="minorHAnsi" w:cs="Arial"/>
              </w:rPr>
            </w:pPr>
            <w:r w:rsidRPr="005A6365">
              <w:rPr>
                <w:rFonts w:asciiTheme="minorHAnsi" w:hAnsiTheme="minorHAnsi" w:cs="Arial"/>
              </w:rPr>
              <w:t>Código Colombiano de Construcciones Sismo Resistente</w:t>
            </w:r>
            <w:r>
              <w:rPr>
                <w:rFonts w:asciiTheme="minorHAnsi" w:hAnsiTheme="minorHAnsi" w:cs="Arial"/>
              </w:rPr>
              <w:t>s</w:t>
            </w:r>
            <w:r w:rsidRPr="005A6365">
              <w:rPr>
                <w:rFonts w:asciiTheme="minorHAnsi" w:hAnsiTheme="minorHAnsi" w:cs="Arial"/>
              </w:rPr>
              <w:t xml:space="preserve"> 2010</w:t>
            </w:r>
            <w:r>
              <w:rPr>
                <w:rFonts w:asciiTheme="minorHAnsi" w:hAnsiTheme="minorHAnsi" w:cs="Arial"/>
              </w:rPr>
              <w:t>.</w:t>
            </w:r>
          </w:p>
        </w:tc>
      </w:tr>
      <w:tr w:rsidR="00405A6F" w:rsidRPr="005A6365" w14:paraId="119E64F8" w14:textId="77777777" w:rsidTr="00A236D2">
        <w:trPr>
          <w:trHeight w:val="691"/>
          <w:jc w:val="center"/>
        </w:trPr>
        <w:tc>
          <w:tcPr>
            <w:tcW w:w="2987" w:type="dxa"/>
            <w:vAlign w:val="center"/>
          </w:tcPr>
          <w:p w14:paraId="514643CB"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t>Decreto 321 de 1999</w:t>
            </w:r>
          </w:p>
        </w:tc>
        <w:tc>
          <w:tcPr>
            <w:tcW w:w="7632" w:type="dxa"/>
            <w:vAlign w:val="center"/>
          </w:tcPr>
          <w:p w14:paraId="0FA3952C" w14:textId="77777777" w:rsidR="00405A6F" w:rsidRPr="005A6365" w:rsidRDefault="00405A6F" w:rsidP="00A236D2">
            <w:pPr>
              <w:rPr>
                <w:rFonts w:asciiTheme="minorHAnsi" w:hAnsiTheme="minorHAnsi" w:cs="Arial"/>
              </w:rPr>
            </w:pPr>
            <w:r w:rsidRPr="005A6365">
              <w:rPr>
                <w:rFonts w:asciiTheme="minorHAnsi" w:hAnsiTheme="minorHAnsi" w:cs="Arial"/>
              </w:rPr>
              <w:t>Plan Nacional de Contingencia contra Derrames de Hidrocarburos, Derivados y Sustancias Nocivas</w:t>
            </w:r>
            <w:r>
              <w:rPr>
                <w:rFonts w:asciiTheme="minorHAnsi" w:hAnsiTheme="minorHAnsi" w:cs="Arial"/>
              </w:rPr>
              <w:t>.</w:t>
            </w:r>
          </w:p>
        </w:tc>
      </w:tr>
      <w:tr w:rsidR="00405A6F" w:rsidRPr="005A6365" w14:paraId="167435A2" w14:textId="77777777" w:rsidTr="00A236D2">
        <w:trPr>
          <w:trHeight w:val="691"/>
          <w:jc w:val="center"/>
        </w:trPr>
        <w:tc>
          <w:tcPr>
            <w:tcW w:w="2987" w:type="dxa"/>
            <w:vAlign w:val="center"/>
          </w:tcPr>
          <w:p w14:paraId="0494497A"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t xml:space="preserve">Circular unificada 2004 del 22 de </w:t>
            </w:r>
            <w:proofErr w:type="gramStart"/>
            <w:r w:rsidRPr="005A6365">
              <w:rPr>
                <w:rFonts w:asciiTheme="minorHAnsi" w:hAnsiTheme="minorHAnsi" w:cs="Arial"/>
                <w:b/>
              </w:rPr>
              <w:t>Abril</w:t>
            </w:r>
            <w:proofErr w:type="gramEnd"/>
            <w:r w:rsidRPr="005A6365">
              <w:rPr>
                <w:rFonts w:asciiTheme="minorHAnsi" w:hAnsiTheme="minorHAnsi" w:cs="Arial"/>
                <w:b/>
              </w:rPr>
              <w:t xml:space="preserve"> de 2004</w:t>
            </w:r>
          </w:p>
        </w:tc>
        <w:tc>
          <w:tcPr>
            <w:tcW w:w="7632" w:type="dxa"/>
            <w:vAlign w:val="center"/>
          </w:tcPr>
          <w:p w14:paraId="47D37675" w14:textId="77777777" w:rsidR="00405A6F" w:rsidRPr="005A6365" w:rsidRDefault="00405A6F" w:rsidP="00A236D2">
            <w:pPr>
              <w:rPr>
                <w:rFonts w:asciiTheme="minorHAnsi" w:hAnsiTheme="minorHAnsi" w:cs="Arial"/>
              </w:rPr>
            </w:pPr>
            <w:r w:rsidRPr="005A6365">
              <w:rPr>
                <w:rFonts w:asciiTheme="minorHAnsi" w:hAnsiTheme="minorHAnsi" w:cs="Arial"/>
                <w:b/>
              </w:rPr>
              <w:t>Numeral 14:</w:t>
            </w:r>
            <w:r w:rsidRPr="005A6365">
              <w:rPr>
                <w:rFonts w:asciiTheme="minorHAnsi" w:hAnsiTheme="minorHAnsi" w:cs="Arial"/>
              </w:rPr>
              <w:t xml:space="preserve"> Se referencia el tema de Brigadas de Emergencia, Planes de Emergencia y Evacuación</w:t>
            </w:r>
            <w:r>
              <w:rPr>
                <w:rFonts w:asciiTheme="minorHAnsi" w:hAnsiTheme="minorHAnsi" w:cs="Arial"/>
              </w:rPr>
              <w:t>.</w:t>
            </w:r>
          </w:p>
        </w:tc>
      </w:tr>
      <w:tr w:rsidR="00405A6F" w:rsidRPr="005A6365" w14:paraId="5D9438BD" w14:textId="77777777" w:rsidTr="00A236D2">
        <w:trPr>
          <w:trHeight w:val="336"/>
          <w:jc w:val="center"/>
        </w:trPr>
        <w:tc>
          <w:tcPr>
            <w:tcW w:w="2987" w:type="dxa"/>
            <w:vAlign w:val="center"/>
          </w:tcPr>
          <w:p w14:paraId="033A3423" w14:textId="77777777" w:rsidR="00405A6F" w:rsidRPr="005A6365" w:rsidRDefault="00405A6F" w:rsidP="00A236D2">
            <w:pPr>
              <w:jc w:val="center"/>
              <w:rPr>
                <w:rFonts w:asciiTheme="minorHAnsi" w:hAnsiTheme="minorHAnsi" w:cs="Arial"/>
                <w:b/>
              </w:rPr>
            </w:pPr>
            <w:r w:rsidRPr="005A6365">
              <w:rPr>
                <w:rFonts w:asciiTheme="minorHAnsi" w:hAnsiTheme="minorHAnsi" w:cs="Arial"/>
                <w:b/>
              </w:rPr>
              <w:t>Referencias Técnicas de Orden Nacional</w:t>
            </w:r>
          </w:p>
        </w:tc>
        <w:tc>
          <w:tcPr>
            <w:tcW w:w="7632" w:type="dxa"/>
            <w:vAlign w:val="center"/>
          </w:tcPr>
          <w:p w14:paraId="6AEEE39A" w14:textId="77777777" w:rsidR="00405A6F" w:rsidRPr="005A6365" w:rsidRDefault="00405A6F" w:rsidP="00A236D2">
            <w:pPr>
              <w:rPr>
                <w:rFonts w:asciiTheme="minorHAnsi" w:hAnsiTheme="minorHAnsi" w:cs="Arial"/>
                <w:b/>
              </w:rPr>
            </w:pPr>
            <w:r w:rsidRPr="005A6365">
              <w:rPr>
                <w:rFonts w:asciiTheme="minorHAnsi" w:hAnsiTheme="minorHAnsi" w:cs="Arial"/>
                <w:b/>
              </w:rPr>
              <w:t>NTC 1461:</w:t>
            </w:r>
            <w:r w:rsidRPr="005A6365">
              <w:rPr>
                <w:rFonts w:asciiTheme="minorHAnsi" w:hAnsiTheme="minorHAnsi" w:cs="Arial"/>
                <w:b/>
              </w:rPr>
              <w:tab/>
            </w:r>
            <w:r w:rsidRPr="005A6365">
              <w:rPr>
                <w:rFonts w:asciiTheme="minorHAnsi" w:hAnsiTheme="minorHAnsi" w:cs="Arial"/>
              </w:rPr>
              <w:t>Colores y Señales de Seguridad</w:t>
            </w:r>
            <w:r>
              <w:rPr>
                <w:rFonts w:asciiTheme="minorHAnsi" w:hAnsiTheme="minorHAnsi" w:cs="Arial"/>
              </w:rPr>
              <w:t>.</w:t>
            </w:r>
          </w:p>
          <w:p w14:paraId="699E7053" w14:textId="77777777" w:rsidR="00405A6F" w:rsidRPr="005A6365" w:rsidRDefault="00405A6F" w:rsidP="00A236D2">
            <w:pPr>
              <w:rPr>
                <w:rFonts w:asciiTheme="minorHAnsi" w:hAnsiTheme="minorHAnsi" w:cs="Arial"/>
                <w:b/>
              </w:rPr>
            </w:pPr>
            <w:r w:rsidRPr="005A6365">
              <w:rPr>
                <w:rFonts w:asciiTheme="minorHAnsi" w:hAnsiTheme="minorHAnsi" w:cs="Arial"/>
                <w:b/>
              </w:rPr>
              <w:t>NTC 1867:</w:t>
            </w:r>
            <w:r w:rsidRPr="005A6365">
              <w:rPr>
                <w:rFonts w:asciiTheme="minorHAnsi" w:hAnsiTheme="minorHAnsi" w:cs="Arial"/>
                <w:b/>
              </w:rPr>
              <w:tab/>
            </w:r>
            <w:r w:rsidRPr="005A6365">
              <w:rPr>
                <w:rFonts w:asciiTheme="minorHAnsi" w:hAnsiTheme="minorHAnsi" w:cs="Arial"/>
              </w:rPr>
              <w:t>Sistema de Señales Contra Incendio</w:t>
            </w:r>
            <w:r>
              <w:rPr>
                <w:rFonts w:asciiTheme="minorHAnsi" w:hAnsiTheme="minorHAnsi" w:cs="Arial"/>
              </w:rPr>
              <w:t>.</w:t>
            </w:r>
          </w:p>
          <w:p w14:paraId="7E4807C6" w14:textId="77777777" w:rsidR="00405A6F" w:rsidRPr="005A6365" w:rsidRDefault="00405A6F" w:rsidP="00A236D2">
            <w:pPr>
              <w:rPr>
                <w:rFonts w:asciiTheme="minorHAnsi" w:hAnsiTheme="minorHAnsi" w:cs="Arial"/>
                <w:b/>
              </w:rPr>
            </w:pPr>
            <w:r w:rsidRPr="005A6365">
              <w:rPr>
                <w:rFonts w:asciiTheme="minorHAnsi" w:hAnsiTheme="minorHAnsi" w:cs="Arial"/>
                <w:b/>
              </w:rPr>
              <w:t>NTC 1916:</w:t>
            </w:r>
            <w:r w:rsidRPr="005A6365">
              <w:rPr>
                <w:rFonts w:asciiTheme="minorHAnsi" w:hAnsiTheme="minorHAnsi" w:cs="Arial"/>
                <w:b/>
              </w:rPr>
              <w:tab/>
            </w:r>
            <w:r w:rsidRPr="005A6365">
              <w:rPr>
                <w:rFonts w:asciiTheme="minorHAnsi" w:hAnsiTheme="minorHAnsi" w:cs="Arial"/>
              </w:rPr>
              <w:t>Extintores de fuego. Clasificación y ensayo</w:t>
            </w:r>
            <w:r>
              <w:rPr>
                <w:rFonts w:asciiTheme="minorHAnsi" w:hAnsiTheme="minorHAnsi" w:cs="Arial"/>
              </w:rPr>
              <w:t>.</w:t>
            </w:r>
          </w:p>
          <w:p w14:paraId="2C5F3F27" w14:textId="77777777" w:rsidR="00405A6F" w:rsidRPr="005A6365" w:rsidRDefault="00405A6F" w:rsidP="00A236D2">
            <w:pPr>
              <w:rPr>
                <w:rFonts w:asciiTheme="minorHAnsi" w:hAnsiTheme="minorHAnsi" w:cs="Arial"/>
                <w:b/>
              </w:rPr>
            </w:pPr>
            <w:r w:rsidRPr="005A6365">
              <w:rPr>
                <w:rFonts w:asciiTheme="minorHAnsi" w:hAnsiTheme="minorHAnsi" w:cs="Arial"/>
                <w:b/>
              </w:rPr>
              <w:t>NTC 1931:</w:t>
            </w:r>
            <w:r w:rsidRPr="005A6365">
              <w:rPr>
                <w:rFonts w:asciiTheme="minorHAnsi" w:hAnsiTheme="minorHAnsi" w:cs="Arial"/>
                <w:b/>
              </w:rPr>
              <w:tab/>
            </w:r>
            <w:r w:rsidRPr="005A6365">
              <w:rPr>
                <w:rFonts w:asciiTheme="minorHAnsi" w:hAnsiTheme="minorHAnsi" w:cs="Arial"/>
              </w:rPr>
              <w:t>Higiene y Seguridad. Seguridad Contra Incendios. Señales</w:t>
            </w:r>
            <w:r>
              <w:rPr>
                <w:rFonts w:asciiTheme="minorHAnsi" w:hAnsiTheme="minorHAnsi" w:cs="Arial"/>
              </w:rPr>
              <w:t>.</w:t>
            </w:r>
          </w:p>
          <w:p w14:paraId="5D067755" w14:textId="77777777" w:rsidR="00405A6F" w:rsidRPr="005A6365" w:rsidRDefault="00405A6F" w:rsidP="00A236D2">
            <w:pPr>
              <w:rPr>
                <w:rFonts w:asciiTheme="minorHAnsi" w:hAnsiTheme="minorHAnsi" w:cs="Arial"/>
                <w:b/>
              </w:rPr>
            </w:pPr>
            <w:r w:rsidRPr="005A6365">
              <w:rPr>
                <w:rFonts w:asciiTheme="minorHAnsi" w:hAnsiTheme="minorHAnsi" w:cs="Arial"/>
                <w:b/>
              </w:rPr>
              <w:t>NTC 2885:</w:t>
            </w:r>
            <w:r w:rsidRPr="005A6365">
              <w:rPr>
                <w:rFonts w:asciiTheme="minorHAnsi" w:hAnsiTheme="minorHAnsi" w:cs="Arial"/>
                <w:b/>
              </w:rPr>
              <w:tab/>
            </w:r>
            <w:r w:rsidRPr="005A6365">
              <w:rPr>
                <w:rFonts w:asciiTheme="minorHAnsi" w:hAnsiTheme="minorHAnsi" w:cs="Arial"/>
              </w:rPr>
              <w:t>Extintores Portátiles. Generalidades</w:t>
            </w:r>
            <w:r>
              <w:rPr>
                <w:rFonts w:asciiTheme="minorHAnsi" w:hAnsiTheme="minorHAnsi" w:cs="Arial"/>
              </w:rPr>
              <w:t>.</w:t>
            </w:r>
          </w:p>
          <w:p w14:paraId="5C1CF29C" w14:textId="77777777" w:rsidR="00405A6F" w:rsidRPr="005A6365" w:rsidRDefault="00405A6F" w:rsidP="00A236D2">
            <w:pPr>
              <w:rPr>
                <w:rFonts w:asciiTheme="minorHAnsi" w:hAnsiTheme="minorHAnsi" w:cs="Arial"/>
                <w:b/>
              </w:rPr>
            </w:pPr>
            <w:r w:rsidRPr="005A6365">
              <w:rPr>
                <w:rFonts w:asciiTheme="minorHAnsi" w:hAnsiTheme="minorHAnsi" w:cs="Arial"/>
                <w:b/>
              </w:rPr>
              <w:t>NTC 4166:</w:t>
            </w:r>
            <w:r w:rsidRPr="005A6365">
              <w:rPr>
                <w:rFonts w:asciiTheme="minorHAnsi" w:hAnsiTheme="minorHAnsi" w:cs="Arial"/>
                <w:b/>
              </w:rPr>
              <w:tab/>
            </w:r>
            <w:r w:rsidRPr="005A6365">
              <w:rPr>
                <w:rFonts w:asciiTheme="minorHAnsi" w:hAnsiTheme="minorHAnsi" w:cs="Arial"/>
              </w:rPr>
              <w:t>Equipo de Protección y Extinción de Incendio</w:t>
            </w:r>
            <w:r>
              <w:rPr>
                <w:rFonts w:asciiTheme="minorHAnsi" w:hAnsiTheme="minorHAnsi" w:cs="Arial"/>
              </w:rPr>
              <w:t>.</w:t>
            </w:r>
          </w:p>
        </w:tc>
      </w:tr>
    </w:tbl>
    <w:p w14:paraId="1A51A459" w14:textId="77777777" w:rsidR="00405A6F" w:rsidRDefault="00405A6F" w:rsidP="00D65FF6">
      <w:pPr>
        <w:spacing w:line="276" w:lineRule="auto"/>
        <w:jc w:val="both"/>
        <w:rPr>
          <w:rFonts w:asciiTheme="minorHAnsi" w:hAnsiTheme="minorHAnsi"/>
          <w:b/>
          <w:bCs/>
        </w:rPr>
      </w:pPr>
    </w:p>
    <w:p w14:paraId="6F619593" w14:textId="77777777" w:rsidR="006C68F1" w:rsidRDefault="006C68F1" w:rsidP="00D65FF6">
      <w:pPr>
        <w:spacing w:line="276" w:lineRule="auto"/>
        <w:jc w:val="both"/>
        <w:rPr>
          <w:rFonts w:asciiTheme="minorHAnsi" w:hAnsiTheme="minorHAnsi"/>
          <w:b/>
          <w:bCs/>
        </w:rPr>
      </w:pPr>
    </w:p>
    <w:p w14:paraId="5019DB93" w14:textId="77777777" w:rsidR="006C68F1" w:rsidRDefault="006C68F1" w:rsidP="00D65FF6">
      <w:pPr>
        <w:spacing w:line="276" w:lineRule="auto"/>
        <w:jc w:val="both"/>
        <w:rPr>
          <w:rFonts w:asciiTheme="minorHAnsi" w:hAnsiTheme="minorHAnsi"/>
          <w:b/>
          <w:bCs/>
        </w:rPr>
      </w:pPr>
    </w:p>
    <w:p w14:paraId="04CD6492" w14:textId="77777777" w:rsidR="006C68F1" w:rsidRDefault="006C68F1" w:rsidP="00D65FF6">
      <w:pPr>
        <w:spacing w:line="276" w:lineRule="auto"/>
        <w:jc w:val="both"/>
        <w:rPr>
          <w:rFonts w:asciiTheme="minorHAnsi" w:hAnsiTheme="minorHAnsi"/>
          <w:b/>
          <w:bCs/>
        </w:rPr>
      </w:pPr>
    </w:p>
    <w:p w14:paraId="1ABD58C7" w14:textId="77777777" w:rsidR="006C68F1" w:rsidRDefault="006C68F1" w:rsidP="00D65FF6">
      <w:pPr>
        <w:spacing w:line="276" w:lineRule="auto"/>
        <w:jc w:val="both"/>
        <w:rPr>
          <w:rFonts w:asciiTheme="minorHAnsi" w:hAnsiTheme="minorHAnsi"/>
          <w:b/>
          <w:bCs/>
        </w:rPr>
      </w:pPr>
    </w:p>
    <w:p w14:paraId="37648F7F" w14:textId="77777777" w:rsidR="005503C2" w:rsidRDefault="005503C2" w:rsidP="00D65FF6">
      <w:pPr>
        <w:spacing w:line="276" w:lineRule="auto"/>
        <w:jc w:val="both"/>
        <w:rPr>
          <w:rFonts w:asciiTheme="minorHAnsi" w:hAnsiTheme="minorHAnsi"/>
          <w:b/>
          <w:bCs/>
        </w:rPr>
      </w:pPr>
    </w:p>
    <w:p w14:paraId="1EF35E24" w14:textId="6A0A6128" w:rsidR="005503C2" w:rsidRDefault="005503C2" w:rsidP="00D65FF6">
      <w:pPr>
        <w:spacing w:line="276" w:lineRule="auto"/>
        <w:jc w:val="both"/>
        <w:rPr>
          <w:rFonts w:asciiTheme="minorHAnsi" w:hAnsiTheme="minorHAnsi"/>
          <w:b/>
          <w:bCs/>
        </w:rPr>
      </w:pPr>
      <w:r>
        <w:rPr>
          <w:rFonts w:asciiTheme="minorHAnsi" w:hAnsiTheme="minorHAnsi"/>
          <w:b/>
          <w:bCs/>
        </w:rPr>
        <w:t>Anexos:</w:t>
      </w:r>
    </w:p>
    <w:p w14:paraId="288F8796" w14:textId="77777777" w:rsidR="005503C2" w:rsidRDefault="005503C2" w:rsidP="00D65FF6">
      <w:pPr>
        <w:spacing w:line="276" w:lineRule="auto"/>
        <w:jc w:val="both"/>
        <w:rPr>
          <w:rFonts w:asciiTheme="minorHAnsi" w:hAnsiTheme="minorHAnsi"/>
          <w:b/>
          <w:bCs/>
        </w:rPr>
      </w:pPr>
    </w:p>
    <w:p w14:paraId="38ACEC23" w14:textId="6D055B12" w:rsidR="005503C2" w:rsidRPr="00173005" w:rsidRDefault="005503C2" w:rsidP="00173005">
      <w:pPr>
        <w:pStyle w:val="Prrafodelista"/>
        <w:numPr>
          <w:ilvl w:val="0"/>
          <w:numId w:val="42"/>
        </w:numPr>
        <w:spacing w:line="276" w:lineRule="auto"/>
        <w:jc w:val="both"/>
        <w:rPr>
          <w:rFonts w:asciiTheme="minorHAnsi" w:hAnsiTheme="minorHAnsi" w:cs="Arial"/>
          <w:b/>
          <w:bCs/>
          <w:lang w:eastAsia="es-ES"/>
        </w:rPr>
      </w:pPr>
      <w:r w:rsidRPr="00173005">
        <w:rPr>
          <w:rFonts w:asciiTheme="minorHAnsi" w:hAnsiTheme="minorHAnsi"/>
          <w:b/>
          <w:bCs/>
        </w:rPr>
        <w:t>Listado</w:t>
      </w:r>
      <w:r w:rsidRPr="00173005">
        <w:rPr>
          <w:rFonts w:asciiTheme="minorHAnsi" w:hAnsiTheme="minorHAnsi" w:cs="Arial"/>
          <w:b/>
          <w:bCs/>
          <w:lang w:eastAsia="es-ES"/>
        </w:rPr>
        <w:t xml:space="preserve"> empresas participantes y sus contactos en el grupo de WhatsApp de Ayuda Mutua:</w:t>
      </w:r>
    </w:p>
    <w:p w14:paraId="3613B2B0" w14:textId="77777777" w:rsidR="005503C2" w:rsidRDefault="005503C2" w:rsidP="00D65FF6">
      <w:pPr>
        <w:spacing w:line="276" w:lineRule="auto"/>
        <w:jc w:val="both"/>
        <w:rPr>
          <w:rFonts w:asciiTheme="minorHAnsi" w:hAnsiTheme="minorHAnsi" w:cs="Arial"/>
          <w:lang w:eastAsia="es-ES"/>
        </w:rPr>
      </w:pPr>
    </w:p>
    <w:p w14:paraId="411D340D"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GENSA</w:t>
      </w:r>
    </w:p>
    <w:p w14:paraId="1862BE6D"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CONSULTORIO ODONTOLOGICO LUKER</w:t>
      </w:r>
    </w:p>
    <w:p w14:paraId="1F301E10"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GRUPO TEC</w:t>
      </w:r>
    </w:p>
    <w:p w14:paraId="13FE03B6"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FUNDACIÓN LUKER</w:t>
      </w:r>
    </w:p>
    <w:p w14:paraId="12E123ED"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CASA LUKER</w:t>
      </w:r>
    </w:p>
    <w:p w14:paraId="622C0786"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SONSULTORIO ODONTOLOGICO Y OFTALMOLOGICO</w:t>
      </w:r>
    </w:p>
    <w:p w14:paraId="4E298402"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GREUPO TM SA</w:t>
      </w:r>
    </w:p>
    <w:p w14:paraId="29BA22E2"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DELIMA MARSH</w:t>
      </w:r>
    </w:p>
    <w:p w14:paraId="64D90FFE"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CLUB MANIZALES</w:t>
      </w:r>
    </w:p>
    <w:p w14:paraId="76475F95"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PARK IN 21</w:t>
      </w:r>
    </w:p>
    <w:p w14:paraId="2B2ACEF1"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CLARO</w:t>
      </w:r>
    </w:p>
    <w:p w14:paraId="2451B81D"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ARME</w:t>
      </w:r>
    </w:p>
    <w:p w14:paraId="6E10EBBA" w14:textId="77777777" w:rsidR="008163A2" w:rsidRPr="008163A2"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SURA</w:t>
      </w:r>
    </w:p>
    <w:p w14:paraId="2659DDF1" w14:textId="1A302B72" w:rsidR="00FF6DDD" w:rsidRDefault="008163A2" w:rsidP="008163A2">
      <w:pPr>
        <w:spacing w:line="276" w:lineRule="auto"/>
        <w:jc w:val="both"/>
        <w:rPr>
          <w:rFonts w:asciiTheme="minorHAnsi" w:hAnsiTheme="minorHAnsi" w:cs="Arial"/>
          <w:lang w:eastAsia="es-ES"/>
        </w:rPr>
      </w:pPr>
      <w:r w:rsidRPr="008163A2">
        <w:rPr>
          <w:rFonts w:asciiTheme="minorHAnsi" w:hAnsiTheme="minorHAnsi" w:cs="Arial"/>
          <w:lang w:eastAsia="es-ES"/>
        </w:rPr>
        <w:t>-</w:t>
      </w:r>
      <w:r w:rsidRPr="008163A2">
        <w:rPr>
          <w:rFonts w:asciiTheme="minorHAnsi" w:hAnsiTheme="minorHAnsi" w:cs="Arial"/>
          <w:lang w:eastAsia="es-ES"/>
        </w:rPr>
        <w:tab/>
        <w:t>ADMINISTRACIÓN</w:t>
      </w:r>
    </w:p>
    <w:p w14:paraId="2148D4E8" w14:textId="77777777" w:rsidR="005E64AC" w:rsidRDefault="005E64AC" w:rsidP="008163A2">
      <w:pPr>
        <w:spacing w:line="276" w:lineRule="auto"/>
        <w:jc w:val="both"/>
        <w:rPr>
          <w:rFonts w:asciiTheme="minorHAnsi" w:hAnsiTheme="minorHAnsi" w:cs="Arial"/>
          <w:lang w:eastAsia="es-ES"/>
        </w:rPr>
      </w:pPr>
    </w:p>
    <w:p w14:paraId="1D176CDF" w14:textId="6286807A" w:rsidR="005E64AC" w:rsidRDefault="00F240BA" w:rsidP="008163A2">
      <w:pPr>
        <w:spacing w:line="276" w:lineRule="auto"/>
        <w:jc w:val="both"/>
        <w:rPr>
          <w:rFonts w:asciiTheme="minorHAnsi" w:hAnsiTheme="minorHAnsi" w:cs="Arial"/>
          <w:lang w:eastAsia="es-ES"/>
        </w:rPr>
      </w:pPr>
      <w:r>
        <w:rPr>
          <w:rFonts w:asciiTheme="minorHAnsi" w:hAnsiTheme="minorHAnsi" w:cs="Arial"/>
          <w:lang w:eastAsia="es-ES"/>
        </w:rPr>
        <w:t>Ver los contactos en el grupo de WhatsApp</w:t>
      </w:r>
      <w:r w:rsidR="00173005">
        <w:rPr>
          <w:rFonts w:asciiTheme="minorHAnsi" w:hAnsiTheme="minorHAnsi" w:cs="Arial"/>
          <w:lang w:eastAsia="es-ES"/>
        </w:rPr>
        <w:t>: 86 contactos</w:t>
      </w:r>
    </w:p>
    <w:p w14:paraId="340ADCCB" w14:textId="77777777" w:rsidR="00F240BA" w:rsidRDefault="00F240BA" w:rsidP="008163A2">
      <w:pPr>
        <w:spacing w:line="276" w:lineRule="auto"/>
        <w:jc w:val="both"/>
        <w:rPr>
          <w:rFonts w:asciiTheme="minorHAnsi" w:hAnsiTheme="minorHAnsi" w:cs="Arial"/>
          <w:lang w:eastAsia="es-ES"/>
        </w:rPr>
      </w:pPr>
    </w:p>
    <w:p w14:paraId="6945ED98" w14:textId="77777777" w:rsidR="00F240BA" w:rsidRDefault="00F240BA" w:rsidP="008163A2">
      <w:pPr>
        <w:spacing w:line="276" w:lineRule="auto"/>
        <w:jc w:val="both"/>
        <w:rPr>
          <w:rFonts w:asciiTheme="minorHAnsi" w:hAnsiTheme="minorHAnsi" w:cs="Arial"/>
          <w:lang w:eastAsia="es-ES"/>
        </w:rPr>
      </w:pPr>
    </w:p>
    <w:p w14:paraId="4435F4ED" w14:textId="37E4161A" w:rsidR="00173005" w:rsidRDefault="00173005" w:rsidP="00173005">
      <w:pPr>
        <w:numPr>
          <w:ilvl w:val="0"/>
          <w:numId w:val="41"/>
        </w:numPr>
        <w:rPr>
          <w:rFonts w:asciiTheme="minorHAnsi" w:hAnsiTheme="minorHAnsi" w:cs="Arial"/>
          <w:b/>
          <w:bCs/>
          <w:lang w:eastAsia="es-ES"/>
        </w:rPr>
      </w:pPr>
      <w:r w:rsidRPr="00173005">
        <w:rPr>
          <w:rFonts w:asciiTheme="minorHAnsi" w:hAnsiTheme="minorHAnsi" w:cs="Arial"/>
          <w:b/>
          <w:bCs/>
          <w:lang w:eastAsia="es-ES"/>
        </w:rPr>
        <w:t>Listado de los brigadistas de emergencia de Casa Luker y teléfono representante brigada de emergencias de Casa Luker</w:t>
      </w:r>
      <w:r>
        <w:rPr>
          <w:rFonts w:asciiTheme="minorHAnsi" w:hAnsiTheme="minorHAnsi" w:cs="Arial"/>
          <w:b/>
          <w:bCs/>
          <w:lang w:eastAsia="es-ES"/>
        </w:rPr>
        <w:t>:</w:t>
      </w:r>
    </w:p>
    <w:p w14:paraId="1E3EDB28" w14:textId="77777777" w:rsidR="00173005" w:rsidRDefault="00173005" w:rsidP="00173005">
      <w:pPr>
        <w:ind w:left="720"/>
        <w:rPr>
          <w:rFonts w:asciiTheme="minorHAnsi" w:hAnsiTheme="minorHAnsi" w:cs="Arial"/>
          <w:b/>
          <w:bCs/>
          <w:lang w:eastAsia="es-ES"/>
        </w:rPr>
      </w:pPr>
    </w:p>
    <w:p w14:paraId="4723CF2B" w14:textId="1A2F81AE" w:rsidR="00173005" w:rsidRPr="00122BA9" w:rsidRDefault="00122BA9" w:rsidP="00173005">
      <w:pPr>
        <w:ind w:left="720"/>
        <w:rPr>
          <w:rFonts w:asciiTheme="minorHAnsi" w:hAnsiTheme="minorHAnsi" w:cs="Arial"/>
          <w:lang w:eastAsia="es-ES"/>
        </w:rPr>
      </w:pPr>
      <w:r>
        <w:rPr>
          <w:rFonts w:asciiTheme="minorHAnsi" w:hAnsiTheme="minorHAnsi" w:cs="Arial"/>
          <w:lang w:eastAsia="es-ES"/>
        </w:rPr>
        <w:t>-</w:t>
      </w:r>
      <w:r w:rsidR="00A614E8" w:rsidRPr="00122BA9">
        <w:rPr>
          <w:rFonts w:asciiTheme="minorHAnsi" w:hAnsiTheme="minorHAnsi" w:cs="Arial"/>
          <w:lang w:eastAsia="es-ES"/>
        </w:rPr>
        <w:t>Brandon</w:t>
      </w:r>
      <w:r w:rsidR="001D4226">
        <w:rPr>
          <w:rFonts w:asciiTheme="minorHAnsi" w:hAnsiTheme="minorHAnsi" w:cs="Arial"/>
          <w:lang w:eastAsia="es-ES"/>
        </w:rPr>
        <w:t xml:space="preserve"> Cifuentes</w:t>
      </w:r>
      <w:r w:rsidR="00A614E8" w:rsidRPr="00122BA9">
        <w:rPr>
          <w:rFonts w:asciiTheme="minorHAnsi" w:hAnsiTheme="minorHAnsi" w:cs="Arial"/>
          <w:lang w:eastAsia="es-ES"/>
        </w:rPr>
        <w:t xml:space="preserve"> – Líder Brigada Emergencias Celular: </w:t>
      </w:r>
      <w:r w:rsidRPr="00122BA9">
        <w:rPr>
          <w:rFonts w:asciiTheme="minorHAnsi" w:hAnsiTheme="minorHAnsi" w:cs="Arial"/>
          <w:lang w:eastAsia="es-ES"/>
        </w:rPr>
        <w:t>310 8419591</w:t>
      </w:r>
    </w:p>
    <w:p w14:paraId="3FF8BB4B" w14:textId="77777777" w:rsidR="00173005" w:rsidRDefault="00173005" w:rsidP="008163A2">
      <w:pPr>
        <w:spacing w:line="276" w:lineRule="auto"/>
        <w:jc w:val="both"/>
        <w:rPr>
          <w:rFonts w:asciiTheme="minorHAnsi" w:hAnsiTheme="minorHAnsi" w:cs="Arial"/>
          <w:lang w:eastAsia="es-ES"/>
        </w:rPr>
      </w:pPr>
    </w:p>
    <w:p w14:paraId="7986D5E9" w14:textId="77777777" w:rsidR="007B1CCA" w:rsidRDefault="007B1CCA" w:rsidP="008163A2">
      <w:pPr>
        <w:spacing w:line="276" w:lineRule="auto"/>
        <w:jc w:val="both"/>
        <w:rPr>
          <w:rFonts w:asciiTheme="minorHAnsi" w:hAnsiTheme="minorHAnsi" w:cs="Arial"/>
          <w:lang w:eastAsia="es-ES"/>
        </w:rPr>
      </w:pPr>
    </w:p>
    <w:tbl>
      <w:tblPr>
        <w:tblW w:w="9240" w:type="dxa"/>
        <w:tblCellMar>
          <w:left w:w="70" w:type="dxa"/>
          <w:right w:w="70" w:type="dxa"/>
        </w:tblCellMar>
        <w:tblLook w:val="04A0" w:firstRow="1" w:lastRow="0" w:firstColumn="1" w:lastColumn="0" w:noHBand="0" w:noVBand="1"/>
      </w:tblPr>
      <w:tblGrid>
        <w:gridCol w:w="3060"/>
        <w:gridCol w:w="4100"/>
        <w:gridCol w:w="2080"/>
      </w:tblGrid>
      <w:tr w:rsidR="000F4FD1" w14:paraId="0899ED89" w14:textId="77777777" w:rsidTr="000F4FD1">
        <w:trPr>
          <w:trHeight w:val="300"/>
        </w:trPr>
        <w:tc>
          <w:tcPr>
            <w:tcW w:w="3060" w:type="dxa"/>
            <w:tcBorders>
              <w:top w:val="single" w:sz="8" w:space="0" w:color="auto"/>
              <w:left w:val="single" w:sz="8" w:space="0" w:color="auto"/>
              <w:bottom w:val="single" w:sz="8" w:space="0" w:color="auto"/>
              <w:right w:val="single" w:sz="8" w:space="0" w:color="auto"/>
            </w:tcBorders>
            <w:noWrap/>
            <w:vAlign w:val="center"/>
            <w:hideMark/>
          </w:tcPr>
          <w:p w14:paraId="49E6E304" w14:textId="77777777" w:rsidR="000F4FD1" w:rsidRDefault="000F4FD1">
            <w:pPr>
              <w:jc w:val="center"/>
              <w:rPr>
                <w:rFonts w:ascii="Century Gothic" w:hAnsi="Century Gothic"/>
                <w:b/>
                <w:bCs/>
                <w:color w:val="000000"/>
                <w:sz w:val="20"/>
                <w:szCs w:val="20"/>
              </w:rPr>
            </w:pPr>
            <w:r>
              <w:rPr>
                <w:rFonts w:ascii="Century Gothic" w:hAnsi="Century Gothic"/>
                <w:b/>
                <w:bCs/>
                <w:color w:val="000000"/>
                <w:sz w:val="20"/>
                <w:szCs w:val="20"/>
              </w:rPr>
              <w:t>NOMBRE DE BRIGADISTA</w:t>
            </w:r>
          </w:p>
        </w:tc>
        <w:tc>
          <w:tcPr>
            <w:tcW w:w="4100" w:type="dxa"/>
            <w:tcBorders>
              <w:top w:val="single" w:sz="8" w:space="0" w:color="auto"/>
              <w:left w:val="nil"/>
              <w:bottom w:val="single" w:sz="8" w:space="0" w:color="auto"/>
              <w:right w:val="single" w:sz="8" w:space="0" w:color="auto"/>
            </w:tcBorders>
            <w:noWrap/>
            <w:vAlign w:val="center"/>
            <w:hideMark/>
          </w:tcPr>
          <w:p w14:paraId="399FF35C" w14:textId="77777777" w:rsidR="000F4FD1" w:rsidRDefault="000F4FD1">
            <w:pPr>
              <w:jc w:val="center"/>
              <w:rPr>
                <w:rFonts w:ascii="Century Gothic" w:hAnsi="Century Gothic"/>
                <w:b/>
                <w:bCs/>
                <w:color w:val="000000"/>
                <w:sz w:val="20"/>
                <w:szCs w:val="20"/>
              </w:rPr>
            </w:pPr>
            <w:r>
              <w:rPr>
                <w:rFonts w:ascii="Century Gothic" w:hAnsi="Century Gothic"/>
                <w:b/>
                <w:bCs/>
                <w:color w:val="000000"/>
                <w:sz w:val="20"/>
                <w:szCs w:val="20"/>
              </w:rPr>
              <w:t>CARGO</w:t>
            </w:r>
          </w:p>
        </w:tc>
        <w:tc>
          <w:tcPr>
            <w:tcW w:w="2080" w:type="dxa"/>
            <w:tcBorders>
              <w:top w:val="single" w:sz="8" w:space="0" w:color="auto"/>
              <w:left w:val="nil"/>
              <w:bottom w:val="single" w:sz="8" w:space="0" w:color="auto"/>
              <w:right w:val="single" w:sz="8" w:space="0" w:color="auto"/>
            </w:tcBorders>
            <w:noWrap/>
            <w:vAlign w:val="center"/>
            <w:hideMark/>
          </w:tcPr>
          <w:p w14:paraId="4847E145" w14:textId="77777777" w:rsidR="000F4FD1" w:rsidRDefault="000F4FD1">
            <w:pPr>
              <w:jc w:val="center"/>
              <w:rPr>
                <w:rFonts w:ascii="Century Gothic" w:hAnsi="Century Gothic"/>
                <w:b/>
                <w:bCs/>
                <w:color w:val="000000"/>
                <w:sz w:val="20"/>
                <w:szCs w:val="20"/>
              </w:rPr>
            </w:pPr>
            <w:r>
              <w:rPr>
                <w:rFonts w:ascii="Century Gothic" w:hAnsi="Century Gothic"/>
                <w:b/>
                <w:bCs/>
                <w:color w:val="000000"/>
                <w:sz w:val="20"/>
                <w:szCs w:val="20"/>
              </w:rPr>
              <w:t>EMPRESA</w:t>
            </w:r>
          </w:p>
        </w:tc>
      </w:tr>
      <w:tr w:rsidR="000F4FD1" w14:paraId="6493AC42"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143A4F9A"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ROSMIRA MORALES</w:t>
            </w:r>
          </w:p>
        </w:tc>
        <w:tc>
          <w:tcPr>
            <w:tcW w:w="4100" w:type="dxa"/>
            <w:tcBorders>
              <w:top w:val="nil"/>
              <w:left w:val="nil"/>
              <w:bottom w:val="single" w:sz="8" w:space="0" w:color="auto"/>
              <w:right w:val="single" w:sz="8" w:space="0" w:color="auto"/>
            </w:tcBorders>
            <w:shd w:val="clear" w:color="000000" w:fill="FFFFFF"/>
            <w:vAlign w:val="center"/>
            <w:hideMark/>
          </w:tcPr>
          <w:p w14:paraId="1C0C8E94"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AUXILIAR TESORERIA</w:t>
            </w:r>
          </w:p>
        </w:tc>
        <w:tc>
          <w:tcPr>
            <w:tcW w:w="2080" w:type="dxa"/>
            <w:tcBorders>
              <w:top w:val="nil"/>
              <w:left w:val="nil"/>
              <w:bottom w:val="single" w:sz="8" w:space="0" w:color="auto"/>
              <w:right w:val="single" w:sz="8" w:space="0" w:color="auto"/>
            </w:tcBorders>
            <w:shd w:val="clear" w:color="000000" w:fill="FFFFFF"/>
            <w:noWrap/>
            <w:vAlign w:val="center"/>
            <w:hideMark/>
          </w:tcPr>
          <w:p w14:paraId="28C6901F"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0B6CA658"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10444642"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MARIA FERNANDA GIRALDO</w:t>
            </w:r>
          </w:p>
        </w:tc>
        <w:tc>
          <w:tcPr>
            <w:tcW w:w="4100" w:type="dxa"/>
            <w:tcBorders>
              <w:top w:val="nil"/>
              <w:left w:val="nil"/>
              <w:bottom w:val="single" w:sz="8" w:space="0" w:color="auto"/>
              <w:right w:val="single" w:sz="8" w:space="0" w:color="auto"/>
            </w:tcBorders>
            <w:shd w:val="clear" w:color="000000" w:fill="FFFFFF"/>
            <w:vAlign w:val="center"/>
            <w:hideMark/>
          </w:tcPr>
          <w:p w14:paraId="26480322"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ANALISTA RIESGOS Y SEGUROS</w:t>
            </w:r>
          </w:p>
        </w:tc>
        <w:tc>
          <w:tcPr>
            <w:tcW w:w="2080" w:type="dxa"/>
            <w:tcBorders>
              <w:top w:val="nil"/>
              <w:left w:val="nil"/>
              <w:bottom w:val="single" w:sz="8" w:space="0" w:color="auto"/>
              <w:right w:val="single" w:sz="8" w:space="0" w:color="auto"/>
            </w:tcBorders>
            <w:shd w:val="clear" w:color="000000" w:fill="FFFFFF"/>
            <w:noWrap/>
            <w:vAlign w:val="center"/>
            <w:hideMark/>
          </w:tcPr>
          <w:p w14:paraId="33ACE8D3"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4B0A8BC9"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62364094"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ASTRID YOJANA RIASCOS</w:t>
            </w:r>
          </w:p>
        </w:tc>
        <w:tc>
          <w:tcPr>
            <w:tcW w:w="4100" w:type="dxa"/>
            <w:tcBorders>
              <w:top w:val="nil"/>
              <w:left w:val="nil"/>
              <w:bottom w:val="single" w:sz="8" w:space="0" w:color="auto"/>
              <w:right w:val="single" w:sz="8" w:space="0" w:color="auto"/>
            </w:tcBorders>
            <w:shd w:val="clear" w:color="000000" w:fill="FFFFFF"/>
            <w:vAlign w:val="center"/>
            <w:hideMark/>
          </w:tcPr>
          <w:p w14:paraId="565859F6"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PROFESIONAL CAMBIARIO SEGUROS</w:t>
            </w:r>
          </w:p>
        </w:tc>
        <w:tc>
          <w:tcPr>
            <w:tcW w:w="2080" w:type="dxa"/>
            <w:tcBorders>
              <w:top w:val="nil"/>
              <w:left w:val="nil"/>
              <w:bottom w:val="single" w:sz="8" w:space="0" w:color="auto"/>
              <w:right w:val="single" w:sz="8" w:space="0" w:color="auto"/>
            </w:tcBorders>
            <w:shd w:val="clear" w:color="000000" w:fill="FFFFFF"/>
            <w:noWrap/>
            <w:vAlign w:val="center"/>
            <w:hideMark/>
          </w:tcPr>
          <w:p w14:paraId="1680174C"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5702DC39"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6EA17B4D"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XIMENA ORREGO GONZALEZ</w:t>
            </w:r>
          </w:p>
        </w:tc>
        <w:tc>
          <w:tcPr>
            <w:tcW w:w="4100" w:type="dxa"/>
            <w:tcBorders>
              <w:top w:val="nil"/>
              <w:left w:val="nil"/>
              <w:bottom w:val="single" w:sz="8" w:space="0" w:color="auto"/>
              <w:right w:val="single" w:sz="8" w:space="0" w:color="auto"/>
            </w:tcBorders>
            <w:shd w:val="clear" w:color="000000" w:fill="FFFFFF"/>
            <w:vAlign w:val="center"/>
            <w:hideMark/>
          </w:tcPr>
          <w:p w14:paraId="44043EA5"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PROFESIONAL TALENTO </w:t>
            </w:r>
          </w:p>
        </w:tc>
        <w:tc>
          <w:tcPr>
            <w:tcW w:w="2080" w:type="dxa"/>
            <w:tcBorders>
              <w:top w:val="nil"/>
              <w:left w:val="nil"/>
              <w:bottom w:val="single" w:sz="8" w:space="0" w:color="auto"/>
              <w:right w:val="single" w:sz="8" w:space="0" w:color="auto"/>
            </w:tcBorders>
            <w:shd w:val="clear" w:color="000000" w:fill="FFFFFF"/>
            <w:noWrap/>
            <w:vAlign w:val="center"/>
            <w:hideMark/>
          </w:tcPr>
          <w:p w14:paraId="71E41B93"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6E959952"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23C7606F"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VIVIANA VALLEJO</w:t>
            </w:r>
          </w:p>
        </w:tc>
        <w:tc>
          <w:tcPr>
            <w:tcW w:w="4100" w:type="dxa"/>
            <w:tcBorders>
              <w:top w:val="nil"/>
              <w:left w:val="nil"/>
              <w:bottom w:val="single" w:sz="8" w:space="0" w:color="auto"/>
              <w:right w:val="single" w:sz="8" w:space="0" w:color="auto"/>
            </w:tcBorders>
            <w:shd w:val="clear" w:color="000000" w:fill="FFFFFF"/>
            <w:vAlign w:val="center"/>
            <w:hideMark/>
          </w:tcPr>
          <w:p w14:paraId="32CB411E"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PROFESIONAL II REVISORIA FISCAL </w:t>
            </w:r>
          </w:p>
        </w:tc>
        <w:tc>
          <w:tcPr>
            <w:tcW w:w="2080" w:type="dxa"/>
            <w:tcBorders>
              <w:top w:val="nil"/>
              <w:left w:val="nil"/>
              <w:bottom w:val="single" w:sz="8" w:space="0" w:color="auto"/>
              <w:right w:val="single" w:sz="8" w:space="0" w:color="auto"/>
            </w:tcBorders>
            <w:shd w:val="clear" w:color="000000" w:fill="FFFFFF"/>
            <w:noWrap/>
            <w:vAlign w:val="center"/>
            <w:hideMark/>
          </w:tcPr>
          <w:p w14:paraId="3A8DD79E"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ARCILA ASOCIADOS</w:t>
            </w:r>
          </w:p>
        </w:tc>
      </w:tr>
      <w:tr w:rsidR="000F4FD1" w14:paraId="14697A5A"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7C27BF38"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lastRenderedPageBreak/>
              <w:t>VALENTINA TANGARIFE PEREZ</w:t>
            </w:r>
          </w:p>
        </w:tc>
        <w:tc>
          <w:tcPr>
            <w:tcW w:w="4100" w:type="dxa"/>
            <w:tcBorders>
              <w:top w:val="nil"/>
              <w:left w:val="nil"/>
              <w:bottom w:val="single" w:sz="8" w:space="0" w:color="auto"/>
              <w:right w:val="single" w:sz="8" w:space="0" w:color="auto"/>
            </w:tcBorders>
            <w:shd w:val="clear" w:color="000000" w:fill="FFFFFF"/>
            <w:vAlign w:val="center"/>
            <w:hideMark/>
          </w:tcPr>
          <w:p w14:paraId="1BDFBEDB"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PROFESIONAL II REVISORIA FISCAL </w:t>
            </w:r>
          </w:p>
        </w:tc>
        <w:tc>
          <w:tcPr>
            <w:tcW w:w="2080" w:type="dxa"/>
            <w:tcBorders>
              <w:top w:val="nil"/>
              <w:left w:val="nil"/>
              <w:bottom w:val="single" w:sz="8" w:space="0" w:color="auto"/>
              <w:right w:val="single" w:sz="8" w:space="0" w:color="auto"/>
            </w:tcBorders>
            <w:shd w:val="clear" w:color="000000" w:fill="FFFFFF"/>
            <w:noWrap/>
            <w:vAlign w:val="center"/>
            <w:hideMark/>
          </w:tcPr>
          <w:p w14:paraId="71A9A69B"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ARCILA ASOCIADOS</w:t>
            </w:r>
          </w:p>
        </w:tc>
      </w:tr>
      <w:tr w:rsidR="000F4FD1" w14:paraId="7C23164F"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2D8793DB"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SEBASTIAN OROZCO </w:t>
            </w:r>
          </w:p>
        </w:tc>
        <w:tc>
          <w:tcPr>
            <w:tcW w:w="4100" w:type="dxa"/>
            <w:tcBorders>
              <w:top w:val="nil"/>
              <w:left w:val="nil"/>
              <w:bottom w:val="single" w:sz="8" w:space="0" w:color="auto"/>
              <w:right w:val="single" w:sz="8" w:space="0" w:color="auto"/>
            </w:tcBorders>
            <w:shd w:val="clear" w:color="000000" w:fill="FFFFFF"/>
            <w:vAlign w:val="center"/>
            <w:hideMark/>
          </w:tcPr>
          <w:p w14:paraId="45400523"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ANALISTA MESA DE AYUDA</w:t>
            </w:r>
          </w:p>
        </w:tc>
        <w:tc>
          <w:tcPr>
            <w:tcW w:w="2080" w:type="dxa"/>
            <w:tcBorders>
              <w:top w:val="nil"/>
              <w:left w:val="nil"/>
              <w:bottom w:val="single" w:sz="8" w:space="0" w:color="auto"/>
              <w:right w:val="single" w:sz="8" w:space="0" w:color="auto"/>
            </w:tcBorders>
            <w:shd w:val="clear" w:color="000000" w:fill="FFFFFF"/>
            <w:noWrap/>
            <w:vAlign w:val="center"/>
            <w:hideMark/>
          </w:tcPr>
          <w:p w14:paraId="4411DB9E"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29F342E9" w14:textId="77777777" w:rsidTr="000F4FD1">
        <w:trPr>
          <w:trHeight w:val="51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691BD3B3"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BRANDON CIFUENTES OSPINA </w:t>
            </w:r>
          </w:p>
        </w:tc>
        <w:tc>
          <w:tcPr>
            <w:tcW w:w="4100" w:type="dxa"/>
            <w:tcBorders>
              <w:top w:val="nil"/>
              <w:left w:val="nil"/>
              <w:bottom w:val="single" w:sz="8" w:space="0" w:color="auto"/>
              <w:right w:val="single" w:sz="8" w:space="0" w:color="auto"/>
            </w:tcBorders>
            <w:shd w:val="clear" w:color="000000" w:fill="FFFFFF"/>
            <w:vAlign w:val="center"/>
            <w:hideMark/>
          </w:tcPr>
          <w:p w14:paraId="6B9575BB"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AUXILIAR SALUD Y SEGURIDAD EN EL TRABAJO</w:t>
            </w:r>
          </w:p>
        </w:tc>
        <w:tc>
          <w:tcPr>
            <w:tcW w:w="2080" w:type="dxa"/>
            <w:tcBorders>
              <w:top w:val="nil"/>
              <w:left w:val="nil"/>
              <w:bottom w:val="single" w:sz="8" w:space="0" w:color="auto"/>
              <w:right w:val="single" w:sz="8" w:space="0" w:color="auto"/>
            </w:tcBorders>
            <w:shd w:val="clear" w:color="000000" w:fill="FFFFFF"/>
            <w:noWrap/>
            <w:vAlign w:val="center"/>
            <w:hideMark/>
          </w:tcPr>
          <w:p w14:paraId="5FD282DD"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LUKER CHOCOLATE</w:t>
            </w:r>
          </w:p>
        </w:tc>
      </w:tr>
      <w:tr w:rsidR="000F4FD1" w14:paraId="59CA6D59"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745AAA53"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VALENTINA PARRA </w:t>
            </w:r>
          </w:p>
        </w:tc>
        <w:tc>
          <w:tcPr>
            <w:tcW w:w="4100" w:type="dxa"/>
            <w:tcBorders>
              <w:top w:val="nil"/>
              <w:left w:val="nil"/>
              <w:bottom w:val="single" w:sz="8" w:space="0" w:color="auto"/>
              <w:right w:val="single" w:sz="8" w:space="0" w:color="auto"/>
            </w:tcBorders>
            <w:shd w:val="clear" w:color="000000" w:fill="FFFFFF"/>
            <w:vAlign w:val="center"/>
            <w:hideMark/>
          </w:tcPr>
          <w:p w14:paraId="55452F82"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ANALISTA ABASTECIMIENTO DE CACAO</w:t>
            </w:r>
          </w:p>
        </w:tc>
        <w:tc>
          <w:tcPr>
            <w:tcW w:w="2080" w:type="dxa"/>
            <w:tcBorders>
              <w:top w:val="nil"/>
              <w:left w:val="nil"/>
              <w:bottom w:val="single" w:sz="8" w:space="0" w:color="auto"/>
              <w:right w:val="single" w:sz="8" w:space="0" w:color="auto"/>
            </w:tcBorders>
            <w:shd w:val="clear" w:color="000000" w:fill="FFFFFF"/>
            <w:noWrap/>
            <w:vAlign w:val="center"/>
            <w:hideMark/>
          </w:tcPr>
          <w:p w14:paraId="5A3C63B8"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LUKER CHOCOLATE</w:t>
            </w:r>
          </w:p>
        </w:tc>
      </w:tr>
      <w:tr w:rsidR="000F4FD1" w14:paraId="6917A02B"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45D1D190"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AURA MARIA ARANGO </w:t>
            </w:r>
          </w:p>
        </w:tc>
        <w:tc>
          <w:tcPr>
            <w:tcW w:w="4100" w:type="dxa"/>
            <w:tcBorders>
              <w:top w:val="nil"/>
              <w:left w:val="nil"/>
              <w:bottom w:val="single" w:sz="8" w:space="0" w:color="auto"/>
              <w:right w:val="single" w:sz="8" w:space="0" w:color="auto"/>
            </w:tcBorders>
            <w:shd w:val="clear" w:color="000000" w:fill="FFFFFF"/>
            <w:vAlign w:val="center"/>
            <w:hideMark/>
          </w:tcPr>
          <w:p w14:paraId="1D61602D"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AUXILIAR ADMINISTRATIVA FEMLUKER </w:t>
            </w:r>
          </w:p>
        </w:tc>
        <w:tc>
          <w:tcPr>
            <w:tcW w:w="2080" w:type="dxa"/>
            <w:tcBorders>
              <w:top w:val="nil"/>
              <w:left w:val="nil"/>
              <w:bottom w:val="single" w:sz="8" w:space="0" w:color="auto"/>
              <w:right w:val="single" w:sz="8" w:space="0" w:color="auto"/>
            </w:tcBorders>
            <w:shd w:val="clear" w:color="000000" w:fill="FFFFFF"/>
            <w:noWrap/>
            <w:vAlign w:val="center"/>
            <w:hideMark/>
          </w:tcPr>
          <w:p w14:paraId="3BB3502D"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FEMLUKER</w:t>
            </w:r>
          </w:p>
        </w:tc>
      </w:tr>
      <w:tr w:rsidR="000F4FD1" w14:paraId="4A15E967"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4A6878F2"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MAURICIO LOPEZ </w:t>
            </w:r>
          </w:p>
        </w:tc>
        <w:tc>
          <w:tcPr>
            <w:tcW w:w="4100" w:type="dxa"/>
            <w:tcBorders>
              <w:top w:val="nil"/>
              <w:left w:val="nil"/>
              <w:bottom w:val="single" w:sz="8" w:space="0" w:color="auto"/>
              <w:right w:val="single" w:sz="8" w:space="0" w:color="auto"/>
            </w:tcBorders>
            <w:shd w:val="clear" w:color="000000" w:fill="FFFFFF"/>
            <w:vAlign w:val="center"/>
            <w:hideMark/>
          </w:tcPr>
          <w:p w14:paraId="24F4C843"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AUXILIAR ARCHIVO </w:t>
            </w:r>
          </w:p>
        </w:tc>
        <w:tc>
          <w:tcPr>
            <w:tcW w:w="2080" w:type="dxa"/>
            <w:tcBorders>
              <w:top w:val="nil"/>
              <w:left w:val="nil"/>
              <w:bottom w:val="single" w:sz="8" w:space="0" w:color="auto"/>
              <w:right w:val="single" w:sz="8" w:space="0" w:color="auto"/>
            </w:tcBorders>
            <w:shd w:val="clear" w:color="000000" w:fill="FFFFFF"/>
            <w:noWrap/>
            <w:vAlign w:val="center"/>
            <w:hideMark/>
          </w:tcPr>
          <w:p w14:paraId="5DB37ED7"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15AFFE3F" w14:textId="77777777" w:rsidTr="000F4FD1">
        <w:trPr>
          <w:trHeight w:val="51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45A7F274"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MARIA LUISA OROZCO </w:t>
            </w:r>
          </w:p>
        </w:tc>
        <w:tc>
          <w:tcPr>
            <w:tcW w:w="4100" w:type="dxa"/>
            <w:tcBorders>
              <w:top w:val="nil"/>
              <w:left w:val="nil"/>
              <w:bottom w:val="single" w:sz="8" w:space="0" w:color="auto"/>
              <w:right w:val="single" w:sz="8" w:space="0" w:color="auto"/>
            </w:tcBorders>
            <w:shd w:val="clear" w:color="000000" w:fill="FFFFFF"/>
            <w:vAlign w:val="center"/>
            <w:hideMark/>
          </w:tcPr>
          <w:p w14:paraId="570D2468"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COORDINADORA COMUNICACIONES Y APRENDIZAJE</w:t>
            </w:r>
          </w:p>
        </w:tc>
        <w:tc>
          <w:tcPr>
            <w:tcW w:w="2080" w:type="dxa"/>
            <w:tcBorders>
              <w:top w:val="nil"/>
              <w:left w:val="nil"/>
              <w:bottom w:val="single" w:sz="8" w:space="0" w:color="auto"/>
              <w:right w:val="single" w:sz="8" w:space="0" w:color="auto"/>
            </w:tcBorders>
            <w:shd w:val="clear" w:color="000000" w:fill="FFFFFF"/>
            <w:noWrap/>
            <w:vAlign w:val="center"/>
            <w:hideMark/>
          </w:tcPr>
          <w:p w14:paraId="2E3A8293"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01AAEA85" w14:textId="77777777" w:rsidTr="000F4FD1">
        <w:trPr>
          <w:trHeight w:val="51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1BB97D3F"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ELSA CRISTINA MUÑOZ </w:t>
            </w:r>
          </w:p>
        </w:tc>
        <w:tc>
          <w:tcPr>
            <w:tcW w:w="4100" w:type="dxa"/>
            <w:tcBorders>
              <w:top w:val="nil"/>
              <w:left w:val="nil"/>
              <w:bottom w:val="single" w:sz="8" w:space="0" w:color="auto"/>
              <w:right w:val="single" w:sz="8" w:space="0" w:color="auto"/>
            </w:tcBorders>
            <w:shd w:val="clear" w:color="000000" w:fill="FFFFFF"/>
            <w:vAlign w:val="center"/>
            <w:hideMark/>
          </w:tcPr>
          <w:p w14:paraId="3606A2DE"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COORDINADORA SOSTENIBILIDAD CORPORATIVA</w:t>
            </w:r>
          </w:p>
        </w:tc>
        <w:tc>
          <w:tcPr>
            <w:tcW w:w="2080" w:type="dxa"/>
            <w:tcBorders>
              <w:top w:val="nil"/>
              <w:left w:val="nil"/>
              <w:bottom w:val="single" w:sz="8" w:space="0" w:color="auto"/>
              <w:right w:val="single" w:sz="8" w:space="0" w:color="auto"/>
            </w:tcBorders>
            <w:shd w:val="clear" w:color="000000" w:fill="FFFFFF"/>
            <w:noWrap/>
            <w:vAlign w:val="center"/>
            <w:hideMark/>
          </w:tcPr>
          <w:p w14:paraId="37A2F557"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52594AF4"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14F3909D"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JUAN DAVID GUZMAN </w:t>
            </w:r>
          </w:p>
        </w:tc>
        <w:tc>
          <w:tcPr>
            <w:tcW w:w="4100" w:type="dxa"/>
            <w:tcBorders>
              <w:top w:val="nil"/>
              <w:left w:val="nil"/>
              <w:bottom w:val="single" w:sz="8" w:space="0" w:color="auto"/>
              <w:right w:val="single" w:sz="8" w:space="0" w:color="auto"/>
            </w:tcBorders>
            <w:shd w:val="clear" w:color="000000" w:fill="FFFFFF"/>
            <w:vAlign w:val="center"/>
            <w:hideMark/>
          </w:tcPr>
          <w:p w14:paraId="5EFF9587"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ANALISTA CONTABILIDAD</w:t>
            </w:r>
          </w:p>
        </w:tc>
        <w:tc>
          <w:tcPr>
            <w:tcW w:w="2080" w:type="dxa"/>
            <w:tcBorders>
              <w:top w:val="nil"/>
              <w:left w:val="nil"/>
              <w:bottom w:val="single" w:sz="8" w:space="0" w:color="auto"/>
              <w:right w:val="single" w:sz="8" w:space="0" w:color="auto"/>
            </w:tcBorders>
            <w:shd w:val="clear" w:color="000000" w:fill="FFFFFF"/>
            <w:noWrap/>
            <w:vAlign w:val="center"/>
            <w:hideMark/>
          </w:tcPr>
          <w:p w14:paraId="0E183942"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6CED9205"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469D5266"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ALVARO ANDRES CARDOZO</w:t>
            </w:r>
          </w:p>
        </w:tc>
        <w:tc>
          <w:tcPr>
            <w:tcW w:w="4100" w:type="dxa"/>
            <w:tcBorders>
              <w:top w:val="nil"/>
              <w:left w:val="nil"/>
              <w:bottom w:val="single" w:sz="8" w:space="0" w:color="auto"/>
              <w:right w:val="single" w:sz="8" w:space="0" w:color="auto"/>
            </w:tcBorders>
            <w:shd w:val="clear" w:color="000000" w:fill="FFFFFF"/>
            <w:vAlign w:val="center"/>
            <w:hideMark/>
          </w:tcPr>
          <w:p w14:paraId="1C6EF224"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ANALISTA CONTABILIDAD</w:t>
            </w:r>
          </w:p>
        </w:tc>
        <w:tc>
          <w:tcPr>
            <w:tcW w:w="2080" w:type="dxa"/>
            <w:tcBorders>
              <w:top w:val="nil"/>
              <w:left w:val="nil"/>
              <w:bottom w:val="single" w:sz="8" w:space="0" w:color="auto"/>
              <w:right w:val="single" w:sz="8" w:space="0" w:color="auto"/>
            </w:tcBorders>
            <w:shd w:val="clear" w:color="000000" w:fill="FFFFFF"/>
            <w:noWrap/>
            <w:vAlign w:val="center"/>
            <w:hideMark/>
          </w:tcPr>
          <w:p w14:paraId="674C15CF"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26577913"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7107B244"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ADRIANA MARCELA GIRALDO</w:t>
            </w:r>
          </w:p>
        </w:tc>
        <w:tc>
          <w:tcPr>
            <w:tcW w:w="4100" w:type="dxa"/>
            <w:tcBorders>
              <w:top w:val="nil"/>
              <w:left w:val="nil"/>
              <w:bottom w:val="single" w:sz="8" w:space="0" w:color="auto"/>
              <w:right w:val="single" w:sz="8" w:space="0" w:color="auto"/>
            </w:tcBorders>
            <w:shd w:val="clear" w:color="000000" w:fill="FFFFFF"/>
            <w:vAlign w:val="center"/>
            <w:hideMark/>
          </w:tcPr>
          <w:p w14:paraId="4F4EBCA2"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ANALISTA CONTABILIDAD</w:t>
            </w:r>
          </w:p>
        </w:tc>
        <w:tc>
          <w:tcPr>
            <w:tcW w:w="2080" w:type="dxa"/>
            <w:tcBorders>
              <w:top w:val="nil"/>
              <w:left w:val="nil"/>
              <w:bottom w:val="single" w:sz="8" w:space="0" w:color="auto"/>
              <w:right w:val="single" w:sz="8" w:space="0" w:color="auto"/>
            </w:tcBorders>
            <w:shd w:val="clear" w:color="000000" w:fill="FFFFFF"/>
            <w:noWrap/>
            <w:vAlign w:val="center"/>
            <w:hideMark/>
          </w:tcPr>
          <w:p w14:paraId="1AA77C47"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2291ED69"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04CC9A1C"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MAIRA ALEJANDRA SERNA </w:t>
            </w:r>
          </w:p>
        </w:tc>
        <w:tc>
          <w:tcPr>
            <w:tcW w:w="4100" w:type="dxa"/>
            <w:tcBorders>
              <w:top w:val="nil"/>
              <w:left w:val="nil"/>
              <w:bottom w:val="single" w:sz="8" w:space="0" w:color="auto"/>
              <w:right w:val="single" w:sz="8" w:space="0" w:color="auto"/>
            </w:tcBorders>
            <w:shd w:val="clear" w:color="000000" w:fill="FFFFFF"/>
            <w:vAlign w:val="center"/>
            <w:hideMark/>
          </w:tcPr>
          <w:p w14:paraId="3840CD3C"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AUXILIAR NOMINA </w:t>
            </w:r>
          </w:p>
        </w:tc>
        <w:tc>
          <w:tcPr>
            <w:tcW w:w="2080" w:type="dxa"/>
            <w:tcBorders>
              <w:top w:val="nil"/>
              <w:left w:val="nil"/>
              <w:bottom w:val="single" w:sz="8" w:space="0" w:color="auto"/>
              <w:right w:val="single" w:sz="8" w:space="0" w:color="auto"/>
            </w:tcBorders>
            <w:shd w:val="clear" w:color="000000" w:fill="FFFFFF"/>
            <w:noWrap/>
            <w:vAlign w:val="center"/>
            <w:hideMark/>
          </w:tcPr>
          <w:p w14:paraId="290E3EF4"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5658A1FC" w14:textId="77777777" w:rsidTr="000F4FD1">
        <w:trPr>
          <w:trHeight w:val="51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534D95A8"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DAVID RAMIREZ </w:t>
            </w:r>
          </w:p>
        </w:tc>
        <w:tc>
          <w:tcPr>
            <w:tcW w:w="4100" w:type="dxa"/>
            <w:tcBorders>
              <w:top w:val="nil"/>
              <w:left w:val="nil"/>
              <w:bottom w:val="single" w:sz="8" w:space="0" w:color="auto"/>
              <w:right w:val="single" w:sz="8" w:space="0" w:color="auto"/>
            </w:tcBorders>
            <w:shd w:val="clear" w:color="000000" w:fill="FFFFFF"/>
            <w:vAlign w:val="center"/>
            <w:hideMark/>
          </w:tcPr>
          <w:p w14:paraId="627336EE"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PROFESIONAL PROYECTOS COMERCIALES</w:t>
            </w:r>
          </w:p>
        </w:tc>
        <w:tc>
          <w:tcPr>
            <w:tcW w:w="2080" w:type="dxa"/>
            <w:tcBorders>
              <w:top w:val="nil"/>
              <w:left w:val="nil"/>
              <w:bottom w:val="single" w:sz="8" w:space="0" w:color="auto"/>
              <w:right w:val="single" w:sz="8" w:space="0" w:color="auto"/>
            </w:tcBorders>
            <w:shd w:val="clear" w:color="000000" w:fill="FFFFFF"/>
            <w:noWrap/>
            <w:vAlign w:val="center"/>
            <w:hideMark/>
          </w:tcPr>
          <w:p w14:paraId="790F2DB0"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6E359C79"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214B33DD"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CRISTHIAN CAMILO TABARES </w:t>
            </w:r>
          </w:p>
        </w:tc>
        <w:tc>
          <w:tcPr>
            <w:tcW w:w="4100" w:type="dxa"/>
            <w:tcBorders>
              <w:top w:val="nil"/>
              <w:left w:val="nil"/>
              <w:bottom w:val="single" w:sz="8" w:space="0" w:color="auto"/>
              <w:right w:val="single" w:sz="8" w:space="0" w:color="auto"/>
            </w:tcBorders>
            <w:shd w:val="clear" w:color="000000" w:fill="FFFFFF"/>
            <w:vAlign w:val="center"/>
            <w:hideMark/>
          </w:tcPr>
          <w:p w14:paraId="5D116DAA"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PROFESIONAL COSTOS </w:t>
            </w:r>
          </w:p>
        </w:tc>
        <w:tc>
          <w:tcPr>
            <w:tcW w:w="2080" w:type="dxa"/>
            <w:tcBorders>
              <w:top w:val="nil"/>
              <w:left w:val="nil"/>
              <w:bottom w:val="single" w:sz="8" w:space="0" w:color="auto"/>
              <w:right w:val="single" w:sz="8" w:space="0" w:color="auto"/>
            </w:tcBorders>
            <w:shd w:val="clear" w:color="000000" w:fill="FFFFFF"/>
            <w:noWrap/>
            <w:vAlign w:val="center"/>
            <w:hideMark/>
          </w:tcPr>
          <w:p w14:paraId="00A8FE6F"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4431AB6F"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19C0B7FC"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LINA MARIA PEÑA </w:t>
            </w:r>
          </w:p>
        </w:tc>
        <w:tc>
          <w:tcPr>
            <w:tcW w:w="4100" w:type="dxa"/>
            <w:tcBorders>
              <w:top w:val="nil"/>
              <w:left w:val="nil"/>
              <w:bottom w:val="single" w:sz="8" w:space="0" w:color="auto"/>
              <w:right w:val="single" w:sz="8" w:space="0" w:color="auto"/>
            </w:tcBorders>
            <w:shd w:val="clear" w:color="000000" w:fill="FFFFFF"/>
            <w:vAlign w:val="center"/>
            <w:hideMark/>
          </w:tcPr>
          <w:p w14:paraId="115EFE77"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ANALISTA NOMINA </w:t>
            </w:r>
          </w:p>
        </w:tc>
        <w:tc>
          <w:tcPr>
            <w:tcW w:w="2080" w:type="dxa"/>
            <w:tcBorders>
              <w:top w:val="nil"/>
              <w:left w:val="nil"/>
              <w:bottom w:val="single" w:sz="8" w:space="0" w:color="auto"/>
              <w:right w:val="single" w:sz="8" w:space="0" w:color="auto"/>
            </w:tcBorders>
            <w:shd w:val="clear" w:color="000000" w:fill="FFFFFF"/>
            <w:noWrap/>
            <w:vAlign w:val="center"/>
            <w:hideMark/>
          </w:tcPr>
          <w:p w14:paraId="0454CC63"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57502478" w14:textId="77777777" w:rsidTr="000F4FD1">
        <w:trPr>
          <w:trHeight w:val="51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408AA760"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LEXANDRA ACEVEDO GALVIS </w:t>
            </w:r>
          </w:p>
        </w:tc>
        <w:tc>
          <w:tcPr>
            <w:tcW w:w="4100" w:type="dxa"/>
            <w:tcBorders>
              <w:top w:val="nil"/>
              <w:left w:val="nil"/>
              <w:bottom w:val="single" w:sz="8" w:space="0" w:color="auto"/>
              <w:right w:val="single" w:sz="8" w:space="0" w:color="auto"/>
            </w:tcBorders>
            <w:shd w:val="clear" w:color="000000" w:fill="FFFFFF"/>
            <w:vAlign w:val="center"/>
            <w:hideMark/>
          </w:tcPr>
          <w:p w14:paraId="2243F6DA"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PROFESIONAL TRANSFORMACION DIGITAL</w:t>
            </w:r>
          </w:p>
        </w:tc>
        <w:tc>
          <w:tcPr>
            <w:tcW w:w="2080" w:type="dxa"/>
            <w:tcBorders>
              <w:top w:val="nil"/>
              <w:left w:val="nil"/>
              <w:bottom w:val="single" w:sz="8" w:space="0" w:color="auto"/>
              <w:right w:val="single" w:sz="8" w:space="0" w:color="auto"/>
            </w:tcBorders>
            <w:shd w:val="clear" w:color="000000" w:fill="FFFFFF"/>
            <w:noWrap/>
            <w:vAlign w:val="center"/>
            <w:hideMark/>
          </w:tcPr>
          <w:p w14:paraId="2461CF08"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r w:rsidR="000F4FD1" w14:paraId="052BF852" w14:textId="77777777" w:rsidTr="000F4FD1">
        <w:trPr>
          <w:trHeight w:val="300"/>
        </w:trPr>
        <w:tc>
          <w:tcPr>
            <w:tcW w:w="3060" w:type="dxa"/>
            <w:tcBorders>
              <w:top w:val="nil"/>
              <w:left w:val="single" w:sz="8" w:space="0" w:color="auto"/>
              <w:bottom w:val="single" w:sz="8" w:space="0" w:color="auto"/>
              <w:right w:val="single" w:sz="8" w:space="0" w:color="auto"/>
            </w:tcBorders>
            <w:shd w:val="clear" w:color="000000" w:fill="FFFFFF"/>
            <w:noWrap/>
            <w:vAlign w:val="center"/>
            <w:hideMark/>
          </w:tcPr>
          <w:p w14:paraId="38940322"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VIVIANA ORTIZ </w:t>
            </w:r>
          </w:p>
        </w:tc>
        <w:tc>
          <w:tcPr>
            <w:tcW w:w="4100" w:type="dxa"/>
            <w:tcBorders>
              <w:top w:val="nil"/>
              <w:left w:val="nil"/>
              <w:bottom w:val="single" w:sz="8" w:space="0" w:color="auto"/>
              <w:right w:val="single" w:sz="8" w:space="0" w:color="auto"/>
            </w:tcBorders>
            <w:shd w:val="clear" w:color="000000" w:fill="FFFFFF"/>
            <w:vAlign w:val="center"/>
            <w:hideMark/>
          </w:tcPr>
          <w:p w14:paraId="21490CA4"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 xml:space="preserve">GESTOR SERVICIO AL CLIENTE </w:t>
            </w:r>
          </w:p>
        </w:tc>
        <w:tc>
          <w:tcPr>
            <w:tcW w:w="2080" w:type="dxa"/>
            <w:tcBorders>
              <w:top w:val="nil"/>
              <w:left w:val="nil"/>
              <w:bottom w:val="single" w:sz="8" w:space="0" w:color="auto"/>
              <w:right w:val="single" w:sz="8" w:space="0" w:color="auto"/>
            </w:tcBorders>
            <w:shd w:val="clear" w:color="000000" w:fill="FFFFFF"/>
            <w:noWrap/>
            <w:vAlign w:val="center"/>
            <w:hideMark/>
          </w:tcPr>
          <w:p w14:paraId="0A76A887" w14:textId="77777777" w:rsidR="000F4FD1" w:rsidRDefault="000F4FD1">
            <w:pPr>
              <w:jc w:val="center"/>
              <w:rPr>
                <w:rFonts w:ascii="Century Gothic" w:hAnsi="Century Gothic"/>
                <w:color w:val="000000"/>
                <w:sz w:val="20"/>
                <w:szCs w:val="20"/>
              </w:rPr>
            </w:pPr>
            <w:r>
              <w:rPr>
                <w:rFonts w:ascii="Century Gothic" w:hAnsi="Century Gothic"/>
                <w:color w:val="000000"/>
                <w:sz w:val="20"/>
                <w:szCs w:val="20"/>
              </w:rPr>
              <w:t>CASA LUKER</w:t>
            </w:r>
          </w:p>
        </w:tc>
      </w:tr>
    </w:tbl>
    <w:p w14:paraId="77AF29C0" w14:textId="77777777" w:rsidR="007B1CCA" w:rsidRDefault="007B1CCA" w:rsidP="008163A2">
      <w:pPr>
        <w:spacing w:line="276" w:lineRule="auto"/>
        <w:jc w:val="both"/>
        <w:rPr>
          <w:rFonts w:asciiTheme="minorHAnsi" w:hAnsiTheme="minorHAnsi" w:cs="Arial"/>
          <w:lang w:eastAsia="es-ES"/>
        </w:rPr>
      </w:pPr>
    </w:p>
    <w:p w14:paraId="614CE37E" w14:textId="77777777" w:rsidR="00F240BA" w:rsidRDefault="00F240BA" w:rsidP="008163A2">
      <w:pPr>
        <w:spacing w:line="276" w:lineRule="auto"/>
        <w:jc w:val="both"/>
        <w:rPr>
          <w:rFonts w:asciiTheme="minorHAnsi" w:hAnsiTheme="minorHAnsi" w:cs="Arial"/>
          <w:lang w:eastAsia="es-ES"/>
        </w:rPr>
      </w:pPr>
    </w:p>
    <w:p w14:paraId="322BB9A8" w14:textId="77777777" w:rsidR="00F240BA" w:rsidRDefault="00F240BA" w:rsidP="008163A2">
      <w:pPr>
        <w:spacing w:line="276" w:lineRule="auto"/>
        <w:jc w:val="both"/>
        <w:rPr>
          <w:rFonts w:asciiTheme="minorHAnsi" w:hAnsiTheme="minorHAnsi" w:cs="Arial"/>
          <w:lang w:eastAsia="es-ES"/>
        </w:rPr>
      </w:pPr>
    </w:p>
    <w:p w14:paraId="2063DEBF" w14:textId="77777777" w:rsidR="005503C2" w:rsidRDefault="005503C2" w:rsidP="00D65FF6">
      <w:pPr>
        <w:spacing w:line="276" w:lineRule="auto"/>
        <w:jc w:val="both"/>
        <w:rPr>
          <w:rFonts w:asciiTheme="minorHAnsi" w:hAnsiTheme="minorHAnsi" w:cs="Arial"/>
          <w:lang w:eastAsia="es-ES"/>
        </w:rPr>
      </w:pPr>
    </w:p>
    <w:p w14:paraId="17AAA58C" w14:textId="77777777" w:rsidR="000F4FD1" w:rsidRDefault="000F4FD1" w:rsidP="00D65FF6">
      <w:pPr>
        <w:spacing w:line="276" w:lineRule="auto"/>
        <w:jc w:val="both"/>
        <w:rPr>
          <w:rFonts w:asciiTheme="minorHAnsi" w:hAnsiTheme="minorHAnsi" w:cs="Arial"/>
          <w:lang w:eastAsia="es-ES"/>
        </w:rPr>
      </w:pPr>
    </w:p>
    <w:p w14:paraId="23BCA37C" w14:textId="77777777" w:rsidR="000F4FD1" w:rsidRDefault="000F4FD1" w:rsidP="00D65FF6">
      <w:pPr>
        <w:spacing w:line="276" w:lineRule="auto"/>
        <w:jc w:val="both"/>
        <w:rPr>
          <w:rFonts w:asciiTheme="minorHAnsi" w:hAnsiTheme="minorHAnsi" w:cs="Arial"/>
          <w:lang w:eastAsia="es-ES"/>
        </w:rPr>
      </w:pPr>
    </w:p>
    <w:p w14:paraId="0AB80852" w14:textId="77777777" w:rsidR="000F4FD1" w:rsidRDefault="000F4FD1" w:rsidP="00D65FF6">
      <w:pPr>
        <w:spacing w:line="276" w:lineRule="auto"/>
        <w:jc w:val="both"/>
        <w:rPr>
          <w:rFonts w:asciiTheme="minorHAnsi" w:hAnsiTheme="minorHAnsi" w:cs="Arial"/>
          <w:lang w:eastAsia="es-ES"/>
        </w:rPr>
      </w:pPr>
    </w:p>
    <w:p w14:paraId="69DCEAD6" w14:textId="77777777" w:rsidR="000F4FD1" w:rsidRDefault="000F4FD1" w:rsidP="00D65FF6">
      <w:pPr>
        <w:spacing w:line="276" w:lineRule="auto"/>
        <w:jc w:val="both"/>
        <w:rPr>
          <w:rFonts w:asciiTheme="minorHAnsi" w:hAnsiTheme="minorHAnsi" w:cs="Arial"/>
          <w:lang w:eastAsia="es-ES"/>
        </w:rPr>
      </w:pPr>
    </w:p>
    <w:p w14:paraId="77B6834F" w14:textId="77777777" w:rsidR="000F4FD1" w:rsidRDefault="000F4FD1" w:rsidP="00D65FF6">
      <w:pPr>
        <w:spacing w:line="276" w:lineRule="auto"/>
        <w:jc w:val="both"/>
        <w:rPr>
          <w:rFonts w:asciiTheme="minorHAnsi" w:hAnsiTheme="minorHAnsi" w:cs="Arial"/>
          <w:lang w:eastAsia="es-ES"/>
        </w:rPr>
      </w:pPr>
    </w:p>
    <w:p w14:paraId="09A46701" w14:textId="77777777" w:rsidR="00BE475E" w:rsidRDefault="00BE475E" w:rsidP="00D65FF6">
      <w:pPr>
        <w:spacing w:line="276" w:lineRule="auto"/>
        <w:jc w:val="both"/>
        <w:rPr>
          <w:rFonts w:asciiTheme="minorHAnsi" w:hAnsiTheme="minorHAnsi" w:cs="Arial"/>
          <w:lang w:eastAsia="es-ES"/>
        </w:rPr>
      </w:pPr>
    </w:p>
    <w:p w14:paraId="2102CB3B" w14:textId="77777777" w:rsidR="00BE475E" w:rsidRDefault="00BE475E" w:rsidP="00D65FF6">
      <w:pPr>
        <w:spacing w:line="276" w:lineRule="auto"/>
        <w:jc w:val="both"/>
        <w:rPr>
          <w:rFonts w:asciiTheme="minorHAnsi" w:hAnsiTheme="minorHAnsi" w:cs="Arial"/>
          <w:lang w:eastAsia="es-ES"/>
        </w:rPr>
      </w:pPr>
    </w:p>
    <w:p w14:paraId="1A8A64DC" w14:textId="77777777" w:rsidR="000F4FD1" w:rsidRDefault="000F4FD1" w:rsidP="00D65FF6">
      <w:pPr>
        <w:spacing w:line="276" w:lineRule="auto"/>
        <w:jc w:val="both"/>
        <w:rPr>
          <w:rFonts w:asciiTheme="minorHAnsi" w:hAnsiTheme="minorHAnsi"/>
          <w:b/>
          <w:bCs/>
        </w:rPr>
      </w:pPr>
    </w:p>
    <w:p w14:paraId="3B3BD1E2" w14:textId="77777777" w:rsidR="006C68F1" w:rsidRDefault="006C68F1" w:rsidP="00D65FF6">
      <w:pPr>
        <w:spacing w:line="276" w:lineRule="auto"/>
        <w:jc w:val="both"/>
        <w:rPr>
          <w:rFonts w:asciiTheme="minorHAnsi" w:hAnsiTheme="minorHAnsi"/>
          <w:b/>
          <w:bCs/>
        </w:rPr>
      </w:pPr>
    </w:p>
    <w:p w14:paraId="04F93ED4" w14:textId="77777777" w:rsidR="006C68F1" w:rsidRDefault="006C68F1" w:rsidP="00D65FF6">
      <w:pPr>
        <w:spacing w:line="276" w:lineRule="auto"/>
        <w:jc w:val="both"/>
        <w:rPr>
          <w:rFonts w:asciiTheme="minorHAnsi" w:hAnsiTheme="minorHAnsi"/>
          <w:b/>
          <w:bCs/>
        </w:rPr>
      </w:pPr>
    </w:p>
    <w:p w14:paraId="157B0DB8" w14:textId="77777777" w:rsidR="00BE475E" w:rsidRDefault="00BE475E" w:rsidP="00422064">
      <w:pPr>
        <w:tabs>
          <w:tab w:val="left" w:pos="1080"/>
        </w:tabs>
        <w:spacing w:line="0" w:lineRule="atLeast"/>
        <w:jc w:val="center"/>
        <w:rPr>
          <w:rFonts w:asciiTheme="minorHAnsi" w:eastAsia="Calibri" w:hAnsiTheme="minorHAnsi" w:cstheme="minorHAnsi"/>
          <w:b/>
          <w:sz w:val="22"/>
        </w:rPr>
      </w:pPr>
    </w:p>
    <w:p w14:paraId="18DE3869" w14:textId="033B500F" w:rsidR="00422064" w:rsidRDefault="00422064" w:rsidP="00422064">
      <w:pPr>
        <w:tabs>
          <w:tab w:val="left" w:pos="1080"/>
        </w:tabs>
        <w:spacing w:line="0" w:lineRule="atLeast"/>
        <w:jc w:val="center"/>
        <w:rPr>
          <w:rFonts w:asciiTheme="minorHAnsi" w:hAnsiTheme="minorHAnsi" w:cstheme="minorHAnsi"/>
          <w:b/>
          <w:sz w:val="22"/>
        </w:rPr>
      </w:pPr>
      <w:r w:rsidRPr="000A2F87">
        <w:rPr>
          <w:rFonts w:asciiTheme="minorHAnsi" w:eastAsia="Calibri" w:hAnsiTheme="minorHAnsi" w:cstheme="minorHAnsi"/>
          <w:b/>
          <w:sz w:val="22"/>
        </w:rPr>
        <w:t>CONTROL DE CAMBIOS</w:t>
      </w:r>
      <w:r w:rsidRPr="000A2F87">
        <w:rPr>
          <w:rFonts w:asciiTheme="minorHAnsi" w:hAnsiTheme="minorHAnsi" w:cstheme="minorHAnsi"/>
          <w:b/>
          <w:sz w:val="22"/>
        </w:rPr>
        <w:t xml:space="preserve"> DEL DOCUMENTO</w:t>
      </w:r>
    </w:p>
    <w:p w14:paraId="4746225E" w14:textId="77777777" w:rsidR="00422064" w:rsidRPr="00422064" w:rsidRDefault="00422064" w:rsidP="00422064">
      <w:pPr>
        <w:tabs>
          <w:tab w:val="left" w:pos="1080"/>
        </w:tabs>
        <w:spacing w:line="0" w:lineRule="atLeast"/>
        <w:jc w:val="center"/>
        <w:rPr>
          <w:rFonts w:asciiTheme="minorHAnsi" w:hAnsiTheme="minorHAnsi" w:cstheme="minorHAnsi"/>
          <w:bCs/>
          <w:sz w:val="22"/>
        </w:rPr>
      </w:pPr>
    </w:p>
    <w:p w14:paraId="3B10847F" w14:textId="77777777" w:rsidR="006C68F1" w:rsidRDefault="006C68F1" w:rsidP="00D65FF6">
      <w:pPr>
        <w:spacing w:line="276" w:lineRule="auto"/>
        <w:jc w:val="both"/>
        <w:rPr>
          <w:rFonts w:asciiTheme="minorHAnsi" w:hAnsiTheme="minorHAnsi"/>
          <w:b/>
          <w:bCs/>
        </w:rPr>
      </w:pPr>
    </w:p>
    <w:tbl>
      <w:tblPr>
        <w:tblStyle w:val="Tablaconcuadrcula"/>
        <w:tblW w:w="0" w:type="auto"/>
        <w:tblLook w:val="04A0" w:firstRow="1" w:lastRow="0" w:firstColumn="1" w:lastColumn="0" w:noHBand="0" w:noVBand="1"/>
      </w:tblPr>
      <w:tblGrid>
        <w:gridCol w:w="3124"/>
        <w:gridCol w:w="3125"/>
        <w:gridCol w:w="3125"/>
      </w:tblGrid>
      <w:tr w:rsidR="006C68F1" w:rsidRPr="000A2F87" w14:paraId="75AEC29D" w14:textId="77777777" w:rsidTr="006C3601">
        <w:tc>
          <w:tcPr>
            <w:tcW w:w="3124" w:type="dxa"/>
          </w:tcPr>
          <w:p w14:paraId="01E95A61" w14:textId="77777777" w:rsidR="006C68F1" w:rsidRPr="006B0FAD" w:rsidRDefault="006C68F1" w:rsidP="006C3601">
            <w:pPr>
              <w:tabs>
                <w:tab w:val="left" w:pos="1080"/>
              </w:tabs>
              <w:spacing w:line="0" w:lineRule="atLeast"/>
              <w:jc w:val="center"/>
              <w:rPr>
                <w:rFonts w:asciiTheme="minorHAnsi" w:hAnsiTheme="minorHAnsi" w:cstheme="minorHAnsi"/>
                <w:b/>
                <w:sz w:val="22"/>
              </w:rPr>
            </w:pPr>
            <w:r w:rsidRPr="006B0FAD">
              <w:rPr>
                <w:rFonts w:asciiTheme="minorHAnsi" w:hAnsiTheme="minorHAnsi" w:cstheme="minorHAnsi"/>
                <w:b/>
                <w:sz w:val="22"/>
              </w:rPr>
              <w:t>Descripción del cambio</w:t>
            </w:r>
          </w:p>
        </w:tc>
        <w:tc>
          <w:tcPr>
            <w:tcW w:w="3125" w:type="dxa"/>
          </w:tcPr>
          <w:p w14:paraId="703CFF1F" w14:textId="77777777" w:rsidR="006C68F1" w:rsidRPr="006B0FAD" w:rsidRDefault="006C68F1" w:rsidP="006C3601">
            <w:pPr>
              <w:tabs>
                <w:tab w:val="left" w:pos="1080"/>
              </w:tabs>
              <w:spacing w:line="0" w:lineRule="atLeast"/>
              <w:jc w:val="center"/>
              <w:rPr>
                <w:rFonts w:asciiTheme="minorHAnsi" w:hAnsiTheme="minorHAnsi" w:cstheme="minorHAnsi"/>
                <w:b/>
                <w:sz w:val="22"/>
              </w:rPr>
            </w:pPr>
            <w:r w:rsidRPr="006B0FAD">
              <w:rPr>
                <w:rFonts w:asciiTheme="minorHAnsi" w:hAnsiTheme="minorHAnsi" w:cstheme="minorHAnsi"/>
                <w:b/>
                <w:sz w:val="22"/>
              </w:rPr>
              <w:t>Fecha</w:t>
            </w:r>
          </w:p>
        </w:tc>
        <w:tc>
          <w:tcPr>
            <w:tcW w:w="3125" w:type="dxa"/>
          </w:tcPr>
          <w:p w14:paraId="6F1437D4" w14:textId="77777777" w:rsidR="006C68F1" w:rsidRPr="006B0FAD" w:rsidRDefault="006C68F1" w:rsidP="006C3601">
            <w:pPr>
              <w:tabs>
                <w:tab w:val="left" w:pos="1080"/>
              </w:tabs>
              <w:spacing w:line="0" w:lineRule="atLeast"/>
              <w:jc w:val="center"/>
              <w:rPr>
                <w:rFonts w:asciiTheme="minorHAnsi" w:hAnsiTheme="minorHAnsi" w:cstheme="minorHAnsi"/>
                <w:b/>
                <w:sz w:val="22"/>
              </w:rPr>
            </w:pPr>
            <w:r w:rsidRPr="006B0FAD">
              <w:rPr>
                <w:rFonts w:asciiTheme="minorHAnsi" w:hAnsiTheme="minorHAnsi" w:cstheme="minorHAnsi"/>
                <w:b/>
                <w:sz w:val="22"/>
              </w:rPr>
              <w:t>Versión</w:t>
            </w:r>
          </w:p>
        </w:tc>
      </w:tr>
      <w:tr w:rsidR="006C68F1" w14:paraId="2C036A52" w14:textId="77777777" w:rsidTr="006C3601">
        <w:tc>
          <w:tcPr>
            <w:tcW w:w="3124" w:type="dxa"/>
          </w:tcPr>
          <w:p w14:paraId="4C6CF1F4" w14:textId="5EFA1199" w:rsidR="006C68F1" w:rsidRDefault="00422064" w:rsidP="006C3601">
            <w:pPr>
              <w:tabs>
                <w:tab w:val="left" w:pos="1080"/>
              </w:tabs>
              <w:spacing w:line="0" w:lineRule="atLeast"/>
              <w:jc w:val="center"/>
              <w:rPr>
                <w:b/>
                <w:sz w:val="22"/>
              </w:rPr>
            </w:pPr>
            <w:r w:rsidRPr="006B0FAD">
              <w:rPr>
                <w:rFonts w:asciiTheme="minorHAnsi" w:hAnsiTheme="minorHAnsi" w:cs="Arial"/>
              </w:rPr>
              <w:t>Se a</w:t>
            </w:r>
            <w:r w:rsidR="006B0FAD" w:rsidRPr="006B0FAD">
              <w:rPr>
                <w:rFonts w:asciiTheme="minorHAnsi" w:hAnsiTheme="minorHAnsi" w:cs="Arial"/>
              </w:rPr>
              <w:t>dicionó en el numeral 7.2 en las funciones del comité de emergencias, para los brigadistas el uso del silbato</w:t>
            </w:r>
          </w:p>
        </w:tc>
        <w:tc>
          <w:tcPr>
            <w:tcW w:w="3125" w:type="dxa"/>
          </w:tcPr>
          <w:p w14:paraId="0A8AED4B" w14:textId="4BCF9F1B" w:rsidR="006C68F1" w:rsidRPr="0014618C" w:rsidRDefault="0014618C" w:rsidP="006C3601">
            <w:pPr>
              <w:tabs>
                <w:tab w:val="left" w:pos="1080"/>
              </w:tabs>
              <w:spacing w:line="0" w:lineRule="atLeast"/>
              <w:jc w:val="center"/>
              <w:rPr>
                <w:rFonts w:asciiTheme="minorHAnsi" w:hAnsiTheme="minorHAnsi" w:cs="Arial"/>
              </w:rPr>
            </w:pPr>
            <w:r w:rsidRPr="0014618C">
              <w:rPr>
                <w:rFonts w:asciiTheme="minorHAnsi" w:hAnsiTheme="minorHAnsi" w:cs="Arial"/>
              </w:rPr>
              <w:t>Septiembre 12 de 2024</w:t>
            </w:r>
          </w:p>
        </w:tc>
        <w:tc>
          <w:tcPr>
            <w:tcW w:w="3125" w:type="dxa"/>
          </w:tcPr>
          <w:p w14:paraId="0EBE0CF2" w14:textId="2BB7FF2F" w:rsidR="006C68F1" w:rsidRPr="0014618C" w:rsidRDefault="005503C2" w:rsidP="006C3601">
            <w:pPr>
              <w:tabs>
                <w:tab w:val="left" w:pos="1080"/>
              </w:tabs>
              <w:spacing w:line="0" w:lineRule="atLeast"/>
              <w:jc w:val="center"/>
              <w:rPr>
                <w:rFonts w:asciiTheme="minorHAnsi" w:hAnsiTheme="minorHAnsi" w:cs="Arial"/>
              </w:rPr>
            </w:pPr>
            <w:r>
              <w:rPr>
                <w:rFonts w:asciiTheme="minorHAnsi" w:hAnsiTheme="minorHAnsi" w:cs="Arial"/>
              </w:rPr>
              <w:t>2</w:t>
            </w:r>
          </w:p>
        </w:tc>
      </w:tr>
      <w:tr w:rsidR="006C68F1" w14:paraId="505A0E40" w14:textId="77777777" w:rsidTr="006C3601">
        <w:tc>
          <w:tcPr>
            <w:tcW w:w="3124" w:type="dxa"/>
          </w:tcPr>
          <w:p w14:paraId="1A128D6E" w14:textId="2552ACA5" w:rsidR="006C68F1" w:rsidRPr="005503C2" w:rsidRDefault="0014618C" w:rsidP="006C3601">
            <w:pPr>
              <w:tabs>
                <w:tab w:val="left" w:pos="1080"/>
              </w:tabs>
              <w:spacing w:line="0" w:lineRule="atLeast"/>
              <w:jc w:val="center"/>
              <w:rPr>
                <w:rFonts w:asciiTheme="minorHAnsi" w:hAnsiTheme="minorHAnsi" w:cs="Arial"/>
              </w:rPr>
            </w:pPr>
            <w:r w:rsidRPr="0014618C">
              <w:rPr>
                <w:rFonts w:asciiTheme="minorHAnsi" w:hAnsiTheme="minorHAnsi" w:cs="Arial"/>
              </w:rPr>
              <w:t>Se creó el plan de ayuda mutua numeral 9</w:t>
            </w:r>
          </w:p>
        </w:tc>
        <w:tc>
          <w:tcPr>
            <w:tcW w:w="3125" w:type="dxa"/>
          </w:tcPr>
          <w:p w14:paraId="54C86CEE" w14:textId="3026A1B5" w:rsidR="006C68F1" w:rsidRPr="005503C2" w:rsidRDefault="005503C2" w:rsidP="006C3601">
            <w:pPr>
              <w:tabs>
                <w:tab w:val="left" w:pos="1080"/>
              </w:tabs>
              <w:spacing w:line="0" w:lineRule="atLeast"/>
              <w:jc w:val="center"/>
              <w:rPr>
                <w:rFonts w:asciiTheme="minorHAnsi" w:hAnsiTheme="minorHAnsi" w:cs="Arial"/>
              </w:rPr>
            </w:pPr>
            <w:r w:rsidRPr="005503C2">
              <w:rPr>
                <w:rFonts w:asciiTheme="minorHAnsi" w:hAnsiTheme="minorHAnsi" w:cs="Arial"/>
              </w:rPr>
              <w:t>Octubre 22 de 2024</w:t>
            </w:r>
          </w:p>
        </w:tc>
        <w:tc>
          <w:tcPr>
            <w:tcW w:w="3125" w:type="dxa"/>
          </w:tcPr>
          <w:p w14:paraId="2807DA9A" w14:textId="76D46132" w:rsidR="006C68F1" w:rsidRPr="00BE475E" w:rsidRDefault="00BE475E" w:rsidP="006C3601">
            <w:pPr>
              <w:tabs>
                <w:tab w:val="left" w:pos="1080"/>
              </w:tabs>
              <w:spacing w:line="0" w:lineRule="atLeast"/>
              <w:jc w:val="center"/>
              <w:rPr>
                <w:bCs/>
                <w:sz w:val="22"/>
              </w:rPr>
            </w:pPr>
            <w:r w:rsidRPr="00BE475E">
              <w:rPr>
                <w:bCs/>
              </w:rPr>
              <w:t>3</w:t>
            </w:r>
          </w:p>
        </w:tc>
      </w:tr>
      <w:tr w:rsidR="006C68F1" w14:paraId="234D4474" w14:textId="77777777" w:rsidTr="006C3601">
        <w:tc>
          <w:tcPr>
            <w:tcW w:w="3124" w:type="dxa"/>
          </w:tcPr>
          <w:p w14:paraId="29E191F5" w14:textId="0A68A4E1" w:rsidR="006C68F1" w:rsidRDefault="006501E6" w:rsidP="006C3601">
            <w:pPr>
              <w:tabs>
                <w:tab w:val="left" w:pos="1080"/>
              </w:tabs>
              <w:spacing w:line="0" w:lineRule="atLeast"/>
              <w:jc w:val="center"/>
              <w:rPr>
                <w:b/>
                <w:sz w:val="22"/>
              </w:rPr>
            </w:pPr>
            <w:r w:rsidRPr="00BE475E">
              <w:rPr>
                <w:rFonts w:asciiTheme="minorHAnsi" w:hAnsiTheme="minorHAnsi" w:cs="Arial"/>
              </w:rPr>
              <w:t>Se actualizó el logo de seguridad y salud</w:t>
            </w:r>
            <w:r w:rsidR="00BE475E" w:rsidRPr="00BE475E">
              <w:rPr>
                <w:rFonts w:asciiTheme="minorHAnsi" w:hAnsiTheme="minorHAnsi" w:cs="Arial"/>
              </w:rPr>
              <w:t xml:space="preserve"> y se realizó ajustes al PON´S por sismo o terremoto</w:t>
            </w:r>
          </w:p>
        </w:tc>
        <w:tc>
          <w:tcPr>
            <w:tcW w:w="3125" w:type="dxa"/>
          </w:tcPr>
          <w:p w14:paraId="4DA91C46" w14:textId="3687C4C2" w:rsidR="006C68F1" w:rsidRPr="00BE475E" w:rsidRDefault="00BE475E" w:rsidP="006C3601">
            <w:pPr>
              <w:tabs>
                <w:tab w:val="left" w:pos="1080"/>
              </w:tabs>
              <w:spacing w:line="0" w:lineRule="atLeast"/>
              <w:jc w:val="center"/>
              <w:rPr>
                <w:bCs/>
                <w:sz w:val="22"/>
              </w:rPr>
            </w:pPr>
            <w:r w:rsidRPr="00BE475E">
              <w:rPr>
                <w:bCs/>
                <w:sz w:val="22"/>
              </w:rPr>
              <w:t>Mayo de 2025</w:t>
            </w:r>
          </w:p>
        </w:tc>
        <w:tc>
          <w:tcPr>
            <w:tcW w:w="3125" w:type="dxa"/>
          </w:tcPr>
          <w:p w14:paraId="6BAE9314" w14:textId="4CA1ACC1" w:rsidR="006C68F1" w:rsidRPr="00BE475E" w:rsidRDefault="00BE475E" w:rsidP="006C3601">
            <w:pPr>
              <w:tabs>
                <w:tab w:val="left" w:pos="1080"/>
              </w:tabs>
              <w:spacing w:line="0" w:lineRule="atLeast"/>
              <w:jc w:val="center"/>
              <w:rPr>
                <w:bCs/>
                <w:sz w:val="22"/>
              </w:rPr>
            </w:pPr>
            <w:r w:rsidRPr="00BE475E">
              <w:rPr>
                <w:bCs/>
                <w:sz w:val="22"/>
              </w:rPr>
              <w:t>4</w:t>
            </w:r>
          </w:p>
        </w:tc>
      </w:tr>
    </w:tbl>
    <w:p w14:paraId="3D22FA4E" w14:textId="77777777" w:rsidR="006C68F1" w:rsidRPr="00405A6F" w:rsidRDefault="006C68F1" w:rsidP="00D65FF6">
      <w:pPr>
        <w:spacing w:line="276" w:lineRule="auto"/>
        <w:jc w:val="both"/>
        <w:rPr>
          <w:rFonts w:asciiTheme="minorHAnsi" w:hAnsiTheme="minorHAnsi"/>
          <w:b/>
          <w:bCs/>
        </w:rPr>
      </w:pPr>
    </w:p>
    <w:sectPr w:rsidR="006C68F1" w:rsidRPr="00405A6F" w:rsidSect="006C619C">
      <w:headerReference w:type="default" r:id="rId20"/>
      <w:headerReference w:type="first" r:id="rId21"/>
      <w:pgSz w:w="12240" w:h="15840" w:code="1"/>
      <w:pgMar w:top="1440" w:right="1021" w:bottom="1440" w:left="1304"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0B8BE" w14:textId="77777777" w:rsidR="005B42E3" w:rsidRDefault="005B42E3">
      <w:r>
        <w:separator/>
      </w:r>
    </w:p>
  </w:endnote>
  <w:endnote w:type="continuationSeparator" w:id="0">
    <w:p w14:paraId="22E8AD7E" w14:textId="77777777" w:rsidR="005B42E3" w:rsidRDefault="005B4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8E8FD" w14:textId="77777777" w:rsidR="005B42E3" w:rsidRDefault="005B42E3">
      <w:r>
        <w:separator/>
      </w:r>
    </w:p>
  </w:footnote>
  <w:footnote w:type="continuationSeparator" w:id="0">
    <w:p w14:paraId="0A6EE94F" w14:textId="77777777" w:rsidR="005B42E3" w:rsidRDefault="005B42E3">
      <w:r>
        <w:continuationSeparator/>
      </w:r>
    </w:p>
  </w:footnote>
  <w:footnote w:id="1">
    <w:p w14:paraId="4903697F" w14:textId="77777777" w:rsidR="00AB1E92" w:rsidRPr="002C3027" w:rsidRDefault="00AB1E92" w:rsidP="0067120F">
      <w:pPr>
        <w:autoSpaceDE w:val="0"/>
        <w:autoSpaceDN w:val="0"/>
        <w:adjustRightInd w:val="0"/>
        <w:rPr>
          <w:rFonts w:asciiTheme="minorHAnsi" w:hAnsiTheme="minorHAnsi"/>
        </w:rPr>
      </w:pPr>
      <w:r w:rsidRPr="002C3027">
        <w:rPr>
          <w:rStyle w:val="Refdenotaalpie"/>
          <w:rFonts w:asciiTheme="minorHAnsi" w:hAnsiTheme="minorHAnsi"/>
        </w:rPr>
        <w:footnoteRef/>
      </w:r>
      <w:r w:rsidRPr="002C3027">
        <w:rPr>
          <w:rFonts w:asciiTheme="minorHAnsi" w:hAnsiTheme="minorHAnsi"/>
        </w:rPr>
        <w:t xml:space="preserve"> Tomado de </w:t>
      </w:r>
      <w:r w:rsidRPr="002C3027">
        <w:rPr>
          <w:rFonts w:asciiTheme="minorHAnsi" w:hAnsiTheme="minorHAnsi"/>
          <w:szCs w:val="44"/>
        </w:rPr>
        <w:t xml:space="preserve">empresariales de emergencia y contingencias Manual para la elaboración de planes y su integración con el Sistema Nacional para </w:t>
      </w:r>
      <w:smartTag w:uri="urn:schemas-microsoft-com:office:smarttags" w:element="PersonName">
        <w:smartTagPr>
          <w:attr w:name="ProductID" w:val="la Prevención"/>
        </w:smartTagPr>
        <w:r w:rsidRPr="002C3027">
          <w:rPr>
            <w:rFonts w:asciiTheme="minorHAnsi" w:hAnsiTheme="minorHAnsi"/>
            <w:szCs w:val="44"/>
          </w:rPr>
          <w:t>la Prevención</w:t>
        </w:r>
      </w:smartTag>
      <w:r w:rsidRPr="002C3027">
        <w:rPr>
          <w:rFonts w:asciiTheme="minorHAnsi" w:hAnsiTheme="minorHAnsi"/>
          <w:szCs w:val="44"/>
        </w:rPr>
        <w:t xml:space="preserve"> y Atención de Desastres</w:t>
      </w:r>
    </w:p>
    <w:p w14:paraId="22F2FE49" w14:textId="77777777" w:rsidR="00AB1E92" w:rsidRPr="002C3027" w:rsidRDefault="00AB1E92" w:rsidP="0067120F">
      <w:pPr>
        <w:pStyle w:val="Textonotapie"/>
        <w:rPr>
          <w:rFonts w:asciiTheme="minorHAnsi" w:hAnsiTheme="minorHAnsi"/>
          <w:sz w:val="24"/>
        </w:rPr>
      </w:pPr>
    </w:p>
    <w:p w14:paraId="5F12057E" w14:textId="77777777" w:rsidR="00AB1E92" w:rsidRDefault="00AB1E92" w:rsidP="0067120F">
      <w:pPr>
        <w:pStyle w:val="Textonotapie"/>
        <w:rPr>
          <w:sz w:val="24"/>
        </w:rPr>
      </w:pPr>
    </w:p>
    <w:p w14:paraId="51699DD8" w14:textId="77777777" w:rsidR="00AB1E92" w:rsidRDefault="00AB1E92" w:rsidP="0067120F">
      <w:pPr>
        <w:pStyle w:val="Textonotapie"/>
        <w:rPr>
          <w:sz w:val="24"/>
        </w:rPr>
      </w:pPr>
    </w:p>
  </w:footnote>
  <w:footnote w:id="2">
    <w:p w14:paraId="5BD956F6" w14:textId="77777777" w:rsidR="00AB1E92" w:rsidRPr="007D67B1" w:rsidRDefault="00AB1E92" w:rsidP="00272276">
      <w:pPr>
        <w:pStyle w:val="Textonotapie"/>
        <w:rPr>
          <w:rFonts w:asciiTheme="minorHAnsi" w:hAnsiTheme="minorHAnsi"/>
        </w:rPr>
      </w:pPr>
      <w:r w:rsidRPr="007D67B1">
        <w:rPr>
          <w:rStyle w:val="Refdenotaalpie"/>
          <w:rFonts w:asciiTheme="minorHAnsi" w:hAnsiTheme="minorHAnsi"/>
        </w:rPr>
        <w:footnoteRef/>
      </w:r>
      <w:r w:rsidRPr="007D67B1">
        <w:rPr>
          <w:rFonts w:asciiTheme="minorHAnsi" w:hAnsiTheme="minorHAnsi"/>
        </w:rPr>
        <w:t xml:space="preserve"> </w:t>
      </w:r>
      <w:r w:rsidRPr="007D67B1">
        <w:rPr>
          <w:rFonts w:asciiTheme="minorHAnsi" w:hAnsiTheme="minorHAnsi"/>
          <w:noProof/>
          <w:lang w:val="es-CO"/>
        </w:rPr>
        <w:t xml:space="preserve"> Tomado de: www.fundacionluker.org.co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38"/>
      <w:gridCol w:w="1559"/>
      <w:gridCol w:w="1276"/>
      <w:gridCol w:w="851"/>
      <w:gridCol w:w="1429"/>
      <w:gridCol w:w="1732"/>
      <w:gridCol w:w="1701"/>
    </w:tblGrid>
    <w:tr w:rsidR="00AB1E92" w:rsidRPr="00264FB4" w14:paraId="0D9F0C5E" w14:textId="77777777" w:rsidTr="00A236D2">
      <w:trPr>
        <w:trHeight w:val="1550"/>
        <w:jc w:val="center"/>
      </w:trPr>
      <w:tc>
        <w:tcPr>
          <w:tcW w:w="1838" w:type="dxa"/>
          <w:tcBorders>
            <w:top w:val="single" w:sz="4" w:space="0" w:color="7F7F7F"/>
            <w:left w:val="nil"/>
            <w:bottom w:val="single" w:sz="4" w:space="0" w:color="7F7F7F"/>
            <w:right w:val="nil"/>
          </w:tcBorders>
          <w:vAlign w:val="center"/>
        </w:tcPr>
        <w:p w14:paraId="24AAB4E8" w14:textId="4C46B3E6" w:rsidR="00AB1E92" w:rsidRPr="00FF2023" w:rsidRDefault="00803C0D" w:rsidP="00A236D2">
          <w:pPr>
            <w:pStyle w:val="Encabezado"/>
            <w:jc w:val="center"/>
            <w:rPr>
              <w:rFonts w:asciiTheme="minorHAnsi" w:hAnsiTheme="minorHAnsi"/>
              <w:sz w:val="20"/>
            </w:rPr>
          </w:pPr>
          <w:r>
            <w:rPr>
              <w:rFonts w:asciiTheme="minorHAnsi" w:hAnsiTheme="minorHAnsi"/>
              <w:noProof/>
              <w:sz w:val="20"/>
            </w:rPr>
            <w:drawing>
              <wp:inline distT="0" distB="0" distL="0" distR="0" wp14:anchorId="699FD197" wp14:editId="3815A465">
                <wp:extent cx="558041" cy="736600"/>
                <wp:effectExtent l="0" t="0" r="0" b="6350"/>
                <wp:docPr id="1267992738"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992738" name="Imagen 1" descr="Logotipo, nombre de la empres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64096" cy="744592"/>
                        </a:xfrm>
                        <a:prstGeom prst="rect">
                          <a:avLst/>
                        </a:prstGeom>
                      </pic:spPr>
                    </pic:pic>
                  </a:graphicData>
                </a:graphic>
              </wp:inline>
            </w:drawing>
          </w:r>
        </w:p>
      </w:tc>
      <w:tc>
        <w:tcPr>
          <w:tcW w:w="8548" w:type="dxa"/>
          <w:gridSpan w:val="6"/>
          <w:tcBorders>
            <w:top w:val="single" w:sz="4" w:space="0" w:color="7F7F7F"/>
            <w:left w:val="nil"/>
            <w:bottom w:val="single" w:sz="4" w:space="0" w:color="7F7F7F"/>
            <w:right w:val="nil"/>
          </w:tcBorders>
          <w:vAlign w:val="center"/>
        </w:tcPr>
        <w:p w14:paraId="43EAF2C3" w14:textId="2168689A" w:rsidR="00AB1E92" w:rsidRPr="00FF2023" w:rsidRDefault="006501E6" w:rsidP="00A236D2">
          <w:pPr>
            <w:shd w:val="clear" w:color="auto" w:fill="FFFFFF"/>
            <w:jc w:val="right"/>
            <w:rPr>
              <w:rFonts w:asciiTheme="minorHAnsi" w:hAnsiTheme="minorHAnsi"/>
              <w:b/>
              <w:bCs/>
              <w:iCs/>
              <w:sz w:val="20"/>
              <w:szCs w:val="20"/>
            </w:rPr>
          </w:pPr>
          <w:r>
            <w:rPr>
              <w:rFonts w:asciiTheme="minorHAnsi" w:hAnsiTheme="minorHAnsi"/>
              <w:b/>
              <w:bCs/>
              <w:iCs/>
              <w:noProof/>
              <w:sz w:val="20"/>
              <w:szCs w:val="20"/>
            </w:rPr>
            <w:drawing>
              <wp:anchor distT="0" distB="0" distL="114300" distR="114300" simplePos="0" relativeHeight="251670528" behindDoc="0" locked="0" layoutInCell="1" allowOverlap="1" wp14:anchorId="7F07CB65" wp14:editId="0D409313">
                <wp:simplePos x="0" y="0"/>
                <wp:positionH relativeFrom="column">
                  <wp:posOffset>-626745</wp:posOffset>
                </wp:positionH>
                <wp:positionV relativeFrom="paragraph">
                  <wp:posOffset>92075</wp:posOffset>
                </wp:positionV>
                <wp:extent cx="514350" cy="712470"/>
                <wp:effectExtent l="0" t="0" r="0" b="0"/>
                <wp:wrapSquare wrapText="bothSides"/>
                <wp:docPr id="1136436110"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36110" name="Imagen 29"/>
                        <pic:cNvPicPr/>
                      </pic:nvPicPr>
                      <pic:blipFill>
                        <a:blip r:embed="rId2">
                          <a:extLst>
                            <a:ext uri="{28A0092B-C50C-407E-A947-70E740481C1C}">
                              <a14:useLocalDpi xmlns:a14="http://schemas.microsoft.com/office/drawing/2010/main" val="0"/>
                            </a:ext>
                          </a:extLst>
                        </a:blip>
                        <a:stretch>
                          <a:fillRect/>
                        </a:stretch>
                      </pic:blipFill>
                      <pic:spPr>
                        <a:xfrm>
                          <a:off x="0" y="0"/>
                          <a:ext cx="514350" cy="712470"/>
                        </a:xfrm>
                        <a:prstGeom prst="rect">
                          <a:avLst/>
                        </a:prstGeom>
                      </pic:spPr>
                    </pic:pic>
                  </a:graphicData>
                </a:graphic>
                <wp14:sizeRelH relativeFrom="margin">
                  <wp14:pctWidth>0</wp14:pctWidth>
                </wp14:sizeRelH>
                <wp14:sizeRelV relativeFrom="margin">
                  <wp14:pctHeight>0</wp14:pctHeight>
                </wp14:sizeRelV>
              </wp:anchor>
            </w:drawing>
          </w:r>
        </w:p>
        <w:p w14:paraId="276FEB72" w14:textId="0208C700" w:rsidR="00AB1E92" w:rsidRPr="00FF2023" w:rsidRDefault="00AB1E92" w:rsidP="00A236D2">
          <w:pPr>
            <w:shd w:val="clear" w:color="auto" w:fill="FFFFFF"/>
            <w:jc w:val="right"/>
            <w:rPr>
              <w:rFonts w:asciiTheme="minorHAnsi" w:hAnsiTheme="minorHAnsi"/>
              <w:b/>
              <w:bCs/>
              <w:iCs/>
              <w:sz w:val="20"/>
              <w:szCs w:val="20"/>
            </w:rPr>
          </w:pPr>
        </w:p>
        <w:p w14:paraId="0BA84EA2" w14:textId="77777777" w:rsidR="00AB1E92" w:rsidRPr="00003258" w:rsidRDefault="00AB1E92" w:rsidP="00A236D2">
          <w:pPr>
            <w:shd w:val="clear" w:color="auto" w:fill="FFFFFF"/>
            <w:jc w:val="right"/>
            <w:rPr>
              <w:rFonts w:asciiTheme="minorHAnsi" w:hAnsiTheme="minorHAnsi"/>
              <w:b/>
              <w:bCs/>
              <w:iCs/>
              <w:sz w:val="20"/>
              <w:szCs w:val="20"/>
            </w:rPr>
          </w:pPr>
          <w:r w:rsidRPr="00003258">
            <w:rPr>
              <w:rFonts w:asciiTheme="minorHAnsi" w:hAnsiTheme="minorHAnsi"/>
              <w:b/>
              <w:bCs/>
              <w:iCs/>
              <w:sz w:val="20"/>
              <w:szCs w:val="20"/>
            </w:rPr>
            <w:t>Fundación Luker</w:t>
          </w:r>
        </w:p>
        <w:p w14:paraId="52DD44A3" w14:textId="77777777" w:rsidR="00AB1E92" w:rsidRPr="00003258" w:rsidRDefault="00AB1E92" w:rsidP="00A236D2">
          <w:pPr>
            <w:pStyle w:val="Encabezado"/>
            <w:jc w:val="right"/>
            <w:rPr>
              <w:rFonts w:asciiTheme="minorHAnsi" w:hAnsiTheme="minorHAnsi"/>
              <w:sz w:val="20"/>
            </w:rPr>
          </w:pPr>
          <w:r w:rsidRPr="00003258">
            <w:rPr>
              <w:rFonts w:asciiTheme="minorHAnsi" w:hAnsiTheme="minorHAnsi"/>
              <w:sz w:val="20"/>
            </w:rPr>
            <w:t xml:space="preserve">Sistema de Gestión de Seguridad y Salud en el Trabajo   </w:t>
          </w:r>
        </w:p>
      </w:tc>
    </w:tr>
    <w:tr w:rsidR="00AB1E92" w:rsidRPr="00003258" w14:paraId="7DFC8D9B" w14:textId="77777777" w:rsidTr="00A236D2">
      <w:trPr>
        <w:trHeight w:val="201"/>
        <w:jc w:val="center"/>
      </w:trPr>
      <w:tc>
        <w:tcPr>
          <w:tcW w:w="10386" w:type="dxa"/>
          <w:gridSpan w:val="7"/>
          <w:tcBorders>
            <w:left w:val="nil"/>
            <w:right w:val="nil"/>
          </w:tcBorders>
        </w:tcPr>
        <w:p w14:paraId="29AA1BE3" w14:textId="77777777" w:rsidR="00AB1E92" w:rsidRPr="00003258" w:rsidRDefault="00AB1E92" w:rsidP="00A236D2">
          <w:pPr>
            <w:pStyle w:val="Encabezado"/>
            <w:jc w:val="center"/>
            <w:rPr>
              <w:rFonts w:asciiTheme="minorHAnsi" w:hAnsiTheme="minorHAnsi"/>
              <w:b/>
              <w:sz w:val="20"/>
            </w:rPr>
          </w:pPr>
          <w:r>
            <w:rPr>
              <w:rFonts w:asciiTheme="minorHAnsi" w:hAnsiTheme="minorHAnsi"/>
              <w:b/>
              <w:sz w:val="20"/>
            </w:rPr>
            <w:t>PLAN DE EMERGENCIAS</w:t>
          </w:r>
        </w:p>
      </w:tc>
    </w:tr>
    <w:tr w:rsidR="00AB1E92" w:rsidRPr="00FF2023" w14:paraId="47E09E27" w14:textId="77777777" w:rsidTr="00A236D2">
      <w:trPr>
        <w:trHeight w:val="285"/>
        <w:jc w:val="center"/>
      </w:trPr>
      <w:tc>
        <w:tcPr>
          <w:tcW w:w="1838" w:type="dxa"/>
          <w:tcBorders>
            <w:top w:val="single" w:sz="4" w:space="0" w:color="7F7F7F"/>
            <w:left w:val="single" w:sz="4" w:space="0" w:color="F2F2F2"/>
          </w:tcBorders>
          <w:shd w:val="clear" w:color="auto" w:fill="9CC2E5"/>
          <w:vAlign w:val="center"/>
        </w:tcPr>
        <w:p w14:paraId="5CD171B6" w14:textId="77777777" w:rsidR="00AB1E92" w:rsidRPr="00FF2023" w:rsidRDefault="00AB1E92" w:rsidP="00A236D2">
          <w:pPr>
            <w:pStyle w:val="Encabezado"/>
            <w:jc w:val="center"/>
            <w:rPr>
              <w:rFonts w:asciiTheme="minorHAnsi" w:hAnsiTheme="minorHAnsi"/>
              <w:b/>
              <w:sz w:val="20"/>
            </w:rPr>
          </w:pPr>
          <w:r w:rsidRPr="00FF2023">
            <w:rPr>
              <w:rFonts w:asciiTheme="minorHAnsi" w:hAnsiTheme="minorHAnsi"/>
              <w:b/>
              <w:sz w:val="20"/>
            </w:rPr>
            <w:t>Código:</w:t>
          </w:r>
        </w:p>
      </w:tc>
      <w:tc>
        <w:tcPr>
          <w:tcW w:w="1559" w:type="dxa"/>
          <w:tcBorders>
            <w:top w:val="single" w:sz="4" w:space="0" w:color="7F7F7F"/>
          </w:tcBorders>
          <w:shd w:val="clear" w:color="auto" w:fill="9CC2E5"/>
          <w:vAlign w:val="center"/>
        </w:tcPr>
        <w:p w14:paraId="6A043D70" w14:textId="77777777" w:rsidR="00AB1E92" w:rsidRPr="00FF2023" w:rsidRDefault="00AB1E92" w:rsidP="00A236D2">
          <w:pPr>
            <w:pStyle w:val="Encabezado"/>
            <w:rPr>
              <w:rFonts w:asciiTheme="minorHAnsi" w:hAnsiTheme="minorHAnsi"/>
              <w:b/>
              <w:sz w:val="20"/>
            </w:rPr>
          </w:pPr>
          <w:r>
            <w:rPr>
              <w:rFonts w:asciiTheme="minorHAnsi" w:hAnsiTheme="minorHAnsi"/>
              <w:b/>
              <w:sz w:val="20"/>
            </w:rPr>
            <w:t>FL-SG-SST-32</w:t>
          </w:r>
        </w:p>
      </w:tc>
      <w:tc>
        <w:tcPr>
          <w:tcW w:w="1276" w:type="dxa"/>
          <w:tcBorders>
            <w:top w:val="single" w:sz="4" w:space="0" w:color="7F7F7F"/>
          </w:tcBorders>
          <w:shd w:val="clear" w:color="auto" w:fill="9CC2E5"/>
          <w:vAlign w:val="center"/>
        </w:tcPr>
        <w:p w14:paraId="3FB5E839" w14:textId="77777777" w:rsidR="00AB1E92" w:rsidRPr="00FF2023" w:rsidRDefault="00AB1E92" w:rsidP="00A236D2">
          <w:pPr>
            <w:pStyle w:val="Encabezado"/>
            <w:jc w:val="center"/>
            <w:rPr>
              <w:rFonts w:asciiTheme="minorHAnsi" w:hAnsiTheme="minorHAnsi"/>
              <w:b/>
              <w:sz w:val="20"/>
            </w:rPr>
          </w:pPr>
          <w:r w:rsidRPr="00FF2023">
            <w:rPr>
              <w:rFonts w:asciiTheme="minorHAnsi" w:hAnsiTheme="minorHAnsi"/>
              <w:b/>
              <w:sz w:val="20"/>
            </w:rPr>
            <w:t>Versión:</w:t>
          </w:r>
        </w:p>
      </w:tc>
      <w:tc>
        <w:tcPr>
          <w:tcW w:w="851" w:type="dxa"/>
          <w:tcBorders>
            <w:top w:val="single" w:sz="4" w:space="0" w:color="7F7F7F"/>
          </w:tcBorders>
          <w:shd w:val="clear" w:color="auto" w:fill="9CC2E5"/>
          <w:vAlign w:val="center"/>
        </w:tcPr>
        <w:p w14:paraId="409ABA2F" w14:textId="45DE5A37" w:rsidR="00AB1E92" w:rsidRPr="00FF2023" w:rsidRDefault="00AB1E92" w:rsidP="00A236D2">
          <w:pPr>
            <w:pStyle w:val="Encabezado"/>
            <w:jc w:val="center"/>
            <w:rPr>
              <w:rFonts w:asciiTheme="minorHAnsi" w:hAnsiTheme="minorHAnsi"/>
              <w:b/>
              <w:sz w:val="20"/>
            </w:rPr>
          </w:pPr>
          <w:r w:rsidRPr="00FF2023">
            <w:rPr>
              <w:rFonts w:asciiTheme="minorHAnsi" w:hAnsiTheme="minorHAnsi"/>
              <w:b/>
              <w:sz w:val="20"/>
            </w:rPr>
            <w:t>0</w:t>
          </w:r>
          <w:r w:rsidR="006501E6">
            <w:rPr>
              <w:rFonts w:asciiTheme="minorHAnsi" w:hAnsiTheme="minorHAnsi"/>
              <w:b/>
              <w:sz w:val="20"/>
            </w:rPr>
            <w:t>4</w:t>
          </w:r>
        </w:p>
      </w:tc>
      <w:tc>
        <w:tcPr>
          <w:tcW w:w="1429" w:type="dxa"/>
          <w:tcBorders>
            <w:top w:val="single" w:sz="4" w:space="0" w:color="7F7F7F"/>
          </w:tcBorders>
          <w:shd w:val="clear" w:color="auto" w:fill="9CC2E5"/>
          <w:vAlign w:val="center"/>
        </w:tcPr>
        <w:p w14:paraId="0AE570FF" w14:textId="77777777" w:rsidR="00AB1E92" w:rsidRPr="00FF2023" w:rsidRDefault="00AB1E92" w:rsidP="00A236D2">
          <w:pPr>
            <w:pStyle w:val="Encabezado"/>
            <w:jc w:val="center"/>
            <w:rPr>
              <w:rFonts w:asciiTheme="minorHAnsi" w:hAnsiTheme="minorHAnsi"/>
              <w:b/>
              <w:sz w:val="20"/>
            </w:rPr>
          </w:pPr>
          <w:r w:rsidRPr="00FF2023">
            <w:rPr>
              <w:rFonts w:asciiTheme="minorHAnsi" w:hAnsiTheme="minorHAnsi"/>
              <w:b/>
              <w:sz w:val="20"/>
            </w:rPr>
            <w:t>Fecha:</w:t>
          </w:r>
        </w:p>
      </w:tc>
      <w:tc>
        <w:tcPr>
          <w:tcW w:w="1732" w:type="dxa"/>
          <w:tcBorders>
            <w:top w:val="single" w:sz="4" w:space="0" w:color="7F7F7F"/>
          </w:tcBorders>
          <w:shd w:val="clear" w:color="auto" w:fill="9CC2E5"/>
          <w:vAlign w:val="center"/>
        </w:tcPr>
        <w:p w14:paraId="1F2CAAE6" w14:textId="4A120473" w:rsidR="00AB1E92" w:rsidRPr="00FF2023" w:rsidRDefault="006501E6" w:rsidP="00A236D2">
          <w:pPr>
            <w:pStyle w:val="Encabezado"/>
            <w:rPr>
              <w:rFonts w:asciiTheme="minorHAnsi" w:hAnsiTheme="minorHAnsi"/>
              <w:b/>
              <w:sz w:val="20"/>
            </w:rPr>
          </w:pPr>
          <w:r>
            <w:rPr>
              <w:rFonts w:asciiTheme="minorHAnsi" w:hAnsiTheme="minorHAnsi"/>
              <w:b/>
              <w:sz w:val="20"/>
            </w:rPr>
            <w:t>mayo</w:t>
          </w:r>
          <w:r w:rsidR="00AB1E92" w:rsidRPr="00FF2023">
            <w:rPr>
              <w:rFonts w:asciiTheme="minorHAnsi" w:hAnsiTheme="minorHAnsi"/>
              <w:b/>
              <w:sz w:val="20"/>
            </w:rPr>
            <w:t xml:space="preserve"> de 20</w:t>
          </w:r>
          <w:r w:rsidR="006627F8">
            <w:rPr>
              <w:rFonts w:asciiTheme="minorHAnsi" w:hAnsiTheme="minorHAnsi"/>
              <w:b/>
              <w:sz w:val="20"/>
            </w:rPr>
            <w:t>2</w:t>
          </w:r>
          <w:r>
            <w:rPr>
              <w:rFonts w:asciiTheme="minorHAnsi" w:hAnsiTheme="minorHAnsi"/>
              <w:b/>
              <w:sz w:val="20"/>
            </w:rPr>
            <w:t>5</w:t>
          </w:r>
        </w:p>
      </w:tc>
      <w:tc>
        <w:tcPr>
          <w:tcW w:w="1701" w:type="dxa"/>
          <w:tcBorders>
            <w:top w:val="single" w:sz="4" w:space="0" w:color="7F7F7F"/>
            <w:right w:val="nil"/>
          </w:tcBorders>
          <w:shd w:val="clear" w:color="auto" w:fill="9CC2E5"/>
          <w:vAlign w:val="center"/>
        </w:tcPr>
        <w:p w14:paraId="0FA4FF3E" w14:textId="77777777" w:rsidR="00AB1E92" w:rsidRPr="00FF2023" w:rsidRDefault="00AB1E92" w:rsidP="00A236D2">
          <w:pPr>
            <w:pStyle w:val="Piedepgina"/>
            <w:jc w:val="center"/>
            <w:rPr>
              <w:rFonts w:asciiTheme="minorHAnsi" w:hAnsiTheme="minorHAnsi"/>
              <w:b/>
              <w:sz w:val="20"/>
            </w:rPr>
          </w:pPr>
          <w:r w:rsidRPr="00FF2023">
            <w:rPr>
              <w:rFonts w:asciiTheme="minorHAnsi" w:hAnsiTheme="minorHAnsi"/>
              <w:b/>
              <w:sz w:val="20"/>
            </w:rPr>
            <w:t xml:space="preserve">Página </w:t>
          </w:r>
          <w:r>
            <w:rPr>
              <w:rFonts w:asciiTheme="minorHAnsi" w:hAnsiTheme="minorHAnsi"/>
              <w:b/>
              <w:sz w:val="20"/>
            </w:rPr>
            <w:t>1</w:t>
          </w:r>
          <w:r w:rsidRPr="00FF2023">
            <w:rPr>
              <w:rFonts w:asciiTheme="minorHAnsi" w:hAnsiTheme="minorHAnsi"/>
              <w:b/>
              <w:sz w:val="20"/>
              <w:lang w:eastAsia="es-CO"/>
            </w:rPr>
            <w:t xml:space="preserve"> de </w:t>
          </w:r>
          <w:r w:rsidRPr="00FF2023">
            <w:rPr>
              <w:rFonts w:asciiTheme="minorHAnsi" w:hAnsiTheme="minorHAnsi"/>
              <w:b/>
              <w:sz w:val="20"/>
            </w:rPr>
            <w:fldChar w:fldCharType="begin"/>
          </w:r>
          <w:r w:rsidRPr="00FF2023">
            <w:rPr>
              <w:rFonts w:asciiTheme="minorHAnsi" w:hAnsiTheme="minorHAnsi"/>
              <w:b/>
              <w:sz w:val="20"/>
            </w:rPr>
            <w:instrText>NUMPAGES</w:instrText>
          </w:r>
          <w:r w:rsidRPr="00FF2023">
            <w:rPr>
              <w:rFonts w:asciiTheme="minorHAnsi" w:hAnsiTheme="minorHAnsi"/>
              <w:b/>
              <w:sz w:val="20"/>
            </w:rPr>
            <w:fldChar w:fldCharType="separate"/>
          </w:r>
          <w:r>
            <w:rPr>
              <w:rFonts w:asciiTheme="minorHAnsi" w:hAnsiTheme="minorHAnsi"/>
              <w:b/>
              <w:noProof/>
              <w:sz w:val="20"/>
            </w:rPr>
            <w:t>33</w:t>
          </w:r>
          <w:r w:rsidRPr="00FF2023">
            <w:rPr>
              <w:rFonts w:asciiTheme="minorHAnsi" w:hAnsiTheme="minorHAnsi"/>
              <w:b/>
              <w:sz w:val="20"/>
            </w:rPr>
            <w:fldChar w:fldCharType="end"/>
          </w:r>
        </w:p>
      </w:tc>
    </w:tr>
  </w:tbl>
  <w:p w14:paraId="0F201397" w14:textId="77777777" w:rsidR="00AB1E92" w:rsidRDefault="00AB1E92" w:rsidP="00272276">
    <w:pPr>
      <w:pStyle w:val="Encabezado"/>
    </w:pPr>
  </w:p>
  <w:p w14:paraId="5C9C3E07" w14:textId="77777777" w:rsidR="00AB1E92" w:rsidRDefault="00AB1E92" w:rsidP="0027227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EC7AD" w14:textId="77777777" w:rsidR="00AB1E92" w:rsidRDefault="00AB1E92" w:rsidP="00A236D2">
    <w:pPr>
      <w:pStyle w:val="Encabezado"/>
      <w:tabs>
        <w:tab w:val="clear" w:pos="4252"/>
        <w:tab w:val="clear" w:pos="8504"/>
        <w:tab w:val="left" w:pos="3960"/>
        <w:tab w:val="left" w:pos="4822"/>
      </w:tabs>
    </w:pPr>
    <w:r>
      <w:tab/>
    </w:r>
  </w:p>
  <w:tbl>
    <w:tblPr>
      <w:tblW w:w="103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38"/>
      <w:gridCol w:w="1559"/>
      <w:gridCol w:w="1276"/>
      <w:gridCol w:w="851"/>
      <w:gridCol w:w="1429"/>
      <w:gridCol w:w="1732"/>
      <w:gridCol w:w="1701"/>
    </w:tblGrid>
    <w:tr w:rsidR="00AB1E92" w:rsidRPr="00264FB4" w14:paraId="1F5F6083" w14:textId="77777777" w:rsidTr="00A236D2">
      <w:trPr>
        <w:trHeight w:val="1550"/>
        <w:jc w:val="center"/>
      </w:trPr>
      <w:tc>
        <w:tcPr>
          <w:tcW w:w="1838" w:type="dxa"/>
          <w:tcBorders>
            <w:top w:val="single" w:sz="4" w:space="0" w:color="7F7F7F"/>
            <w:left w:val="nil"/>
            <w:bottom w:val="single" w:sz="4" w:space="0" w:color="7F7F7F"/>
            <w:right w:val="nil"/>
          </w:tcBorders>
          <w:vAlign w:val="center"/>
        </w:tcPr>
        <w:p w14:paraId="0D5F13A3" w14:textId="77777777" w:rsidR="00AB1E92" w:rsidRPr="00FF2023" w:rsidRDefault="00AB1E92" w:rsidP="00A236D2">
          <w:pPr>
            <w:pStyle w:val="Encabezado"/>
            <w:jc w:val="center"/>
            <w:rPr>
              <w:rFonts w:asciiTheme="minorHAnsi" w:hAnsiTheme="minorHAnsi"/>
              <w:sz w:val="20"/>
            </w:rPr>
          </w:pPr>
          <w:r w:rsidRPr="00FF2023">
            <w:rPr>
              <w:rFonts w:asciiTheme="minorHAnsi" w:hAnsiTheme="minorHAnsi"/>
              <w:noProof/>
              <w:sz w:val="20"/>
              <w:lang w:eastAsia="es-CO"/>
            </w:rPr>
            <w:drawing>
              <wp:inline distT="0" distB="0" distL="0" distR="0" wp14:anchorId="326389A3" wp14:editId="2FA3FB59">
                <wp:extent cx="828675" cy="71437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28675" cy="714375"/>
                        </a:xfrm>
                        <a:prstGeom prst="rect">
                          <a:avLst/>
                        </a:prstGeom>
                        <a:noFill/>
                        <a:ln>
                          <a:noFill/>
                        </a:ln>
                      </pic:spPr>
                    </pic:pic>
                  </a:graphicData>
                </a:graphic>
              </wp:inline>
            </w:drawing>
          </w:r>
        </w:p>
      </w:tc>
      <w:tc>
        <w:tcPr>
          <w:tcW w:w="8548" w:type="dxa"/>
          <w:gridSpan w:val="6"/>
          <w:tcBorders>
            <w:top w:val="single" w:sz="4" w:space="0" w:color="7F7F7F"/>
            <w:left w:val="nil"/>
            <w:bottom w:val="single" w:sz="4" w:space="0" w:color="7F7F7F"/>
            <w:right w:val="nil"/>
          </w:tcBorders>
          <w:vAlign w:val="center"/>
        </w:tcPr>
        <w:p w14:paraId="13811B40" w14:textId="6BED9113" w:rsidR="00AB1E92" w:rsidRPr="00FF2023" w:rsidRDefault="00AB1E92" w:rsidP="00A236D2">
          <w:pPr>
            <w:shd w:val="clear" w:color="auto" w:fill="FFFFFF"/>
            <w:jc w:val="right"/>
            <w:rPr>
              <w:rFonts w:asciiTheme="minorHAnsi" w:hAnsiTheme="minorHAnsi"/>
              <w:b/>
              <w:bCs/>
              <w:iCs/>
              <w:sz w:val="20"/>
              <w:szCs w:val="20"/>
            </w:rPr>
          </w:pPr>
        </w:p>
        <w:p w14:paraId="5AFF2138" w14:textId="13E388CE" w:rsidR="00AB1E92" w:rsidRPr="00FF2023" w:rsidRDefault="006501E6" w:rsidP="00A236D2">
          <w:pPr>
            <w:shd w:val="clear" w:color="auto" w:fill="FFFFFF"/>
            <w:jc w:val="right"/>
            <w:rPr>
              <w:rFonts w:asciiTheme="minorHAnsi" w:hAnsiTheme="minorHAnsi"/>
              <w:b/>
              <w:bCs/>
              <w:iCs/>
              <w:sz w:val="20"/>
              <w:szCs w:val="20"/>
            </w:rPr>
          </w:pPr>
          <w:r>
            <w:rPr>
              <w:rFonts w:asciiTheme="minorHAnsi" w:hAnsiTheme="minorHAnsi"/>
              <w:b/>
              <w:bCs/>
              <w:iCs/>
              <w:noProof/>
              <w:sz w:val="20"/>
              <w:szCs w:val="20"/>
            </w:rPr>
            <w:drawing>
              <wp:anchor distT="0" distB="0" distL="114300" distR="114300" simplePos="0" relativeHeight="251655168" behindDoc="0" locked="0" layoutInCell="1" allowOverlap="1" wp14:anchorId="0746AEED" wp14:editId="230D1EAB">
                <wp:simplePos x="0" y="0"/>
                <wp:positionH relativeFrom="column">
                  <wp:posOffset>-656590</wp:posOffset>
                </wp:positionH>
                <wp:positionV relativeFrom="paragraph">
                  <wp:posOffset>48895</wp:posOffset>
                </wp:positionV>
                <wp:extent cx="609600" cy="843915"/>
                <wp:effectExtent l="0" t="0" r="0" b="0"/>
                <wp:wrapSquare wrapText="bothSides"/>
                <wp:docPr id="535326025"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36110" name="Imagen 29"/>
                        <pic:cNvPicPr/>
                      </pic:nvPicPr>
                      <pic:blipFill>
                        <a:blip r:embed="rId2">
                          <a:extLst>
                            <a:ext uri="{28A0092B-C50C-407E-A947-70E740481C1C}">
                              <a14:useLocalDpi xmlns:a14="http://schemas.microsoft.com/office/drawing/2010/main" val="0"/>
                            </a:ext>
                          </a:extLst>
                        </a:blip>
                        <a:stretch>
                          <a:fillRect/>
                        </a:stretch>
                      </pic:blipFill>
                      <pic:spPr>
                        <a:xfrm>
                          <a:off x="0" y="0"/>
                          <a:ext cx="609600" cy="843915"/>
                        </a:xfrm>
                        <a:prstGeom prst="rect">
                          <a:avLst/>
                        </a:prstGeom>
                      </pic:spPr>
                    </pic:pic>
                  </a:graphicData>
                </a:graphic>
                <wp14:sizeRelH relativeFrom="margin">
                  <wp14:pctWidth>0</wp14:pctWidth>
                </wp14:sizeRelH>
                <wp14:sizeRelV relativeFrom="margin">
                  <wp14:pctHeight>0</wp14:pctHeight>
                </wp14:sizeRelV>
              </wp:anchor>
            </w:drawing>
          </w:r>
        </w:p>
        <w:p w14:paraId="08AA3950" w14:textId="77777777" w:rsidR="00AB1E92" w:rsidRPr="00003258" w:rsidRDefault="00AB1E92" w:rsidP="00A236D2">
          <w:pPr>
            <w:shd w:val="clear" w:color="auto" w:fill="FFFFFF"/>
            <w:jc w:val="right"/>
            <w:rPr>
              <w:rFonts w:asciiTheme="minorHAnsi" w:hAnsiTheme="minorHAnsi"/>
              <w:b/>
              <w:bCs/>
              <w:iCs/>
              <w:sz w:val="20"/>
              <w:szCs w:val="20"/>
            </w:rPr>
          </w:pPr>
          <w:r w:rsidRPr="00003258">
            <w:rPr>
              <w:rFonts w:asciiTheme="minorHAnsi" w:hAnsiTheme="minorHAnsi"/>
              <w:b/>
              <w:bCs/>
              <w:iCs/>
              <w:sz w:val="20"/>
              <w:szCs w:val="20"/>
            </w:rPr>
            <w:t>Fundación Luker</w:t>
          </w:r>
        </w:p>
        <w:p w14:paraId="05656EFC" w14:textId="77777777" w:rsidR="00AB1E92" w:rsidRPr="00003258" w:rsidRDefault="00AB1E92" w:rsidP="00A236D2">
          <w:pPr>
            <w:pStyle w:val="Encabezado"/>
            <w:jc w:val="right"/>
            <w:rPr>
              <w:rFonts w:asciiTheme="minorHAnsi" w:hAnsiTheme="minorHAnsi"/>
              <w:sz w:val="20"/>
            </w:rPr>
          </w:pPr>
          <w:r w:rsidRPr="00003258">
            <w:rPr>
              <w:rFonts w:asciiTheme="minorHAnsi" w:hAnsiTheme="minorHAnsi"/>
              <w:sz w:val="20"/>
            </w:rPr>
            <w:t xml:space="preserve">Sistema de Gestión de Seguridad y Salud en el Trabajo   </w:t>
          </w:r>
        </w:p>
      </w:tc>
    </w:tr>
    <w:tr w:rsidR="00AB1E92" w:rsidRPr="00003258" w14:paraId="70C980D7" w14:textId="77777777" w:rsidTr="00A236D2">
      <w:trPr>
        <w:trHeight w:val="201"/>
        <w:jc w:val="center"/>
      </w:trPr>
      <w:tc>
        <w:tcPr>
          <w:tcW w:w="10386" w:type="dxa"/>
          <w:gridSpan w:val="7"/>
          <w:tcBorders>
            <w:left w:val="nil"/>
            <w:right w:val="nil"/>
          </w:tcBorders>
        </w:tcPr>
        <w:p w14:paraId="29064673" w14:textId="77777777" w:rsidR="00AB1E92" w:rsidRPr="00003258" w:rsidRDefault="00AB1E92" w:rsidP="00A236D2">
          <w:pPr>
            <w:pStyle w:val="Encabezado"/>
            <w:jc w:val="center"/>
            <w:rPr>
              <w:rFonts w:asciiTheme="minorHAnsi" w:hAnsiTheme="minorHAnsi"/>
              <w:b/>
              <w:sz w:val="20"/>
            </w:rPr>
          </w:pPr>
          <w:r>
            <w:rPr>
              <w:rFonts w:asciiTheme="minorHAnsi" w:hAnsiTheme="minorHAnsi"/>
              <w:b/>
              <w:sz w:val="20"/>
            </w:rPr>
            <w:t>PLAN DE EMERGENCIAS</w:t>
          </w:r>
        </w:p>
      </w:tc>
    </w:tr>
    <w:tr w:rsidR="00AB1E92" w:rsidRPr="00FF2023" w14:paraId="7A53D594" w14:textId="77777777" w:rsidTr="00A236D2">
      <w:trPr>
        <w:trHeight w:val="285"/>
        <w:jc w:val="center"/>
      </w:trPr>
      <w:tc>
        <w:tcPr>
          <w:tcW w:w="1838" w:type="dxa"/>
          <w:tcBorders>
            <w:top w:val="single" w:sz="4" w:space="0" w:color="7F7F7F"/>
            <w:left w:val="single" w:sz="4" w:space="0" w:color="F2F2F2"/>
          </w:tcBorders>
          <w:shd w:val="clear" w:color="auto" w:fill="9CC2E5"/>
          <w:vAlign w:val="center"/>
        </w:tcPr>
        <w:p w14:paraId="7D60BADA" w14:textId="77777777" w:rsidR="00AB1E92" w:rsidRPr="00FF2023" w:rsidRDefault="00AB1E92" w:rsidP="00A236D2">
          <w:pPr>
            <w:pStyle w:val="Encabezado"/>
            <w:jc w:val="center"/>
            <w:rPr>
              <w:rFonts w:asciiTheme="minorHAnsi" w:hAnsiTheme="minorHAnsi"/>
              <w:b/>
              <w:sz w:val="20"/>
            </w:rPr>
          </w:pPr>
          <w:r w:rsidRPr="00FF2023">
            <w:rPr>
              <w:rFonts w:asciiTheme="minorHAnsi" w:hAnsiTheme="minorHAnsi"/>
              <w:b/>
              <w:sz w:val="20"/>
            </w:rPr>
            <w:t>Código:</w:t>
          </w:r>
        </w:p>
      </w:tc>
      <w:tc>
        <w:tcPr>
          <w:tcW w:w="1559" w:type="dxa"/>
          <w:tcBorders>
            <w:top w:val="single" w:sz="4" w:space="0" w:color="7F7F7F"/>
          </w:tcBorders>
          <w:shd w:val="clear" w:color="auto" w:fill="9CC2E5"/>
          <w:vAlign w:val="center"/>
        </w:tcPr>
        <w:p w14:paraId="02ED3C0E" w14:textId="77777777" w:rsidR="00AB1E92" w:rsidRPr="00FF2023" w:rsidRDefault="00AB1E92" w:rsidP="00A236D2">
          <w:pPr>
            <w:pStyle w:val="Encabezado"/>
            <w:rPr>
              <w:rFonts w:asciiTheme="minorHAnsi" w:hAnsiTheme="minorHAnsi"/>
              <w:b/>
              <w:sz w:val="20"/>
            </w:rPr>
          </w:pPr>
          <w:r>
            <w:rPr>
              <w:rFonts w:asciiTheme="minorHAnsi" w:hAnsiTheme="minorHAnsi"/>
              <w:b/>
              <w:sz w:val="20"/>
            </w:rPr>
            <w:t>FL-SG-SST-32</w:t>
          </w:r>
        </w:p>
      </w:tc>
      <w:tc>
        <w:tcPr>
          <w:tcW w:w="1276" w:type="dxa"/>
          <w:tcBorders>
            <w:top w:val="single" w:sz="4" w:space="0" w:color="7F7F7F"/>
          </w:tcBorders>
          <w:shd w:val="clear" w:color="auto" w:fill="9CC2E5"/>
          <w:vAlign w:val="center"/>
        </w:tcPr>
        <w:p w14:paraId="62258621" w14:textId="77777777" w:rsidR="00AB1E92" w:rsidRPr="00FF2023" w:rsidRDefault="00AB1E92" w:rsidP="00A236D2">
          <w:pPr>
            <w:pStyle w:val="Encabezado"/>
            <w:jc w:val="center"/>
            <w:rPr>
              <w:rFonts w:asciiTheme="minorHAnsi" w:hAnsiTheme="minorHAnsi"/>
              <w:b/>
              <w:sz w:val="20"/>
            </w:rPr>
          </w:pPr>
          <w:r w:rsidRPr="00FF2023">
            <w:rPr>
              <w:rFonts w:asciiTheme="minorHAnsi" w:hAnsiTheme="minorHAnsi"/>
              <w:b/>
              <w:sz w:val="20"/>
            </w:rPr>
            <w:t>Versión:</w:t>
          </w:r>
        </w:p>
      </w:tc>
      <w:tc>
        <w:tcPr>
          <w:tcW w:w="851" w:type="dxa"/>
          <w:tcBorders>
            <w:top w:val="single" w:sz="4" w:space="0" w:color="7F7F7F"/>
          </w:tcBorders>
          <w:shd w:val="clear" w:color="auto" w:fill="9CC2E5"/>
          <w:vAlign w:val="center"/>
        </w:tcPr>
        <w:p w14:paraId="54977DCD" w14:textId="05A70618" w:rsidR="00AB1E92" w:rsidRPr="00FF2023" w:rsidRDefault="00AB1E92" w:rsidP="00A236D2">
          <w:pPr>
            <w:pStyle w:val="Encabezado"/>
            <w:jc w:val="center"/>
            <w:rPr>
              <w:rFonts w:asciiTheme="minorHAnsi" w:hAnsiTheme="minorHAnsi"/>
              <w:b/>
              <w:sz w:val="20"/>
            </w:rPr>
          </w:pPr>
          <w:r w:rsidRPr="00FF2023">
            <w:rPr>
              <w:rFonts w:asciiTheme="minorHAnsi" w:hAnsiTheme="minorHAnsi"/>
              <w:b/>
              <w:sz w:val="20"/>
            </w:rPr>
            <w:t>0</w:t>
          </w:r>
          <w:r w:rsidR="00BE475E">
            <w:rPr>
              <w:rFonts w:asciiTheme="minorHAnsi" w:hAnsiTheme="minorHAnsi"/>
              <w:b/>
              <w:sz w:val="20"/>
            </w:rPr>
            <w:t>4</w:t>
          </w:r>
        </w:p>
      </w:tc>
      <w:tc>
        <w:tcPr>
          <w:tcW w:w="1429" w:type="dxa"/>
          <w:tcBorders>
            <w:top w:val="single" w:sz="4" w:space="0" w:color="7F7F7F"/>
          </w:tcBorders>
          <w:shd w:val="clear" w:color="auto" w:fill="9CC2E5"/>
          <w:vAlign w:val="center"/>
        </w:tcPr>
        <w:p w14:paraId="52C1FBD6" w14:textId="77777777" w:rsidR="00AB1E92" w:rsidRPr="00FF2023" w:rsidRDefault="00AB1E92" w:rsidP="00A236D2">
          <w:pPr>
            <w:pStyle w:val="Encabezado"/>
            <w:jc w:val="center"/>
            <w:rPr>
              <w:rFonts w:asciiTheme="minorHAnsi" w:hAnsiTheme="minorHAnsi"/>
              <w:b/>
              <w:sz w:val="20"/>
            </w:rPr>
          </w:pPr>
          <w:r w:rsidRPr="00FF2023">
            <w:rPr>
              <w:rFonts w:asciiTheme="minorHAnsi" w:hAnsiTheme="minorHAnsi"/>
              <w:b/>
              <w:sz w:val="20"/>
            </w:rPr>
            <w:t>Fecha:</w:t>
          </w:r>
        </w:p>
      </w:tc>
      <w:tc>
        <w:tcPr>
          <w:tcW w:w="1732" w:type="dxa"/>
          <w:tcBorders>
            <w:top w:val="single" w:sz="4" w:space="0" w:color="7F7F7F"/>
          </w:tcBorders>
          <w:shd w:val="clear" w:color="auto" w:fill="9CC2E5"/>
          <w:vAlign w:val="center"/>
        </w:tcPr>
        <w:p w14:paraId="76E71CD3" w14:textId="5FC6D477" w:rsidR="00AB1E92" w:rsidRPr="00FF2023" w:rsidRDefault="00BE475E" w:rsidP="00A236D2">
          <w:pPr>
            <w:pStyle w:val="Encabezado"/>
            <w:rPr>
              <w:rFonts w:asciiTheme="minorHAnsi" w:hAnsiTheme="minorHAnsi"/>
              <w:b/>
              <w:sz w:val="20"/>
            </w:rPr>
          </w:pPr>
          <w:r>
            <w:rPr>
              <w:rFonts w:asciiTheme="minorHAnsi" w:hAnsiTheme="minorHAnsi"/>
              <w:b/>
              <w:sz w:val="20"/>
            </w:rPr>
            <w:t>mayo</w:t>
          </w:r>
          <w:r w:rsidRPr="00FF2023">
            <w:rPr>
              <w:rFonts w:asciiTheme="minorHAnsi" w:hAnsiTheme="minorHAnsi"/>
              <w:b/>
              <w:sz w:val="20"/>
            </w:rPr>
            <w:t xml:space="preserve"> de 20</w:t>
          </w:r>
          <w:r>
            <w:rPr>
              <w:rFonts w:asciiTheme="minorHAnsi" w:hAnsiTheme="minorHAnsi"/>
              <w:b/>
              <w:sz w:val="20"/>
            </w:rPr>
            <w:t>25</w:t>
          </w:r>
        </w:p>
      </w:tc>
      <w:tc>
        <w:tcPr>
          <w:tcW w:w="1701" w:type="dxa"/>
          <w:tcBorders>
            <w:top w:val="single" w:sz="4" w:space="0" w:color="7F7F7F"/>
            <w:right w:val="nil"/>
          </w:tcBorders>
          <w:shd w:val="clear" w:color="auto" w:fill="9CC2E5"/>
          <w:vAlign w:val="center"/>
        </w:tcPr>
        <w:p w14:paraId="1B49D3EC" w14:textId="77777777" w:rsidR="00AB1E92" w:rsidRPr="00FF2023" w:rsidRDefault="00AB1E92" w:rsidP="00A236D2">
          <w:pPr>
            <w:pStyle w:val="Piedepgina"/>
            <w:jc w:val="center"/>
            <w:rPr>
              <w:rFonts w:asciiTheme="minorHAnsi" w:hAnsiTheme="minorHAnsi"/>
              <w:b/>
              <w:sz w:val="20"/>
            </w:rPr>
          </w:pPr>
          <w:r w:rsidRPr="00FF2023">
            <w:rPr>
              <w:rFonts w:asciiTheme="minorHAnsi" w:hAnsiTheme="minorHAnsi"/>
              <w:b/>
              <w:sz w:val="20"/>
            </w:rPr>
            <w:t xml:space="preserve">Página </w:t>
          </w:r>
          <w:r>
            <w:rPr>
              <w:rFonts w:asciiTheme="minorHAnsi" w:hAnsiTheme="minorHAnsi"/>
              <w:b/>
              <w:sz w:val="20"/>
            </w:rPr>
            <w:t>1</w:t>
          </w:r>
          <w:r w:rsidRPr="00FF2023">
            <w:rPr>
              <w:rFonts w:asciiTheme="minorHAnsi" w:hAnsiTheme="minorHAnsi"/>
              <w:b/>
              <w:sz w:val="20"/>
              <w:lang w:eastAsia="es-CO"/>
            </w:rPr>
            <w:t xml:space="preserve"> de </w:t>
          </w:r>
          <w:r w:rsidRPr="00FF2023">
            <w:rPr>
              <w:rFonts w:asciiTheme="minorHAnsi" w:hAnsiTheme="minorHAnsi"/>
              <w:b/>
              <w:sz w:val="20"/>
            </w:rPr>
            <w:fldChar w:fldCharType="begin"/>
          </w:r>
          <w:r w:rsidRPr="00FF2023">
            <w:rPr>
              <w:rFonts w:asciiTheme="minorHAnsi" w:hAnsiTheme="minorHAnsi"/>
              <w:b/>
              <w:sz w:val="20"/>
            </w:rPr>
            <w:instrText>NUMPAGES</w:instrText>
          </w:r>
          <w:r w:rsidRPr="00FF2023">
            <w:rPr>
              <w:rFonts w:asciiTheme="minorHAnsi" w:hAnsiTheme="minorHAnsi"/>
              <w:b/>
              <w:sz w:val="20"/>
            </w:rPr>
            <w:fldChar w:fldCharType="separate"/>
          </w:r>
          <w:r>
            <w:rPr>
              <w:rFonts w:asciiTheme="minorHAnsi" w:hAnsiTheme="minorHAnsi"/>
              <w:b/>
              <w:noProof/>
              <w:sz w:val="20"/>
            </w:rPr>
            <w:t>33</w:t>
          </w:r>
          <w:r w:rsidRPr="00FF2023">
            <w:rPr>
              <w:rFonts w:asciiTheme="minorHAnsi" w:hAnsiTheme="minorHAnsi"/>
              <w:b/>
              <w:sz w:val="20"/>
            </w:rPr>
            <w:fldChar w:fldCharType="end"/>
          </w:r>
        </w:p>
      </w:tc>
    </w:tr>
  </w:tbl>
  <w:p w14:paraId="7D358E97" w14:textId="77777777" w:rsidR="00AB1E92" w:rsidRDefault="00AB1E92" w:rsidP="00646C2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38"/>
      <w:gridCol w:w="450"/>
      <w:gridCol w:w="1109"/>
      <w:gridCol w:w="1276"/>
      <w:gridCol w:w="851"/>
      <w:gridCol w:w="1429"/>
      <w:gridCol w:w="1732"/>
      <w:gridCol w:w="1701"/>
    </w:tblGrid>
    <w:tr w:rsidR="00AB1E92" w:rsidRPr="00264FB4" w14:paraId="21B4D25A" w14:textId="77777777" w:rsidTr="005918D5">
      <w:trPr>
        <w:trHeight w:val="1550"/>
        <w:jc w:val="center"/>
      </w:trPr>
      <w:tc>
        <w:tcPr>
          <w:tcW w:w="2288" w:type="dxa"/>
          <w:gridSpan w:val="2"/>
          <w:tcBorders>
            <w:top w:val="single" w:sz="4" w:space="0" w:color="7F7F7F"/>
            <w:left w:val="nil"/>
            <w:bottom w:val="single" w:sz="4" w:space="0" w:color="7F7F7F"/>
            <w:right w:val="nil"/>
          </w:tcBorders>
          <w:vAlign w:val="center"/>
        </w:tcPr>
        <w:p w14:paraId="0B1C93F6" w14:textId="64C1BC30" w:rsidR="00AB1E92" w:rsidRPr="00FF2023" w:rsidRDefault="006501E6" w:rsidP="001072B3">
          <w:pPr>
            <w:pStyle w:val="Encabezado"/>
            <w:jc w:val="center"/>
            <w:rPr>
              <w:rFonts w:asciiTheme="minorHAnsi" w:hAnsiTheme="minorHAnsi"/>
              <w:sz w:val="20"/>
            </w:rPr>
          </w:pPr>
          <w:r>
            <w:rPr>
              <w:rFonts w:asciiTheme="minorHAnsi" w:hAnsiTheme="minorHAnsi"/>
              <w:b/>
              <w:bCs/>
              <w:iCs/>
              <w:noProof/>
              <w:sz w:val="20"/>
              <w:szCs w:val="20"/>
            </w:rPr>
            <w:drawing>
              <wp:anchor distT="0" distB="0" distL="114300" distR="114300" simplePos="0" relativeHeight="251664384" behindDoc="0" locked="0" layoutInCell="1" allowOverlap="1" wp14:anchorId="5E8D4AB2" wp14:editId="333C32FE">
                <wp:simplePos x="0" y="0"/>
                <wp:positionH relativeFrom="column">
                  <wp:posOffset>941070</wp:posOffset>
                </wp:positionH>
                <wp:positionV relativeFrom="page">
                  <wp:posOffset>-6350</wp:posOffset>
                </wp:positionV>
                <wp:extent cx="609600" cy="843915"/>
                <wp:effectExtent l="0" t="0" r="0" b="0"/>
                <wp:wrapSquare wrapText="bothSides"/>
                <wp:docPr id="116558225"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36110" name="Imagen 29"/>
                        <pic:cNvPicPr/>
                      </pic:nvPicPr>
                      <pic:blipFill>
                        <a:blip r:embed="rId1">
                          <a:extLst>
                            <a:ext uri="{28A0092B-C50C-407E-A947-70E740481C1C}">
                              <a14:useLocalDpi xmlns:a14="http://schemas.microsoft.com/office/drawing/2010/main" val="0"/>
                            </a:ext>
                          </a:extLst>
                        </a:blip>
                        <a:stretch>
                          <a:fillRect/>
                        </a:stretch>
                      </pic:blipFill>
                      <pic:spPr>
                        <a:xfrm>
                          <a:off x="0" y="0"/>
                          <a:ext cx="609600" cy="843915"/>
                        </a:xfrm>
                        <a:prstGeom prst="rect">
                          <a:avLst/>
                        </a:prstGeom>
                      </pic:spPr>
                    </pic:pic>
                  </a:graphicData>
                </a:graphic>
                <wp14:sizeRelH relativeFrom="margin">
                  <wp14:pctWidth>0</wp14:pctWidth>
                </wp14:sizeRelH>
                <wp14:sizeRelV relativeFrom="margin">
                  <wp14:pctHeight>0</wp14:pctHeight>
                </wp14:sizeRelV>
              </wp:anchor>
            </w:drawing>
          </w:r>
          <w:r w:rsidR="00A26061">
            <w:rPr>
              <w:rFonts w:asciiTheme="minorHAnsi" w:hAnsiTheme="minorHAnsi"/>
              <w:noProof/>
              <w:sz w:val="20"/>
            </w:rPr>
            <w:drawing>
              <wp:inline distT="0" distB="0" distL="0" distR="0" wp14:anchorId="3A69C442" wp14:editId="13F571A3">
                <wp:extent cx="571500" cy="754369"/>
                <wp:effectExtent l="0" t="0" r="0" b="8255"/>
                <wp:docPr id="1520216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21693" name="Imagen 152021693"/>
                        <pic:cNvPicPr/>
                      </pic:nvPicPr>
                      <pic:blipFill>
                        <a:blip r:embed="rId2">
                          <a:extLst>
                            <a:ext uri="{28A0092B-C50C-407E-A947-70E740481C1C}">
                              <a14:useLocalDpi xmlns:a14="http://schemas.microsoft.com/office/drawing/2010/main" val="0"/>
                            </a:ext>
                          </a:extLst>
                        </a:blip>
                        <a:stretch>
                          <a:fillRect/>
                        </a:stretch>
                      </pic:blipFill>
                      <pic:spPr>
                        <a:xfrm>
                          <a:off x="0" y="0"/>
                          <a:ext cx="576705" cy="761240"/>
                        </a:xfrm>
                        <a:prstGeom prst="rect">
                          <a:avLst/>
                        </a:prstGeom>
                      </pic:spPr>
                    </pic:pic>
                  </a:graphicData>
                </a:graphic>
              </wp:inline>
            </w:drawing>
          </w:r>
        </w:p>
      </w:tc>
      <w:tc>
        <w:tcPr>
          <w:tcW w:w="8098" w:type="dxa"/>
          <w:gridSpan w:val="6"/>
          <w:tcBorders>
            <w:top w:val="single" w:sz="4" w:space="0" w:color="7F7F7F"/>
            <w:left w:val="nil"/>
            <w:bottom w:val="single" w:sz="4" w:space="0" w:color="7F7F7F"/>
            <w:right w:val="nil"/>
          </w:tcBorders>
          <w:vAlign w:val="center"/>
        </w:tcPr>
        <w:p w14:paraId="6264E915" w14:textId="008761DB" w:rsidR="00AB1E92" w:rsidRPr="00FF2023" w:rsidRDefault="00AB1E92" w:rsidP="001072B3">
          <w:pPr>
            <w:shd w:val="clear" w:color="auto" w:fill="FFFFFF"/>
            <w:jc w:val="right"/>
            <w:rPr>
              <w:rFonts w:asciiTheme="minorHAnsi" w:hAnsiTheme="minorHAnsi"/>
              <w:b/>
              <w:bCs/>
              <w:iCs/>
              <w:sz w:val="20"/>
              <w:szCs w:val="20"/>
            </w:rPr>
          </w:pPr>
        </w:p>
        <w:p w14:paraId="544EA49E" w14:textId="77777777" w:rsidR="00AB1E92" w:rsidRPr="00FF2023" w:rsidRDefault="00AB1E92" w:rsidP="001072B3">
          <w:pPr>
            <w:shd w:val="clear" w:color="auto" w:fill="FFFFFF"/>
            <w:jc w:val="right"/>
            <w:rPr>
              <w:rFonts w:asciiTheme="minorHAnsi" w:hAnsiTheme="minorHAnsi"/>
              <w:b/>
              <w:bCs/>
              <w:iCs/>
              <w:sz w:val="20"/>
              <w:szCs w:val="20"/>
            </w:rPr>
          </w:pPr>
        </w:p>
        <w:p w14:paraId="680E2101" w14:textId="77777777" w:rsidR="00AB1E92" w:rsidRPr="00003258" w:rsidRDefault="00AB1E92" w:rsidP="001072B3">
          <w:pPr>
            <w:shd w:val="clear" w:color="auto" w:fill="FFFFFF"/>
            <w:jc w:val="right"/>
            <w:rPr>
              <w:rFonts w:asciiTheme="minorHAnsi" w:hAnsiTheme="minorHAnsi"/>
              <w:b/>
              <w:bCs/>
              <w:iCs/>
              <w:sz w:val="20"/>
              <w:szCs w:val="20"/>
            </w:rPr>
          </w:pPr>
          <w:r w:rsidRPr="00003258">
            <w:rPr>
              <w:rFonts w:asciiTheme="minorHAnsi" w:hAnsiTheme="minorHAnsi"/>
              <w:b/>
              <w:bCs/>
              <w:iCs/>
              <w:sz w:val="20"/>
              <w:szCs w:val="20"/>
            </w:rPr>
            <w:t>Fundación Luker</w:t>
          </w:r>
        </w:p>
        <w:p w14:paraId="01151AE1" w14:textId="77777777" w:rsidR="00AB1E92" w:rsidRPr="00003258" w:rsidRDefault="00AB1E92" w:rsidP="001072B3">
          <w:pPr>
            <w:pStyle w:val="Encabezado"/>
            <w:jc w:val="right"/>
            <w:rPr>
              <w:rFonts w:asciiTheme="minorHAnsi" w:hAnsiTheme="minorHAnsi"/>
              <w:sz w:val="20"/>
            </w:rPr>
          </w:pPr>
          <w:r w:rsidRPr="00003258">
            <w:rPr>
              <w:rFonts w:asciiTheme="minorHAnsi" w:hAnsiTheme="minorHAnsi"/>
              <w:sz w:val="20"/>
            </w:rPr>
            <w:t xml:space="preserve">Sistema de Gestión de Seguridad y Salud en el Trabajo   </w:t>
          </w:r>
        </w:p>
      </w:tc>
    </w:tr>
    <w:tr w:rsidR="00AB1E92" w:rsidRPr="00003258" w14:paraId="7D4EE969" w14:textId="77777777" w:rsidTr="005918D5">
      <w:trPr>
        <w:trHeight w:val="201"/>
        <w:jc w:val="center"/>
      </w:trPr>
      <w:tc>
        <w:tcPr>
          <w:tcW w:w="10386" w:type="dxa"/>
          <w:gridSpan w:val="8"/>
          <w:tcBorders>
            <w:left w:val="nil"/>
            <w:right w:val="nil"/>
          </w:tcBorders>
        </w:tcPr>
        <w:p w14:paraId="30F68B68" w14:textId="77777777" w:rsidR="00AB1E92" w:rsidRPr="00003258" w:rsidRDefault="00AB1E92" w:rsidP="005918D5">
          <w:pPr>
            <w:pStyle w:val="Encabezado"/>
            <w:jc w:val="center"/>
            <w:rPr>
              <w:rFonts w:asciiTheme="minorHAnsi" w:hAnsiTheme="minorHAnsi"/>
              <w:b/>
              <w:sz w:val="20"/>
            </w:rPr>
          </w:pPr>
          <w:r>
            <w:rPr>
              <w:rFonts w:asciiTheme="minorHAnsi" w:hAnsiTheme="minorHAnsi"/>
              <w:b/>
              <w:sz w:val="20"/>
            </w:rPr>
            <w:t>PLAN DE EMERGENCIAS</w:t>
          </w:r>
        </w:p>
      </w:tc>
    </w:tr>
    <w:tr w:rsidR="00AB1E92" w:rsidRPr="00FF2023" w14:paraId="2AFF22E9" w14:textId="77777777" w:rsidTr="005918D5">
      <w:trPr>
        <w:trHeight w:val="285"/>
        <w:jc w:val="center"/>
      </w:trPr>
      <w:tc>
        <w:tcPr>
          <w:tcW w:w="1838" w:type="dxa"/>
          <w:tcBorders>
            <w:top w:val="single" w:sz="4" w:space="0" w:color="7F7F7F"/>
            <w:left w:val="single" w:sz="4" w:space="0" w:color="F2F2F2"/>
          </w:tcBorders>
          <w:shd w:val="clear" w:color="auto" w:fill="9CC2E5"/>
          <w:vAlign w:val="center"/>
        </w:tcPr>
        <w:p w14:paraId="575D546C" w14:textId="77777777" w:rsidR="00AB1E92" w:rsidRPr="00FF2023" w:rsidRDefault="00AB1E92" w:rsidP="005918D5">
          <w:pPr>
            <w:pStyle w:val="Encabezado"/>
            <w:jc w:val="center"/>
            <w:rPr>
              <w:rFonts w:asciiTheme="minorHAnsi" w:hAnsiTheme="minorHAnsi"/>
              <w:b/>
              <w:sz w:val="20"/>
            </w:rPr>
          </w:pPr>
          <w:r w:rsidRPr="00FF2023">
            <w:rPr>
              <w:rFonts w:asciiTheme="minorHAnsi" w:hAnsiTheme="minorHAnsi"/>
              <w:b/>
              <w:sz w:val="20"/>
            </w:rPr>
            <w:t>Código:</w:t>
          </w:r>
        </w:p>
      </w:tc>
      <w:tc>
        <w:tcPr>
          <w:tcW w:w="1559" w:type="dxa"/>
          <w:gridSpan w:val="2"/>
          <w:tcBorders>
            <w:top w:val="single" w:sz="4" w:space="0" w:color="7F7F7F"/>
          </w:tcBorders>
          <w:shd w:val="clear" w:color="auto" w:fill="9CC2E5"/>
          <w:vAlign w:val="center"/>
        </w:tcPr>
        <w:p w14:paraId="327C8B6D" w14:textId="77777777" w:rsidR="00AB1E92" w:rsidRPr="00FF2023" w:rsidRDefault="00AB1E92" w:rsidP="005918D5">
          <w:pPr>
            <w:pStyle w:val="Encabezado"/>
            <w:rPr>
              <w:rFonts w:asciiTheme="minorHAnsi" w:hAnsiTheme="minorHAnsi"/>
              <w:b/>
              <w:sz w:val="20"/>
            </w:rPr>
          </w:pPr>
          <w:r>
            <w:rPr>
              <w:rFonts w:asciiTheme="minorHAnsi" w:hAnsiTheme="minorHAnsi"/>
              <w:b/>
              <w:sz w:val="20"/>
            </w:rPr>
            <w:t>FL-SG-SST-32</w:t>
          </w:r>
        </w:p>
      </w:tc>
      <w:tc>
        <w:tcPr>
          <w:tcW w:w="1276" w:type="dxa"/>
          <w:tcBorders>
            <w:top w:val="single" w:sz="4" w:space="0" w:color="7F7F7F"/>
          </w:tcBorders>
          <w:shd w:val="clear" w:color="auto" w:fill="9CC2E5"/>
          <w:vAlign w:val="center"/>
        </w:tcPr>
        <w:p w14:paraId="6EFDA66B" w14:textId="77777777" w:rsidR="00AB1E92" w:rsidRPr="00FF2023" w:rsidRDefault="00AB1E92" w:rsidP="005918D5">
          <w:pPr>
            <w:pStyle w:val="Encabezado"/>
            <w:jc w:val="center"/>
            <w:rPr>
              <w:rFonts w:asciiTheme="minorHAnsi" w:hAnsiTheme="minorHAnsi"/>
              <w:b/>
              <w:sz w:val="20"/>
            </w:rPr>
          </w:pPr>
          <w:r w:rsidRPr="00FF2023">
            <w:rPr>
              <w:rFonts w:asciiTheme="minorHAnsi" w:hAnsiTheme="minorHAnsi"/>
              <w:b/>
              <w:sz w:val="20"/>
            </w:rPr>
            <w:t>Versión:</w:t>
          </w:r>
        </w:p>
      </w:tc>
      <w:tc>
        <w:tcPr>
          <w:tcW w:w="851" w:type="dxa"/>
          <w:tcBorders>
            <w:top w:val="single" w:sz="4" w:space="0" w:color="7F7F7F"/>
          </w:tcBorders>
          <w:shd w:val="clear" w:color="auto" w:fill="9CC2E5"/>
          <w:vAlign w:val="center"/>
        </w:tcPr>
        <w:p w14:paraId="13E63E33" w14:textId="5D24343F" w:rsidR="00AB1E92" w:rsidRPr="00FF2023" w:rsidRDefault="00AB1E92" w:rsidP="005918D5">
          <w:pPr>
            <w:pStyle w:val="Encabezado"/>
            <w:jc w:val="center"/>
            <w:rPr>
              <w:rFonts w:asciiTheme="minorHAnsi" w:hAnsiTheme="minorHAnsi"/>
              <w:b/>
              <w:sz w:val="20"/>
            </w:rPr>
          </w:pPr>
          <w:r w:rsidRPr="00FF2023">
            <w:rPr>
              <w:rFonts w:asciiTheme="minorHAnsi" w:hAnsiTheme="minorHAnsi"/>
              <w:b/>
              <w:sz w:val="20"/>
            </w:rPr>
            <w:t>0</w:t>
          </w:r>
          <w:r w:rsidR="00BE475E">
            <w:rPr>
              <w:rFonts w:asciiTheme="minorHAnsi" w:hAnsiTheme="minorHAnsi"/>
              <w:b/>
              <w:sz w:val="20"/>
            </w:rPr>
            <w:t>4</w:t>
          </w:r>
        </w:p>
      </w:tc>
      <w:tc>
        <w:tcPr>
          <w:tcW w:w="1429" w:type="dxa"/>
          <w:tcBorders>
            <w:top w:val="single" w:sz="4" w:space="0" w:color="7F7F7F"/>
          </w:tcBorders>
          <w:shd w:val="clear" w:color="auto" w:fill="9CC2E5"/>
          <w:vAlign w:val="center"/>
        </w:tcPr>
        <w:p w14:paraId="02ECF097" w14:textId="77777777" w:rsidR="00AB1E92" w:rsidRPr="00FF2023" w:rsidRDefault="00AB1E92" w:rsidP="005918D5">
          <w:pPr>
            <w:pStyle w:val="Encabezado"/>
            <w:jc w:val="center"/>
            <w:rPr>
              <w:rFonts w:asciiTheme="minorHAnsi" w:hAnsiTheme="minorHAnsi"/>
              <w:b/>
              <w:sz w:val="20"/>
            </w:rPr>
          </w:pPr>
          <w:r w:rsidRPr="00FF2023">
            <w:rPr>
              <w:rFonts w:asciiTheme="minorHAnsi" w:hAnsiTheme="minorHAnsi"/>
              <w:b/>
              <w:sz w:val="20"/>
            </w:rPr>
            <w:t>Fecha:</w:t>
          </w:r>
        </w:p>
      </w:tc>
      <w:tc>
        <w:tcPr>
          <w:tcW w:w="1732" w:type="dxa"/>
          <w:tcBorders>
            <w:top w:val="single" w:sz="4" w:space="0" w:color="7F7F7F"/>
          </w:tcBorders>
          <w:shd w:val="clear" w:color="auto" w:fill="9CC2E5"/>
          <w:vAlign w:val="center"/>
        </w:tcPr>
        <w:p w14:paraId="56D67DF6" w14:textId="67E3B7CC" w:rsidR="00AB1E92" w:rsidRPr="00FF2023" w:rsidRDefault="00BE475E" w:rsidP="0082338F">
          <w:pPr>
            <w:pStyle w:val="Encabezado"/>
            <w:rPr>
              <w:rFonts w:asciiTheme="minorHAnsi" w:hAnsiTheme="minorHAnsi"/>
              <w:b/>
              <w:sz w:val="20"/>
            </w:rPr>
          </w:pPr>
          <w:r>
            <w:rPr>
              <w:rFonts w:asciiTheme="minorHAnsi" w:hAnsiTheme="minorHAnsi"/>
              <w:b/>
              <w:sz w:val="20"/>
            </w:rPr>
            <w:t>mayo</w:t>
          </w:r>
          <w:r w:rsidRPr="00FF2023">
            <w:rPr>
              <w:rFonts w:asciiTheme="minorHAnsi" w:hAnsiTheme="minorHAnsi"/>
              <w:b/>
              <w:sz w:val="20"/>
            </w:rPr>
            <w:t xml:space="preserve"> de 20</w:t>
          </w:r>
          <w:r>
            <w:rPr>
              <w:rFonts w:asciiTheme="minorHAnsi" w:hAnsiTheme="minorHAnsi"/>
              <w:b/>
              <w:sz w:val="20"/>
            </w:rPr>
            <w:t>25</w:t>
          </w:r>
        </w:p>
      </w:tc>
      <w:tc>
        <w:tcPr>
          <w:tcW w:w="1701" w:type="dxa"/>
          <w:tcBorders>
            <w:top w:val="single" w:sz="4" w:space="0" w:color="7F7F7F"/>
            <w:right w:val="nil"/>
          </w:tcBorders>
          <w:shd w:val="clear" w:color="auto" w:fill="9CC2E5"/>
          <w:vAlign w:val="center"/>
        </w:tcPr>
        <w:p w14:paraId="7DAB2D8B" w14:textId="77777777" w:rsidR="00AB1E92" w:rsidRPr="00FF2023" w:rsidRDefault="00AB1E92" w:rsidP="005918D5">
          <w:pPr>
            <w:pStyle w:val="Piedepgina"/>
            <w:jc w:val="center"/>
            <w:rPr>
              <w:rFonts w:asciiTheme="minorHAnsi" w:hAnsiTheme="minorHAnsi"/>
              <w:b/>
              <w:sz w:val="20"/>
            </w:rPr>
          </w:pPr>
          <w:r w:rsidRPr="00FF2023">
            <w:rPr>
              <w:rFonts w:asciiTheme="minorHAnsi" w:hAnsiTheme="minorHAnsi"/>
              <w:b/>
              <w:sz w:val="20"/>
            </w:rPr>
            <w:t xml:space="preserve">Página </w:t>
          </w:r>
          <w:r>
            <w:rPr>
              <w:rFonts w:asciiTheme="minorHAnsi" w:hAnsiTheme="minorHAnsi"/>
              <w:b/>
              <w:sz w:val="20"/>
            </w:rPr>
            <w:t>5</w:t>
          </w:r>
          <w:r w:rsidRPr="00FF2023">
            <w:rPr>
              <w:rFonts w:asciiTheme="minorHAnsi" w:hAnsiTheme="minorHAnsi"/>
              <w:b/>
              <w:sz w:val="20"/>
              <w:lang w:eastAsia="es-CO"/>
            </w:rPr>
            <w:t xml:space="preserve"> de </w:t>
          </w:r>
          <w:r w:rsidRPr="00FF2023">
            <w:rPr>
              <w:rFonts w:asciiTheme="minorHAnsi" w:hAnsiTheme="minorHAnsi"/>
              <w:b/>
              <w:sz w:val="20"/>
            </w:rPr>
            <w:fldChar w:fldCharType="begin"/>
          </w:r>
          <w:r w:rsidRPr="00FF2023">
            <w:rPr>
              <w:rFonts w:asciiTheme="minorHAnsi" w:hAnsiTheme="minorHAnsi"/>
              <w:b/>
              <w:sz w:val="20"/>
            </w:rPr>
            <w:instrText>NUMPAGES</w:instrText>
          </w:r>
          <w:r w:rsidRPr="00FF2023">
            <w:rPr>
              <w:rFonts w:asciiTheme="minorHAnsi" w:hAnsiTheme="minorHAnsi"/>
              <w:b/>
              <w:sz w:val="20"/>
            </w:rPr>
            <w:fldChar w:fldCharType="separate"/>
          </w:r>
          <w:r>
            <w:rPr>
              <w:rFonts w:asciiTheme="minorHAnsi" w:hAnsiTheme="minorHAnsi"/>
              <w:b/>
              <w:noProof/>
              <w:sz w:val="20"/>
            </w:rPr>
            <w:t>33</w:t>
          </w:r>
          <w:r w:rsidRPr="00FF2023">
            <w:rPr>
              <w:rFonts w:asciiTheme="minorHAnsi" w:hAnsiTheme="minorHAnsi"/>
              <w:b/>
              <w:sz w:val="20"/>
            </w:rPr>
            <w:fldChar w:fldCharType="end"/>
          </w:r>
        </w:p>
      </w:tc>
    </w:tr>
  </w:tbl>
  <w:p w14:paraId="18EB1066" w14:textId="77777777" w:rsidR="00AB1E92" w:rsidRDefault="00AB1E92">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38"/>
      <w:gridCol w:w="1559"/>
      <w:gridCol w:w="1276"/>
      <w:gridCol w:w="851"/>
      <w:gridCol w:w="1429"/>
      <w:gridCol w:w="1732"/>
      <w:gridCol w:w="1701"/>
    </w:tblGrid>
    <w:tr w:rsidR="00AB1E92" w:rsidRPr="00264FB4" w14:paraId="6E1EF408" w14:textId="77777777" w:rsidTr="0067120F">
      <w:trPr>
        <w:trHeight w:val="1550"/>
        <w:jc w:val="center"/>
      </w:trPr>
      <w:tc>
        <w:tcPr>
          <w:tcW w:w="1838" w:type="dxa"/>
          <w:tcBorders>
            <w:top w:val="single" w:sz="4" w:space="0" w:color="7F7F7F"/>
            <w:left w:val="nil"/>
            <w:bottom w:val="single" w:sz="4" w:space="0" w:color="7F7F7F"/>
            <w:right w:val="nil"/>
          </w:tcBorders>
          <w:vAlign w:val="center"/>
        </w:tcPr>
        <w:p w14:paraId="2ABF44CA" w14:textId="77777777" w:rsidR="00AB1E92" w:rsidRPr="00FF2023" w:rsidRDefault="00AB1E92" w:rsidP="00DB14AD">
          <w:pPr>
            <w:pStyle w:val="Encabezado"/>
            <w:jc w:val="center"/>
            <w:rPr>
              <w:rFonts w:asciiTheme="minorHAnsi" w:hAnsiTheme="minorHAnsi"/>
              <w:sz w:val="20"/>
            </w:rPr>
          </w:pPr>
          <w:r w:rsidRPr="00FF2023">
            <w:rPr>
              <w:rFonts w:asciiTheme="minorHAnsi" w:hAnsiTheme="minorHAnsi"/>
              <w:noProof/>
              <w:sz w:val="20"/>
              <w:lang w:eastAsia="es-CO"/>
            </w:rPr>
            <w:drawing>
              <wp:inline distT="0" distB="0" distL="0" distR="0" wp14:anchorId="1F851DD5" wp14:editId="50D6332B">
                <wp:extent cx="828675" cy="714375"/>
                <wp:effectExtent l="0" t="0" r="9525" b="9525"/>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28675" cy="714375"/>
                        </a:xfrm>
                        <a:prstGeom prst="rect">
                          <a:avLst/>
                        </a:prstGeom>
                        <a:noFill/>
                        <a:ln>
                          <a:noFill/>
                        </a:ln>
                      </pic:spPr>
                    </pic:pic>
                  </a:graphicData>
                </a:graphic>
              </wp:inline>
            </w:drawing>
          </w:r>
        </w:p>
      </w:tc>
      <w:tc>
        <w:tcPr>
          <w:tcW w:w="8548" w:type="dxa"/>
          <w:gridSpan w:val="6"/>
          <w:tcBorders>
            <w:top w:val="single" w:sz="4" w:space="0" w:color="7F7F7F"/>
            <w:left w:val="nil"/>
            <w:bottom w:val="single" w:sz="4" w:space="0" w:color="7F7F7F"/>
            <w:right w:val="nil"/>
          </w:tcBorders>
          <w:vAlign w:val="center"/>
        </w:tcPr>
        <w:p w14:paraId="06BECDE8" w14:textId="408C137D" w:rsidR="00AB1E92" w:rsidRPr="00FF2023" w:rsidRDefault="006501E6" w:rsidP="00DB14AD">
          <w:pPr>
            <w:shd w:val="clear" w:color="auto" w:fill="FFFFFF"/>
            <w:jc w:val="right"/>
            <w:rPr>
              <w:rFonts w:asciiTheme="minorHAnsi" w:hAnsiTheme="minorHAnsi"/>
              <w:b/>
              <w:bCs/>
              <w:iCs/>
              <w:sz w:val="20"/>
              <w:szCs w:val="20"/>
            </w:rPr>
          </w:pPr>
          <w:r>
            <w:rPr>
              <w:rFonts w:asciiTheme="minorHAnsi" w:hAnsiTheme="minorHAnsi"/>
              <w:b/>
              <w:bCs/>
              <w:iCs/>
              <w:noProof/>
              <w:sz w:val="20"/>
              <w:szCs w:val="20"/>
            </w:rPr>
            <w:drawing>
              <wp:anchor distT="0" distB="0" distL="114300" distR="114300" simplePos="0" relativeHeight="251659264" behindDoc="0" locked="0" layoutInCell="1" allowOverlap="1" wp14:anchorId="0018BB19" wp14:editId="2C59C94A">
                <wp:simplePos x="0" y="0"/>
                <wp:positionH relativeFrom="column">
                  <wp:posOffset>-833120</wp:posOffset>
                </wp:positionH>
                <wp:positionV relativeFrom="paragraph">
                  <wp:posOffset>131445</wp:posOffset>
                </wp:positionV>
                <wp:extent cx="609600" cy="843915"/>
                <wp:effectExtent l="0" t="0" r="0" b="0"/>
                <wp:wrapSquare wrapText="bothSides"/>
                <wp:docPr id="2128519662"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436110" name="Imagen 29"/>
                        <pic:cNvPicPr/>
                      </pic:nvPicPr>
                      <pic:blipFill>
                        <a:blip r:embed="rId2">
                          <a:extLst>
                            <a:ext uri="{28A0092B-C50C-407E-A947-70E740481C1C}">
                              <a14:useLocalDpi xmlns:a14="http://schemas.microsoft.com/office/drawing/2010/main" val="0"/>
                            </a:ext>
                          </a:extLst>
                        </a:blip>
                        <a:stretch>
                          <a:fillRect/>
                        </a:stretch>
                      </pic:blipFill>
                      <pic:spPr>
                        <a:xfrm>
                          <a:off x="0" y="0"/>
                          <a:ext cx="609600" cy="843915"/>
                        </a:xfrm>
                        <a:prstGeom prst="rect">
                          <a:avLst/>
                        </a:prstGeom>
                      </pic:spPr>
                    </pic:pic>
                  </a:graphicData>
                </a:graphic>
                <wp14:sizeRelH relativeFrom="margin">
                  <wp14:pctWidth>0</wp14:pctWidth>
                </wp14:sizeRelH>
                <wp14:sizeRelV relativeFrom="margin">
                  <wp14:pctHeight>0</wp14:pctHeight>
                </wp14:sizeRelV>
              </wp:anchor>
            </w:drawing>
          </w:r>
        </w:p>
        <w:p w14:paraId="60EDEC8F" w14:textId="250EB6EB" w:rsidR="00AB1E92" w:rsidRPr="00FF2023" w:rsidRDefault="00AB1E92" w:rsidP="00DB14AD">
          <w:pPr>
            <w:shd w:val="clear" w:color="auto" w:fill="FFFFFF"/>
            <w:jc w:val="right"/>
            <w:rPr>
              <w:rFonts w:asciiTheme="minorHAnsi" w:hAnsiTheme="minorHAnsi"/>
              <w:b/>
              <w:bCs/>
              <w:iCs/>
              <w:sz w:val="20"/>
              <w:szCs w:val="20"/>
            </w:rPr>
          </w:pPr>
        </w:p>
        <w:p w14:paraId="22991B65" w14:textId="77777777" w:rsidR="00AB1E92" w:rsidRPr="00003258" w:rsidRDefault="00AB1E92" w:rsidP="00DB14AD">
          <w:pPr>
            <w:shd w:val="clear" w:color="auto" w:fill="FFFFFF"/>
            <w:jc w:val="right"/>
            <w:rPr>
              <w:rFonts w:asciiTheme="minorHAnsi" w:hAnsiTheme="minorHAnsi"/>
              <w:b/>
              <w:bCs/>
              <w:iCs/>
              <w:sz w:val="20"/>
              <w:szCs w:val="20"/>
            </w:rPr>
          </w:pPr>
          <w:r w:rsidRPr="00003258">
            <w:rPr>
              <w:rFonts w:asciiTheme="minorHAnsi" w:hAnsiTheme="minorHAnsi"/>
              <w:b/>
              <w:bCs/>
              <w:iCs/>
              <w:sz w:val="20"/>
              <w:szCs w:val="20"/>
            </w:rPr>
            <w:t>Fundación Luker</w:t>
          </w:r>
        </w:p>
        <w:p w14:paraId="66BCA551" w14:textId="77777777" w:rsidR="00AB1E92" w:rsidRPr="00003258" w:rsidRDefault="00AB1E92" w:rsidP="00DB14AD">
          <w:pPr>
            <w:pStyle w:val="Encabezado"/>
            <w:jc w:val="right"/>
            <w:rPr>
              <w:rFonts w:asciiTheme="minorHAnsi" w:hAnsiTheme="minorHAnsi"/>
              <w:sz w:val="20"/>
            </w:rPr>
          </w:pPr>
          <w:r w:rsidRPr="00003258">
            <w:rPr>
              <w:rFonts w:asciiTheme="minorHAnsi" w:hAnsiTheme="minorHAnsi"/>
              <w:sz w:val="20"/>
            </w:rPr>
            <w:t xml:space="preserve">Sistema de Gestión de Seguridad y Salud en el Trabajo   </w:t>
          </w:r>
        </w:p>
      </w:tc>
    </w:tr>
    <w:tr w:rsidR="00AB1E92" w:rsidRPr="00003258" w14:paraId="65EFADEB" w14:textId="77777777" w:rsidTr="0067120F">
      <w:trPr>
        <w:trHeight w:val="201"/>
        <w:jc w:val="center"/>
      </w:trPr>
      <w:tc>
        <w:tcPr>
          <w:tcW w:w="10386" w:type="dxa"/>
          <w:gridSpan w:val="7"/>
          <w:tcBorders>
            <w:left w:val="nil"/>
            <w:right w:val="nil"/>
          </w:tcBorders>
        </w:tcPr>
        <w:p w14:paraId="3484CE6B" w14:textId="77777777" w:rsidR="00AB1E92" w:rsidRPr="00003258" w:rsidRDefault="00AB1E92" w:rsidP="00DB14AD">
          <w:pPr>
            <w:pStyle w:val="Encabezado"/>
            <w:jc w:val="center"/>
            <w:rPr>
              <w:rFonts w:asciiTheme="minorHAnsi" w:hAnsiTheme="minorHAnsi"/>
              <w:b/>
              <w:sz w:val="20"/>
            </w:rPr>
          </w:pPr>
          <w:r>
            <w:rPr>
              <w:rFonts w:asciiTheme="minorHAnsi" w:hAnsiTheme="minorHAnsi"/>
              <w:b/>
              <w:sz w:val="20"/>
            </w:rPr>
            <w:t>PLAN DE EMERGENCIAS</w:t>
          </w:r>
        </w:p>
      </w:tc>
    </w:tr>
    <w:tr w:rsidR="00AB1E92" w:rsidRPr="00FF2023" w14:paraId="5AAC3BFF" w14:textId="77777777" w:rsidTr="0067120F">
      <w:trPr>
        <w:trHeight w:val="285"/>
        <w:jc w:val="center"/>
      </w:trPr>
      <w:tc>
        <w:tcPr>
          <w:tcW w:w="1838" w:type="dxa"/>
          <w:tcBorders>
            <w:top w:val="single" w:sz="4" w:space="0" w:color="7F7F7F"/>
            <w:left w:val="single" w:sz="4" w:space="0" w:color="F2F2F2"/>
          </w:tcBorders>
          <w:shd w:val="clear" w:color="auto" w:fill="9CC2E5"/>
          <w:vAlign w:val="center"/>
        </w:tcPr>
        <w:p w14:paraId="36F0026A" w14:textId="77777777" w:rsidR="00AB1E92" w:rsidRPr="00FF2023" w:rsidRDefault="00AB1E92" w:rsidP="00DB14AD">
          <w:pPr>
            <w:pStyle w:val="Encabezado"/>
            <w:jc w:val="center"/>
            <w:rPr>
              <w:rFonts w:asciiTheme="minorHAnsi" w:hAnsiTheme="minorHAnsi"/>
              <w:b/>
              <w:sz w:val="20"/>
            </w:rPr>
          </w:pPr>
          <w:r w:rsidRPr="00FF2023">
            <w:rPr>
              <w:rFonts w:asciiTheme="minorHAnsi" w:hAnsiTheme="minorHAnsi"/>
              <w:b/>
              <w:sz w:val="20"/>
            </w:rPr>
            <w:t>Código:</w:t>
          </w:r>
        </w:p>
      </w:tc>
      <w:tc>
        <w:tcPr>
          <w:tcW w:w="1559" w:type="dxa"/>
          <w:tcBorders>
            <w:top w:val="single" w:sz="4" w:space="0" w:color="7F7F7F"/>
          </w:tcBorders>
          <w:shd w:val="clear" w:color="auto" w:fill="9CC2E5"/>
          <w:vAlign w:val="center"/>
        </w:tcPr>
        <w:p w14:paraId="30996185" w14:textId="77777777" w:rsidR="00AB1E92" w:rsidRPr="00FF2023" w:rsidRDefault="00AB1E92" w:rsidP="00DB14AD">
          <w:pPr>
            <w:pStyle w:val="Encabezado"/>
            <w:rPr>
              <w:rFonts w:asciiTheme="minorHAnsi" w:hAnsiTheme="minorHAnsi"/>
              <w:b/>
              <w:sz w:val="20"/>
            </w:rPr>
          </w:pPr>
          <w:r>
            <w:rPr>
              <w:rFonts w:asciiTheme="minorHAnsi" w:hAnsiTheme="minorHAnsi"/>
              <w:b/>
              <w:sz w:val="20"/>
            </w:rPr>
            <w:t>FL-SG-SST-32</w:t>
          </w:r>
        </w:p>
      </w:tc>
      <w:tc>
        <w:tcPr>
          <w:tcW w:w="1276" w:type="dxa"/>
          <w:tcBorders>
            <w:top w:val="single" w:sz="4" w:space="0" w:color="7F7F7F"/>
          </w:tcBorders>
          <w:shd w:val="clear" w:color="auto" w:fill="9CC2E5"/>
          <w:vAlign w:val="center"/>
        </w:tcPr>
        <w:p w14:paraId="073EE9F6" w14:textId="77777777" w:rsidR="00AB1E92" w:rsidRPr="00FF2023" w:rsidRDefault="00AB1E92" w:rsidP="00DB14AD">
          <w:pPr>
            <w:pStyle w:val="Encabezado"/>
            <w:jc w:val="center"/>
            <w:rPr>
              <w:rFonts w:asciiTheme="minorHAnsi" w:hAnsiTheme="minorHAnsi"/>
              <w:b/>
              <w:sz w:val="20"/>
            </w:rPr>
          </w:pPr>
          <w:r w:rsidRPr="00FF2023">
            <w:rPr>
              <w:rFonts w:asciiTheme="minorHAnsi" w:hAnsiTheme="minorHAnsi"/>
              <w:b/>
              <w:sz w:val="20"/>
            </w:rPr>
            <w:t>Versión:</w:t>
          </w:r>
        </w:p>
      </w:tc>
      <w:tc>
        <w:tcPr>
          <w:tcW w:w="851" w:type="dxa"/>
          <w:tcBorders>
            <w:top w:val="single" w:sz="4" w:space="0" w:color="7F7F7F"/>
          </w:tcBorders>
          <w:shd w:val="clear" w:color="auto" w:fill="9CC2E5"/>
          <w:vAlign w:val="center"/>
        </w:tcPr>
        <w:p w14:paraId="13A23027" w14:textId="618F6BB4" w:rsidR="00AB1E92" w:rsidRPr="00FF2023" w:rsidRDefault="00AB1E92" w:rsidP="00DB14AD">
          <w:pPr>
            <w:pStyle w:val="Encabezado"/>
            <w:jc w:val="center"/>
            <w:rPr>
              <w:rFonts w:asciiTheme="minorHAnsi" w:hAnsiTheme="minorHAnsi"/>
              <w:b/>
              <w:sz w:val="20"/>
            </w:rPr>
          </w:pPr>
          <w:r w:rsidRPr="00FF2023">
            <w:rPr>
              <w:rFonts w:asciiTheme="minorHAnsi" w:hAnsiTheme="minorHAnsi"/>
              <w:b/>
              <w:sz w:val="20"/>
            </w:rPr>
            <w:t>0</w:t>
          </w:r>
          <w:r w:rsidR="00BE475E">
            <w:rPr>
              <w:rFonts w:asciiTheme="minorHAnsi" w:hAnsiTheme="minorHAnsi"/>
              <w:b/>
              <w:sz w:val="20"/>
            </w:rPr>
            <w:t>4</w:t>
          </w:r>
        </w:p>
      </w:tc>
      <w:tc>
        <w:tcPr>
          <w:tcW w:w="1429" w:type="dxa"/>
          <w:tcBorders>
            <w:top w:val="single" w:sz="4" w:space="0" w:color="7F7F7F"/>
          </w:tcBorders>
          <w:shd w:val="clear" w:color="auto" w:fill="9CC2E5"/>
          <w:vAlign w:val="center"/>
        </w:tcPr>
        <w:p w14:paraId="501DFAF8" w14:textId="77777777" w:rsidR="00AB1E92" w:rsidRPr="00FF2023" w:rsidRDefault="00AB1E92" w:rsidP="00DB14AD">
          <w:pPr>
            <w:pStyle w:val="Encabezado"/>
            <w:jc w:val="center"/>
            <w:rPr>
              <w:rFonts w:asciiTheme="minorHAnsi" w:hAnsiTheme="minorHAnsi"/>
              <w:b/>
              <w:sz w:val="20"/>
            </w:rPr>
          </w:pPr>
          <w:r w:rsidRPr="00FF2023">
            <w:rPr>
              <w:rFonts w:asciiTheme="minorHAnsi" w:hAnsiTheme="minorHAnsi"/>
              <w:b/>
              <w:sz w:val="20"/>
            </w:rPr>
            <w:t>Fecha:</w:t>
          </w:r>
        </w:p>
      </w:tc>
      <w:tc>
        <w:tcPr>
          <w:tcW w:w="1732" w:type="dxa"/>
          <w:tcBorders>
            <w:top w:val="single" w:sz="4" w:space="0" w:color="7F7F7F"/>
          </w:tcBorders>
          <w:shd w:val="clear" w:color="auto" w:fill="9CC2E5"/>
          <w:vAlign w:val="center"/>
        </w:tcPr>
        <w:p w14:paraId="2931DBC7" w14:textId="0D184A41" w:rsidR="00AB1E92" w:rsidRPr="00FF2023" w:rsidRDefault="00BE475E" w:rsidP="00DB14AD">
          <w:pPr>
            <w:pStyle w:val="Encabezado"/>
            <w:rPr>
              <w:rFonts w:asciiTheme="minorHAnsi" w:hAnsiTheme="minorHAnsi"/>
              <w:b/>
              <w:sz w:val="20"/>
            </w:rPr>
          </w:pPr>
          <w:r>
            <w:rPr>
              <w:rFonts w:asciiTheme="minorHAnsi" w:hAnsiTheme="minorHAnsi"/>
              <w:b/>
              <w:sz w:val="20"/>
            </w:rPr>
            <w:t>mayo</w:t>
          </w:r>
          <w:r w:rsidRPr="00FF2023">
            <w:rPr>
              <w:rFonts w:asciiTheme="minorHAnsi" w:hAnsiTheme="minorHAnsi"/>
              <w:b/>
              <w:sz w:val="20"/>
            </w:rPr>
            <w:t xml:space="preserve"> de 20</w:t>
          </w:r>
          <w:r>
            <w:rPr>
              <w:rFonts w:asciiTheme="minorHAnsi" w:hAnsiTheme="minorHAnsi"/>
              <w:b/>
              <w:sz w:val="20"/>
            </w:rPr>
            <w:t>25</w:t>
          </w:r>
        </w:p>
      </w:tc>
      <w:tc>
        <w:tcPr>
          <w:tcW w:w="1701" w:type="dxa"/>
          <w:tcBorders>
            <w:top w:val="single" w:sz="4" w:space="0" w:color="7F7F7F"/>
            <w:right w:val="nil"/>
          </w:tcBorders>
          <w:shd w:val="clear" w:color="auto" w:fill="9CC2E5"/>
          <w:vAlign w:val="center"/>
        </w:tcPr>
        <w:p w14:paraId="78C93968" w14:textId="77777777" w:rsidR="00AB1E92" w:rsidRPr="00FF2023" w:rsidRDefault="00AB1E92" w:rsidP="00DB14AD">
          <w:pPr>
            <w:pStyle w:val="Piedepgina"/>
            <w:jc w:val="center"/>
            <w:rPr>
              <w:rFonts w:asciiTheme="minorHAnsi" w:hAnsiTheme="minorHAnsi"/>
              <w:b/>
              <w:sz w:val="20"/>
            </w:rPr>
          </w:pPr>
          <w:r w:rsidRPr="00FF2023">
            <w:rPr>
              <w:rFonts w:asciiTheme="minorHAnsi" w:hAnsiTheme="minorHAnsi"/>
              <w:b/>
              <w:sz w:val="20"/>
            </w:rPr>
            <w:t xml:space="preserve">Página </w:t>
          </w:r>
          <w:r>
            <w:rPr>
              <w:rFonts w:asciiTheme="minorHAnsi" w:hAnsiTheme="minorHAnsi"/>
              <w:b/>
              <w:sz w:val="20"/>
            </w:rPr>
            <w:t>1</w:t>
          </w:r>
          <w:r w:rsidRPr="00FF2023">
            <w:rPr>
              <w:rFonts w:asciiTheme="minorHAnsi" w:hAnsiTheme="minorHAnsi"/>
              <w:b/>
              <w:sz w:val="20"/>
              <w:lang w:eastAsia="es-CO"/>
            </w:rPr>
            <w:t xml:space="preserve"> de </w:t>
          </w:r>
          <w:r w:rsidRPr="00FF2023">
            <w:rPr>
              <w:rFonts w:asciiTheme="minorHAnsi" w:hAnsiTheme="minorHAnsi"/>
              <w:b/>
              <w:sz w:val="20"/>
            </w:rPr>
            <w:fldChar w:fldCharType="begin"/>
          </w:r>
          <w:r w:rsidRPr="00FF2023">
            <w:rPr>
              <w:rFonts w:asciiTheme="minorHAnsi" w:hAnsiTheme="minorHAnsi"/>
              <w:b/>
              <w:sz w:val="20"/>
            </w:rPr>
            <w:instrText>NUMPAGES</w:instrText>
          </w:r>
          <w:r w:rsidRPr="00FF2023">
            <w:rPr>
              <w:rFonts w:asciiTheme="minorHAnsi" w:hAnsiTheme="minorHAnsi"/>
              <w:b/>
              <w:sz w:val="20"/>
            </w:rPr>
            <w:fldChar w:fldCharType="separate"/>
          </w:r>
          <w:r>
            <w:rPr>
              <w:rFonts w:asciiTheme="minorHAnsi" w:hAnsiTheme="minorHAnsi"/>
              <w:b/>
              <w:noProof/>
              <w:sz w:val="20"/>
            </w:rPr>
            <w:t>33</w:t>
          </w:r>
          <w:r w:rsidRPr="00FF2023">
            <w:rPr>
              <w:rFonts w:asciiTheme="minorHAnsi" w:hAnsiTheme="minorHAnsi"/>
              <w:b/>
              <w:sz w:val="20"/>
            </w:rPr>
            <w:fldChar w:fldCharType="end"/>
          </w:r>
        </w:p>
      </w:tc>
    </w:tr>
  </w:tbl>
  <w:p w14:paraId="1C869129" w14:textId="77777777" w:rsidR="00AB1E92" w:rsidRDefault="00AB1E9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BBBEEBA6"/>
    <w:lvl w:ilvl="0">
      <w:numFmt w:val="bullet"/>
      <w:lvlText w:val="*"/>
      <w:lvlJc w:val="left"/>
    </w:lvl>
  </w:abstractNum>
  <w:abstractNum w:abstractNumId="1" w15:restartNumberingAfterBreak="0">
    <w:nsid w:val="00000009"/>
    <w:multiLevelType w:val="singleLevel"/>
    <w:tmpl w:val="00000009"/>
    <w:name w:val="WW8Num14"/>
    <w:lvl w:ilvl="0">
      <w:start w:val="1"/>
      <w:numFmt w:val="bullet"/>
      <w:lvlText w:val=""/>
      <w:lvlJc w:val="left"/>
      <w:pPr>
        <w:tabs>
          <w:tab w:val="num" w:pos="0"/>
        </w:tabs>
        <w:ind w:left="720" w:hanging="360"/>
      </w:pPr>
      <w:rPr>
        <w:rFonts w:ascii="Symbol" w:hAnsi="Symbol" w:cs="Symbol" w:hint="default"/>
        <w:color w:val="auto"/>
      </w:rPr>
    </w:lvl>
  </w:abstractNum>
  <w:abstractNum w:abstractNumId="2" w15:restartNumberingAfterBreak="0">
    <w:nsid w:val="0000000C"/>
    <w:multiLevelType w:val="singleLevel"/>
    <w:tmpl w:val="0000000C"/>
    <w:name w:val="WW8Num17"/>
    <w:lvl w:ilvl="0">
      <w:start w:val="1"/>
      <w:numFmt w:val="bullet"/>
      <w:lvlText w:val=""/>
      <w:lvlJc w:val="left"/>
      <w:pPr>
        <w:tabs>
          <w:tab w:val="num" w:pos="0"/>
        </w:tabs>
        <w:ind w:left="720" w:hanging="360"/>
      </w:pPr>
      <w:rPr>
        <w:rFonts w:ascii="Symbol" w:hAnsi="Symbol" w:cs="Symbol" w:hint="default"/>
        <w:color w:val="auto"/>
        <w:sz w:val="22"/>
      </w:rPr>
    </w:lvl>
  </w:abstractNum>
  <w:abstractNum w:abstractNumId="3" w15:restartNumberingAfterBreak="0">
    <w:nsid w:val="00000013"/>
    <w:multiLevelType w:val="singleLevel"/>
    <w:tmpl w:val="00000013"/>
    <w:name w:val="WW8Num24"/>
    <w:lvl w:ilvl="0">
      <w:start w:val="1"/>
      <w:numFmt w:val="bullet"/>
      <w:lvlText w:val=""/>
      <w:lvlJc w:val="left"/>
      <w:pPr>
        <w:tabs>
          <w:tab w:val="num" w:pos="0"/>
        </w:tabs>
        <w:ind w:left="720" w:hanging="360"/>
      </w:pPr>
      <w:rPr>
        <w:rFonts w:ascii="Symbol" w:hAnsi="Symbol" w:cs="Symbol" w:hint="default"/>
        <w:color w:val="auto"/>
      </w:rPr>
    </w:lvl>
  </w:abstractNum>
  <w:abstractNum w:abstractNumId="4" w15:restartNumberingAfterBreak="0">
    <w:nsid w:val="00000018"/>
    <w:multiLevelType w:val="singleLevel"/>
    <w:tmpl w:val="00000018"/>
    <w:name w:val="WW8Num29"/>
    <w:lvl w:ilvl="0">
      <w:start w:val="1"/>
      <w:numFmt w:val="bullet"/>
      <w:lvlText w:val=""/>
      <w:lvlJc w:val="left"/>
      <w:pPr>
        <w:tabs>
          <w:tab w:val="num" w:pos="0"/>
        </w:tabs>
        <w:ind w:left="720" w:hanging="360"/>
      </w:pPr>
      <w:rPr>
        <w:rFonts w:ascii="Symbol" w:hAnsi="Symbol" w:cs="Symbol" w:hint="default"/>
        <w:color w:val="auto"/>
        <w:sz w:val="22"/>
      </w:rPr>
    </w:lvl>
  </w:abstractNum>
  <w:abstractNum w:abstractNumId="5" w15:restartNumberingAfterBreak="0">
    <w:nsid w:val="0000001C"/>
    <w:multiLevelType w:val="singleLevel"/>
    <w:tmpl w:val="0000001C"/>
    <w:name w:val="WW8Num33"/>
    <w:lvl w:ilvl="0">
      <w:start w:val="1"/>
      <w:numFmt w:val="bullet"/>
      <w:lvlText w:val=""/>
      <w:lvlJc w:val="left"/>
      <w:pPr>
        <w:tabs>
          <w:tab w:val="num" w:pos="0"/>
        </w:tabs>
        <w:ind w:left="720" w:hanging="360"/>
      </w:pPr>
      <w:rPr>
        <w:rFonts w:ascii="Symbol" w:hAnsi="Symbol" w:cs="Symbol" w:hint="default"/>
        <w:color w:val="auto"/>
      </w:rPr>
    </w:lvl>
  </w:abstractNum>
  <w:abstractNum w:abstractNumId="6" w15:restartNumberingAfterBreak="0">
    <w:nsid w:val="0000001E"/>
    <w:multiLevelType w:val="singleLevel"/>
    <w:tmpl w:val="240A000D"/>
    <w:lvl w:ilvl="0">
      <w:start w:val="1"/>
      <w:numFmt w:val="bullet"/>
      <w:lvlText w:val=""/>
      <w:lvlJc w:val="left"/>
      <w:pPr>
        <w:ind w:left="720" w:hanging="360"/>
      </w:pPr>
      <w:rPr>
        <w:rFonts w:ascii="Wingdings" w:hAnsi="Wingdings" w:hint="default"/>
        <w:color w:val="auto"/>
      </w:rPr>
    </w:lvl>
  </w:abstractNum>
  <w:abstractNum w:abstractNumId="7" w15:restartNumberingAfterBreak="0">
    <w:nsid w:val="0000001F"/>
    <w:multiLevelType w:val="singleLevel"/>
    <w:tmpl w:val="0000001F"/>
    <w:name w:val="WW8Num36"/>
    <w:lvl w:ilvl="0">
      <w:start w:val="1"/>
      <w:numFmt w:val="bullet"/>
      <w:lvlText w:val=""/>
      <w:lvlJc w:val="left"/>
      <w:pPr>
        <w:tabs>
          <w:tab w:val="num" w:pos="720"/>
        </w:tabs>
        <w:ind w:left="720" w:hanging="360"/>
      </w:pPr>
      <w:rPr>
        <w:rFonts w:ascii="Symbol" w:hAnsi="Symbol" w:cs="Symbol" w:hint="default"/>
        <w:color w:val="auto"/>
      </w:rPr>
    </w:lvl>
  </w:abstractNum>
  <w:abstractNum w:abstractNumId="8" w15:restartNumberingAfterBreak="0">
    <w:nsid w:val="00000020"/>
    <w:multiLevelType w:val="singleLevel"/>
    <w:tmpl w:val="00000020"/>
    <w:name w:val="WW8Num37"/>
    <w:lvl w:ilvl="0">
      <w:start w:val="1"/>
      <w:numFmt w:val="bullet"/>
      <w:lvlText w:val=""/>
      <w:lvlJc w:val="left"/>
      <w:pPr>
        <w:tabs>
          <w:tab w:val="num" w:pos="0"/>
        </w:tabs>
        <w:ind w:left="1080" w:hanging="360"/>
      </w:pPr>
      <w:rPr>
        <w:rFonts w:ascii="Symbol" w:hAnsi="Symbol" w:cs="Symbol" w:hint="default"/>
        <w:color w:val="auto"/>
        <w:sz w:val="22"/>
        <w:szCs w:val="22"/>
      </w:rPr>
    </w:lvl>
  </w:abstractNum>
  <w:abstractNum w:abstractNumId="9" w15:restartNumberingAfterBreak="0">
    <w:nsid w:val="00000023"/>
    <w:multiLevelType w:val="singleLevel"/>
    <w:tmpl w:val="00000023"/>
    <w:name w:val="WW8Num40"/>
    <w:lvl w:ilvl="0">
      <w:start w:val="1"/>
      <w:numFmt w:val="bullet"/>
      <w:lvlText w:val=""/>
      <w:lvlJc w:val="left"/>
      <w:pPr>
        <w:tabs>
          <w:tab w:val="num" w:pos="0"/>
        </w:tabs>
        <w:ind w:left="720" w:hanging="360"/>
      </w:pPr>
      <w:rPr>
        <w:rFonts w:ascii="Symbol" w:hAnsi="Symbol" w:cs="Symbol" w:hint="default"/>
        <w:color w:val="auto"/>
      </w:rPr>
    </w:lvl>
  </w:abstractNum>
  <w:abstractNum w:abstractNumId="10" w15:restartNumberingAfterBreak="0">
    <w:nsid w:val="00000028"/>
    <w:multiLevelType w:val="singleLevel"/>
    <w:tmpl w:val="00000028"/>
    <w:name w:val="WW8Num45"/>
    <w:lvl w:ilvl="0">
      <w:start w:val="1"/>
      <w:numFmt w:val="bullet"/>
      <w:lvlText w:val=""/>
      <w:lvlJc w:val="left"/>
      <w:pPr>
        <w:tabs>
          <w:tab w:val="num" w:pos="1080"/>
        </w:tabs>
        <w:ind w:left="1080" w:hanging="360"/>
      </w:pPr>
      <w:rPr>
        <w:rFonts w:ascii="Symbol" w:hAnsi="Symbol" w:cs="Symbol" w:hint="default"/>
        <w:color w:val="auto"/>
      </w:rPr>
    </w:lvl>
  </w:abstractNum>
  <w:abstractNum w:abstractNumId="11" w15:restartNumberingAfterBreak="0">
    <w:nsid w:val="00000029"/>
    <w:multiLevelType w:val="singleLevel"/>
    <w:tmpl w:val="00000029"/>
    <w:name w:val="WW8Num46"/>
    <w:lvl w:ilvl="0">
      <w:start w:val="1"/>
      <w:numFmt w:val="bullet"/>
      <w:lvlText w:val=""/>
      <w:lvlJc w:val="left"/>
      <w:pPr>
        <w:tabs>
          <w:tab w:val="num" w:pos="1080"/>
        </w:tabs>
        <w:ind w:left="1080" w:hanging="360"/>
      </w:pPr>
      <w:rPr>
        <w:rFonts w:ascii="Symbol" w:hAnsi="Symbol" w:cs="Symbol" w:hint="default"/>
        <w:color w:val="auto"/>
      </w:rPr>
    </w:lvl>
  </w:abstractNum>
  <w:abstractNum w:abstractNumId="12" w15:restartNumberingAfterBreak="0">
    <w:nsid w:val="00000039"/>
    <w:multiLevelType w:val="singleLevel"/>
    <w:tmpl w:val="00000039"/>
    <w:name w:val="WW8Num62"/>
    <w:lvl w:ilvl="0">
      <w:start w:val="1"/>
      <w:numFmt w:val="bullet"/>
      <w:lvlText w:val=""/>
      <w:lvlJc w:val="left"/>
      <w:pPr>
        <w:tabs>
          <w:tab w:val="num" w:pos="1080"/>
        </w:tabs>
        <w:ind w:left="1080" w:hanging="360"/>
      </w:pPr>
      <w:rPr>
        <w:rFonts w:ascii="Symbol" w:hAnsi="Symbol" w:cs="Symbol" w:hint="default"/>
        <w:color w:val="auto"/>
      </w:rPr>
    </w:lvl>
  </w:abstractNum>
  <w:abstractNum w:abstractNumId="13" w15:restartNumberingAfterBreak="0">
    <w:nsid w:val="00000040"/>
    <w:multiLevelType w:val="singleLevel"/>
    <w:tmpl w:val="00000040"/>
    <w:name w:val="WW8Num69"/>
    <w:lvl w:ilvl="0">
      <w:start w:val="1"/>
      <w:numFmt w:val="bullet"/>
      <w:lvlText w:val=""/>
      <w:lvlJc w:val="left"/>
      <w:pPr>
        <w:tabs>
          <w:tab w:val="num" w:pos="1080"/>
        </w:tabs>
        <w:ind w:left="1080" w:hanging="360"/>
      </w:pPr>
      <w:rPr>
        <w:rFonts w:ascii="Symbol" w:hAnsi="Symbol" w:cs="Symbol" w:hint="default"/>
        <w:color w:val="auto"/>
      </w:rPr>
    </w:lvl>
  </w:abstractNum>
  <w:abstractNum w:abstractNumId="14" w15:restartNumberingAfterBreak="0">
    <w:nsid w:val="00000041"/>
    <w:multiLevelType w:val="singleLevel"/>
    <w:tmpl w:val="00000041"/>
    <w:name w:val="WW8Num70"/>
    <w:lvl w:ilvl="0">
      <w:start w:val="1"/>
      <w:numFmt w:val="bullet"/>
      <w:lvlText w:val=""/>
      <w:lvlJc w:val="left"/>
      <w:pPr>
        <w:tabs>
          <w:tab w:val="num" w:pos="0"/>
        </w:tabs>
        <w:ind w:left="1080" w:hanging="360"/>
      </w:pPr>
      <w:rPr>
        <w:rFonts w:ascii="Symbol" w:hAnsi="Symbol" w:cs="Symbol" w:hint="default"/>
        <w:color w:val="auto"/>
        <w:sz w:val="22"/>
        <w:szCs w:val="22"/>
      </w:rPr>
    </w:lvl>
  </w:abstractNum>
  <w:abstractNum w:abstractNumId="15" w15:restartNumberingAfterBreak="0">
    <w:nsid w:val="00000053"/>
    <w:multiLevelType w:val="singleLevel"/>
    <w:tmpl w:val="00000053"/>
    <w:name w:val="WW8Num88"/>
    <w:lvl w:ilvl="0">
      <w:start w:val="1"/>
      <w:numFmt w:val="bullet"/>
      <w:lvlText w:val=""/>
      <w:lvlJc w:val="left"/>
      <w:pPr>
        <w:tabs>
          <w:tab w:val="num" w:pos="0"/>
        </w:tabs>
        <w:ind w:left="720" w:hanging="360"/>
      </w:pPr>
      <w:rPr>
        <w:rFonts w:ascii="Symbol" w:hAnsi="Symbol" w:cs="Symbol" w:hint="default"/>
        <w:color w:val="auto"/>
        <w:sz w:val="22"/>
      </w:rPr>
    </w:lvl>
  </w:abstractNum>
  <w:abstractNum w:abstractNumId="16" w15:restartNumberingAfterBreak="0">
    <w:nsid w:val="029A6C6E"/>
    <w:multiLevelType w:val="hybridMultilevel"/>
    <w:tmpl w:val="51825DFA"/>
    <w:lvl w:ilvl="0" w:tplc="D24058B6">
      <w:start w:val="1"/>
      <w:numFmt w:val="decimal"/>
      <w:pStyle w:val="Ttulo4"/>
      <w:lvlText w:val="Anexo %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0BB55AF2"/>
    <w:multiLevelType w:val="hybridMultilevel"/>
    <w:tmpl w:val="6F1854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0F403C6C"/>
    <w:multiLevelType w:val="hybridMultilevel"/>
    <w:tmpl w:val="8D7E953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9" w15:restartNumberingAfterBreak="0">
    <w:nsid w:val="18A22BDF"/>
    <w:multiLevelType w:val="hybridMultilevel"/>
    <w:tmpl w:val="1CE00D7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1ABB3891"/>
    <w:multiLevelType w:val="hybridMultilevel"/>
    <w:tmpl w:val="AD8447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21CD5EB1"/>
    <w:multiLevelType w:val="multilevel"/>
    <w:tmpl w:val="12E4F97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220845AF"/>
    <w:multiLevelType w:val="hybridMultilevel"/>
    <w:tmpl w:val="9C2E089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29DB61AB"/>
    <w:multiLevelType w:val="hybridMultilevel"/>
    <w:tmpl w:val="903E183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2C840F95"/>
    <w:multiLevelType w:val="hybridMultilevel"/>
    <w:tmpl w:val="18B8B982"/>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5" w15:restartNumberingAfterBreak="0">
    <w:nsid w:val="31704437"/>
    <w:multiLevelType w:val="hybridMultilevel"/>
    <w:tmpl w:val="4BF0C6A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32E13184"/>
    <w:multiLevelType w:val="hybridMultilevel"/>
    <w:tmpl w:val="76D0824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32FF2A2E"/>
    <w:multiLevelType w:val="hybridMultilevel"/>
    <w:tmpl w:val="B37ABD4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339B7529"/>
    <w:multiLevelType w:val="hybridMultilevel"/>
    <w:tmpl w:val="E3E8D6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34A60016"/>
    <w:multiLevelType w:val="hybridMultilevel"/>
    <w:tmpl w:val="0C3A7ACE"/>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30" w15:restartNumberingAfterBreak="0">
    <w:nsid w:val="399C4212"/>
    <w:multiLevelType w:val="hybridMultilevel"/>
    <w:tmpl w:val="F8E0441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3B9C05FA"/>
    <w:multiLevelType w:val="hybridMultilevel"/>
    <w:tmpl w:val="3D0A36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3BA90C2D"/>
    <w:multiLevelType w:val="hybridMultilevel"/>
    <w:tmpl w:val="21367B58"/>
    <w:lvl w:ilvl="0" w:tplc="75DCD822">
      <w:start w:val="1"/>
      <w:numFmt w:val="decimal"/>
      <w:lvlText w:val="%1."/>
      <w:lvlJc w:val="left"/>
      <w:pPr>
        <w:ind w:left="791" w:hanging="360"/>
      </w:pPr>
      <w:rPr>
        <w:rFonts w:hint="default"/>
      </w:rPr>
    </w:lvl>
    <w:lvl w:ilvl="1" w:tplc="240A0019" w:tentative="1">
      <w:start w:val="1"/>
      <w:numFmt w:val="lowerLetter"/>
      <w:lvlText w:val="%2."/>
      <w:lvlJc w:val="left"/>
      <w:pPr>
        <w:ind w:left="1511" w:hanging="360"/>
      </w:pPr>
    </w:lvl>
    <w:lvl w:ilvl="2" w:tplc="240A001B" w:tentative="1">
      <w:start w:val="1"/>
      <w:numFmt w:val="lowerRoman"/>
      <w:lvlText w:val="%3."/>
      <w:lvlJc w:val="right"/>
      <w:pPr>
        <w:ind w:left="2231" w:hanging="180"/>
      </w:pPr>
    </w:lvl>
    <w:lvl w:ilvl="3" w:tplc="240A000F" w:tentative="1">
      <w:start w:val="1"/>
      <w:numFmt w:val="decimal"/>
      <w:lvlText w:val="%4."/>
      <w:lvlJc w:val="left"/>
      <w:pPr>
        <w:ind w:left="2951" w:hanging="360"/>
      </w:pPr>
    </w:lvl>
    <w:lvl w:ilvl="4" w:tplc="240A0019" w:tentative="1">
      <w:start w:val="1"/>
      <w:numFmt w:val="lowerLetter"/>
      <w:lvlText w:val="%5."/>
      <w:lvlJc w:val="left"/>
      <w:pPr>
        <w:ind w:left="3671" w:hanging="360"/>
      </w:pPr>
    </w:lvl>
    <w:lvl w:ilvl="5" w:tplc="240A001B" w:tentative="1">
      <w:start w:val="1"/>
      <w:numFmt w:val="lowerRoman"/>
      <w:lvlText w:val="%6."/>
      <w:lvlJc w:val="right"/>
      <w:pPr>
        <w:ind w:left="4391" w:hanging="180"/>
      </w:pPr>
    </w:lvl>
    <w:lvl w:ilvl="6" w:tplc="240A000F" w:tentative="1">
      <w:start w:val="1"/>
      <w:numFmt w:val="decimal"/>
      <w:lvlText w:val="%7."/>
      <w:lvlJc w:val="left"/>
      <w:pPr>
        <w:ind w:left="5111" w:hanging="360"/>
      </w:pPr>
    </w:lvl>
    <w:lvl w:ilvl="7" w:tplc="240A0019" w:tentative="1">
      <w:start w:val="1"/>
      <w:numFmt w:val="lowerLetter"/>
      <w:lvlText w:val="%8."/>
      <w:lvlJc w:val="left"/>
      <w:pPr>
        <w:ind w:left="5831" w:hanging="360"/>
      </w:pPr>
    </w:lvl>
    <w:lvl w:ilvl="8" w:tplc="240A001B" w:tentative="1">
      <w:start w:val="1"/>
      <w:numFmt w:val="lowerRoman"/>
      <w:lvlText w:val="%9."/>
      <w:lvlJc w:val="right"/>
      <w:pPr>
        <w:ind w:left="6551" w:hanging="180"/>
      </w:pPr>
    </w:lvl>
  </w:abstractNum>
  <w:abstractNum w:abstractNumId="33" w15:restartNumberingAfterBreak="0">
    <w:nsid w:val="3BAC778F"/>
    <w:multiLevelType w:val="multilevel"/>
    <w:tmpl w:val="CB4CDA74"/>
    <w:lvl w:ilvl="0">
      <w:start w:val="1"/>
      <w:numFmt w:val="decimal"/>
      <w:pStyle w:val="Princip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4" w15:restartNumberingAfterBreak="0">
    <w:nsid w:val="4475094C"/>
    <w:multiLevelType w:val="hybridMultilevel"/>
    <w:tmpl w:val="224E8D1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46B5492A"/>
    <w:multiLevelType w:val="hybridMultilevel"/>
    <w:tmpl w:val="4C5610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4E886D20"/>
    <w:multiLevelType w:val="hybridMultilevel"/>
    <w:tmpl w:val="6A4A050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4F4E2097"/>
    <w:multiLevelType w:val="hybridMultilevel"/>
    <w:tmpl w:val="15BEA16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8" w15:restartNumberingAfterBreak="0">
    <w:nsid w:val="51561652"/>
    <w:multiLevelType w:val="multilevel"/>
    <w:tmpl w:val="04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9" w15:restartNumberingAfterBreak="0">
    <w:nsid w:val="52D32060"/>
    <w:multiLevelType w:val="multilevel"/>
    <w:tmpl w:val="1776608C"/>
    <w:lvl w:ilvl="0">
      <w:start w:val="9"/>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58DB162C"/>
    <w:multiLevelType w:val="multilevel"/>
    <w:tmpl w:val="B23882C0"/>
    <w:lvl w:ilvl="0">
      <w:start w:val="1"/>
      <w:numFmt w:val="decimal"/>
      <w:pStyle w:val="TituloI"/>
      <w:lvlText w:val="%1."/>
      <w:lvlJc w:val="left"/>
      <w:pPr>
        <w:ind w:left="360" w:hanging="360"/>
      </w:pPr>
    </w:lvl>
    <w:lvl w:ilvl="1">
      <w:start w:val="1"/>
      <w:numFmt w:val="decimal"/>
      <w:pStyle w:val="TITULOII"/>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1E56378"/>
    <w:multiLevelType w:val="hybridMultilevel"/>
    <w:tmpl w:val="EF2C20C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2397A47"/>
    <w:multiLevelType w:val="hybridMultilevel"/>
    <w:tmpl w:val="B35A290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3FE5345"/>
    <w:multiLevelType w:val="hybridMultilevel"/>
    <w:tmpl w:val="E4FC223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46A72F4"/>
    <w:multiLevelType w:val="hybridMultilevel"/>
    <w:tmpl w:val="732E0E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4BA0F31"/>
    <w:multiLevelType w:val="hybridMultilevel"/>
    <w:tmpl w:val="37869AB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6" w15:restartNumberingAfterBreak="0">
    <w:nsid w:val="6746421D"/>
    <w:multiLevelType w:val="hybridMultilevel"/>
    <w:tmpl w:val="3126E0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689C6BA4"/>
    <w:multiLevelType w:val="hybridMultilevel"/>
    <w:tmpl w:val="8BFE394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69187D5D"/>
    <w:multiLevelType w:val="hybridMultilevel"/>
    <w:tmpl w:val="727C81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15:restartNumberingAfterBreak="0">
    <w:nsid w:val="6ABF01F5"/>
    <w:multiLevelType w:val="hybridMultilevel"/>
    <w:tmpl w:val="72C467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15:restartNumberingAfterBreak="0">
    <w:nsid w:val="6BDF0AC1"/>
    <w:multiLevelType w:val="hybridMultilevel"/>
    <w:tmpl w:val="59B008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1" w15:restartNumberingAfterBreak="0">
    <w:nsid w:val="6F6300DB"/>
    <w:multiLevelType w:val="multilevel"/>
    <w:tmpl w:val="DA849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44D75CE"/>
    <w:multiLevelType w:val="hybridMultilevel"/>
    <w:tmpl w:val="4E3CAB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15:restartNumberingAfterBreak="0">
    <w:nsid w:val="772F0B83"/>
    <w:multiLevelType w:val="hybridMultilevel"/>
    <w:tmpl w:val="BDCCF1D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4" w15:restartNumberingAfterBreak="0">
    <w:nsid w:val="79906735"/>
    <w:multiLevelType w:val="hybridMultilevel"/>
    <w:tmpl w:val="4BE068E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5" w15:restartNumberingAfterBreak="0">
    <w:nsid w:val="7EE67F8F"/>
    <w:multiLevelType w:val="hybridMultilevel"/>
    <w:tmpl w:val="9E34B442"/>
    <w:lvl w:ilvl="0" w:tplc="D5189472">
      <w:start w:val="1"/>
      <w:numFmt w:val="bullet"/>
      <w:lvlText w:val=""/>
      <w:lvlJc w:val="left"/>
      <w:pPr>
        <w:ind w:left="720" w:hanging="360"/>
      </w:pPr>
      <w:rPr>
        <w:rFonts w:ascii="Symbol" w:hAnsi="Symbol" w:hint="default"/>
        <w:color w:val="000000" w:themeColor="text1"/>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775595337">
    <w:abstractNumId w:val="40"/>
  </w:num>
  <w:num w:numId="2" w16cid:durableId="810177509">
    <w:abstractNumId w:val="33"/>
  </w:num>
  <w:num w:numId="3" w16cid:durableId="1533569461">
    <w:abstractNumId w:val="21"/>
  </w:num>
  <w:num w:numId="4" w16cid:durableId="1761295727">
    <w:abstractNumId w:val="36"/>
  </w:num>
  <w:num w:numId="5" w16cid:durableId="960651628">
    <w:abstractNumId w:val="6"/>
  </w:num>
  <w:num w:numId="6" w16cid:durableId="1856966403">
    <w:abstractNumId w:val="29"/>
  </w:num>
  <w:num w:numId="7" w16cid:durableId="1777015501">
    <w:abstractNumId w:val="19"/>
  </w:num>
  <w:num w:numId="8" w16cid:durableId="1490168305">
    <w:abstractNumId w:val="43"/>
  </w:num>
  <w:num w:numId="9" w16cid:durableId="1483157871">
    <w:abstractNumId w:val="26"/>
  </w:num>
  <w:num w:numId="10" w16cid:durableId="2126190414">
    <w:abstractNumId w:val="27"/>
  </w:num>
  <w:num w:numId="11" w16cid:durableId="258611408">
    <w:abstractNumId w:val="25"/>
  </w:num>
  <w:num w:numId="12" w16cid:durableId="758865970">
    <w:abstractNumId w:val="42"/>
  </w:num>
  <w:num w:numId="13" w16cid:durableId="27679975">
    <w:abstractNumId w:val="53"/>
  </w:num>
  <w:num w:numId="14" w16cid:durableId="2089226662">
    <w:abstractNumId w:val="47"/>
  </w:num>
  <w:num w:numId="15" w16cid:durableId="319382943">
    <w:abstractNumId w:val="41"/>
  </w:num>
  <w:num w:numId="16" w16cid:durableId="1731419155">
    <w:abstractNumId w:val="22"/>
  </w:num>
  <w:num w:numId="17" w16cid:durableId="324359818">
    <w:abstractNumId w:val="23"/>
  </w:num>
  <w:num w:numId="18" w16cid:durableId="497307907">
    <w:abstractNumId w:val="34"/>
  </w:num>
  <w:num w:numId="19" w16cid:durableId="1643581101">
    <w:abstractNumId w:val="38"/>
  </w:num>
  <w:num w:numId="20" w16cid:durableId="1936403473">
    <w:abstractNumId w:val="48"/>
  </w:num>
  <w:num w:numId="21" w16cid:durableId="70129729">
    <w:abstractNumId w:val="16"/>
  </w:num>
  <w:num w:numId="22" w16cid:durableId="1806193274">
    <w:abstractNumId w:val="45"/>
  </w:num>
  <w:num w:numId="23" w16cid:durableId="1649943837">
    <w:abstractNumId w:val="18"/>
  </w:num>
  <w:num w:numId="24" w16cid:durableId="1857502129">
    <w:abstractNumId w:val="24"/>
  </w:num>
  <w:num w:numId="25" w16cid:durableId="1895505808">
    <w:abstractNumId w:val="37"/>
  </w:num>
  <w:num w:numId="26" w16cid:durableId="30689339">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7" w16cid:durableId="2059160354">
    <w:abstractNumId w:val="39"/>
  </w:num>
  <w:num w:numId="28" w16cid:durableId="660162401">
    <w:abstractNumId w:val="55"/>
  </w:num>
  <w:num w:numId="29" w16cid:durableId="624892633">
    <w:abstractNumId w:val="20"/>
  </w:num>
  <w:num w:numId="30" w16cid:durableId="843084481">
    <w:abstractNumId w:val="50"/>
  </w:num>
  <w:num w:numId="31" w16cid:durableId="719866943">
    <w:abstractNumId w:val="44"/>
  </w:num>
  <w:num w:numId="32" w16cid:durableId="1487015711">
    <w:abstractNumId w:val="49"/>
  </w:num>
  <w:num w:numId="33" w16cid:durableId="1077047089">
    <w:abstractNumId w:val="54"/>
  </w:num>
  <w:num w:numId="34" w16cid:durableId="2083411784">
    <w:abstractNumId w:val="52"/>
  </w:num>
  <w:num w:numId="35" w16cid:durableId="1916281081">
    <w:abstractNumId w:val="30"/>
  </w:num>
  <w:num w:numId="36" w16cid:durableId="218833202">
    <w:abstractNumId w:val="32"/>
  </w:num>
  <w:num w:numId="37" w16cid:durableId="1803690944">
    <w:abstractNumId w:val="31"/>
  </w:num>
  <w:num w:numId="38" w16cid:durableId="1449350547">
    <w:abstractNumId w:val="28"/>
  </w:num>
  <w:num w:numId="39" w16cid:durableId="904415608">
    <w:abstractNumId w:val="35"/>
  </w:num>
  <w:num w:numId="40" w16cid:durableId="70858415">
    <w:abstractNumId w:val="17"/>
  </w:num>
  <w:num w:numId="41" w16cid:durableId="1165709115">
    <w:abstractNumId w:val="51"/>
  </w:num>
  <w:num w:numId="42" w16cid:durableId="994988349">
    <w:abstractNumId w:val="4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es-CO" w:vendorID="64" w:dllVersion="6" w:nlCheck="1" w:checkStyle="0"/>
  <w:activeWritingStyle w:appName="MSWord" w:lang="es-ES" w:vendorID="64" w:dllVersion="6" w:nlCheck="1" w:checkStyle="1"/>
  <w:activeWritingStyle w:appName="MSWord" w:lang="es-MX" w:vendorID="64" w:dllVersion="6" w:nlCheck="1" w:checkStyle="0"/>
  <w:activeWritingStyle w:appName="MSWord" w:lang="es-CO" w:vendorID="64" w:dllVersion="0" w:nlCheck="1" w:checkStyle="0"/>
  <w:activeWritingStyle w:appName="MSWord" w:lang="es-ES" w:vendorID="64" w:dllVersion="0" w:nlCheck="1" w:checkStyle="0"/>
  <w:activeWritingStyle w:appName="MSWord" w:lang="es-MX" w:vendorID="64" w:dllVersion="0" w:nlCheck="1" w:checkStyle="0"/>
  <w:activeWritingStyle w:appName="MSWord" w:lang="es-CO" w:vendorID="64" w:dllVersion="4096" w:nlCheck="1" w:checkStyle="0"/>
  <w:activeWritingStyle w:appName="MSWord" w:lang="es-MX" w:vendorID="64" w:dllVersion="4096" w:nlCheck="1" w:checkStyle="0"/>
  <w:activeWritingStyle w:appName="MSWord" w:lang="es-ES" w:vendorID="64" w:dllVersion="4096" w:nlCheck="1" w:checkStyle="0"/>
  <w:activeWritingStyle w:appName="MSWord" w:lang="pt-B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08AF"/>
    <w:rsid w:val="00001398"/>
    <w:rsid w:val="00002AEC"/>
    <w:rsid w:val="00005D77"/>
    <w:rsid w:val="00010AE0"/>
    <w:rsid w:val="0001143E"/>
    <w:rsid w:val="000148B7"/>
    <w:rsid w:val="00014C6F"/>
    <w:rsid w:val="00033976"/>
    <w:rsid w:val="00042153"/>
    <w:rsid w:val="0004742D"/>
    <w:rsid w:val="00052C45"/>
    <w:rsid w:val="000547F2"/>
    <w:rsid w:val="00054DCE"/>
    <w:rsid w:val="00054EF7"/>
    <w:rsid w:val="00055524"/>
    <w:rsid w:val="00055ACE"/>
    <w:rsid w:val="000565A3"/>
    <w:rsid w:val="000674E2"/>
    <w:rsid w:val="000732BA"/>
    <w:rsid w:val="00074D81"/>
    <w:rsid w:val="000808AF"/>
    <w:rsid w:val="00086BA0"/>
    <w:rsid w:val="000874AC"/>
    <w:rsid w:val="00091A11"/>
    <w:rsid w:val="00092CCF"/>
    <w:rsid w:val="00093238"/>
    <w:rsid w:val="00093C73"/>
    <w:rsid w:val="00093D3E"/>
    <w:rsid w:val="000A3F1A"/>
    <w:rsid w:val="000B094B"/>
    <w:rsid w:val="000B64A6"/>
    <w:rsid w:val="000B67DA"/>
    <w:rsid w:val="000C00CC"/>
    <w:rsid w:val="000C2CD9"/>
    <w:rsid w:val="000C3DD4"/>
    <w:rsid w:val="000D1421"/>
    <w:rsid w:val="000D2341"/>
    <w:rsid w:val="000D2732"/>
    <w:rsid w:val="000D5472"/>
    <w:rsid w:val="000D7403"/>
    <w:rsid w:val="000D7CA5"/>
    <w:rsid w:val="000E1C0B"/>
    <w:rsid w:val="000E1FAC"/>
    <w:rsid w:val="000E2523"/>
    <w:rsid w:val="000F4FD1"/>
    <w:rsid w:val="0010233D"/>
    <w:rsid w:val="00106988"/>
    <w:rsid w:val="001072B3"/>
    <w:rsid w:val="00113734"/>
    <w:rsid w:val="00114DFF"/>
    <w:rsid w:val="00122BA9"/>
    <w:rsid w:val="00124FE1"/>
    <w:rsid w:val="00127FFA"/>
    <w:rsid w:val="0014413E"/>
    <w:rsid w:val="0014618C"/>
    <w:rsid w:val="00151C26"/>
    <w:rsid w:val="00155BF6"/>
    <w:rsid w:val="00156CAA"/>
    <w:rsid w:val="00160F77"/>
    <w:rsid w:val="00163349"/>
    <w:rsid w:val="00166DAF"/>
    <w:rsid w:val="00171B3B"/>
    <w:rsid w:val="00173005"/>
    <w:rsid w:val="001747DD"/>
    <w:rsid w:val="00190000"/>
    <w:rsid w:val="001914A5"/>
    <w:rsid w:val="0019641B"/>
    <w:rsid w:val="001A432A"/>
    <w:rsid w:val="001A5229"/>
    <w:rsid w:val="001B07A8"/>
    <w:rsid w:val="001B7287"/>
    <w:rsid w:val="001B7D8B"/>
    <w:rsid w:val="001C23E7"/>
    <w:rsid w:val="001D0F8F"/>
    <w:rsid w:val="001D30CA"/>
    <w:rsid w:val="001D4226"/>
    <w:rsid w:val="001E05E8"/>
    <w:rsid w:val="001E23AC"/>
    <w:rsid w:val="001E6F29"/>
    <w:rsid w:val="001F301D"/>
    <w:rsid w:val="001F7C4C"/>
    <w:rsid w:val="001F7F85"/>
    <w:rsid w:val="00204A38"/>
    <w:rsid w:val="00204C70"/>
    <w:rsid w:val="00211A3D"/>
    <w:rsid w:val="0022009B"/>
    <w:rsid w:val="00236309"/>
    <w:rsid w:val="002377D1"/>
    <w:rsid w:val="0023795D"/>
    <w:rsid w:val="00243566"/>
    <w:rsid w:val="00245AEB"/>
    <w:rsid w:val="00255043"/>
    <w:rsid w:val="002617D9"/>
    <w:rsid w:val="00261A34"/>
    <w:rsid w:val="002627D4"/>
    <w:rsid w:val="00264AAF"/>
    <w:rsid w:val="00265138"/>
    <w:rsid w:val="00266E53"/>
    <w:rsid w:val="00272276"/>
    <w:rsid w:val="002733D3"/>
    <w:rsid w:val="0027419A"/>
    <w:rsid w:val="002802D4"/>
    <w:rsid w:val="00283EBB"/>
    <w:rsid w:val="002849B4"/>
    <w:rsid w:val="00284CF3"/>
    <w:rsid w:val="00293169"/>
    <w:rsid w:val="00294A73"/>
    <w:rsid w:val="00294CB1"/>
    <w:rsid w:val="0029571B"/>
    <w:rsid w:val="002A2085"/>
    <w:rsid w:val="002A63C7"/>
    <w:rsid w:val="002A63F5"/>
    <w:rsid w:val="002B07DA"/>
    <w:rsid w:val="002B1751"/>
    <w:rsid w:val="002B1B42"/>
    <w:rsid w:val="002B4443"/>
    <w:rsid w:val="002B4E4B"/>
    <w:rsid w:val="002B54E1"/>
    <w:rsid w:val="002B6525"/>
    <w:rsid w:val="002C285E"/>
    <w:rsid w:val="002C3027"/>
    <w:rsid w:val="002C3767"/>
    <w:rsid w:val="002C72DD"/>
    <w:rsid w:val="002C74B1"/>
    <w:rsid w:val="002D3E91"/>
    <w:rsid w:val="002D3F38"/>
    <w:rsid w:val="002D6064"/>
    <w:rsid w:val="002E1219"/>
    <w:rsid w:val="002E493C"/>
    <w:rsid w:val="002E493F"/>
    <w:rsid w:val="00302578"/>
    <w:rsid w:val="00307E76"/>
    <w:rsid w:val="0031050D"/>
    <w:rsid w:val="00312004"/>
    <w:rsid w:val="003155DF"/>
    <w:rsid w:val="00320468"/>
    <w:rsid w:val="0032223B"/>
    <w:rsid w:val="003253DC"/>
    <w:rsid w:val="00337104"/>
    <w:rsid w:val="00340292"/>
    <w:rsid w:val="00340956"/>
    <w:rsid w:val="00341C1C"/>
    <w:rsid w:val="00351B7C"/>
    <w:rsid w:val="003549DD"/>
    <w:rsid w:val="0037395C"/>
    <w:rsid w:val="0038139E"/>
    <w:rsid w:val="00382944"/>
    <w:rsid w:val="00384EA2"/>
    <w:rsid w:val="003913A1"/>
    <w:rsid w:val="003A0024"/>
    <w:rsid w:val="003A4CC7"/>
    <w:rsid w:val="003A55D9"/>
    <w:rsid w:val="003B077E"/>
    <w:rsid w:val="003B1621"/>
    <w:rsid w:val="003B2D28"/>
    <w:rsid w:val="003B546D"/>
    <w:rsid w:val="003B658D"/>
    <w:rsid w:val="003C1150"/>
    <w:rsid w:val="003C1B24"/>
    <w:rsid w:val="003D076E"/>
    <w:rsid w:val="003D39B1"/>
    <w:rsid w:val="003D4EA1"/>
    <w:rsid w:val="003D681D"/>
    <w:rsid w:val="003E30B9"/>
    <w:rsid w:val="003E407D"/>
    <w:rsid w:val="003E4814"/>
    <w:rsid w:val="003E55BF"/>
    <w:rsid w:val="003E67BD"/>
    <w:rsid w:val="003F3ACF"/>
    <w:rsid w:val="003F3B3C"/>
    <w:rsid w:val="003F4A30"/>
    <w:rsid w:val="004015AE"/>
    <w:rsid w:val="00403EF9"/>
    <w:rsid w:val="00405A6F"/>
    <w:rsid w:val="0040701B"/>
    <w:rsid w:val="004159EB"/>
    <w:rsid w:val="00417F95"/>
    <w:rsid w:val="00422064"/>
    <w:rsid w:val="00425E4F"/>
    <w:rsid w:val="0042669D"/>
    <w:rsid w:val="00434562"/>
    <w:rsid w:val="0043696E"/>
    <w:rsid w:val="00444865"/>
    <w:rsid w:val="004556A3"/>
    <w:rsid w:val="00457516"/>
    <w:rsid w:val="00457722"/>
    <w:rsid w:val="00461306"/>
    <w:rsid w:val="00464E38"/>
    <w:rsid w:val="00465F4F"/>
    <w:rsid w:val="0047172A"/>
    <w:rsid w:val="00481968"/>
    <w:rsid w:val="00487678"/>
    <w:rsid w:val="00487802"/>
    <w:rsid w:val="00491D20"/>
    <w:rsid w:val="004951F9"/>
    <w:rsid w:val="0049730E"/>
    <w:rsid w:val="004A304C"/>
    <w:rsid w:val="004A3D41"/>
    <w:rsid w:val="004A4608"/>
    <w:rsid w:val="004A618A"/>
    <w:rsid w:val="004A7889"/>
    <w:rsid w:val="004B0E5A"/>
    <w:rsid w:val="004C0FFF"/>
    <w:rsid w:val="004C324B"/>
    <w:rsid w:val="004C41E6"/>
    <w:rsid w:val="004C6990"/>
    <w:rsid w:val="004D47F9"/>
    <w:rsid w:val="004D6067"/>
    <w:rsid w:val="004E4E80"/>
    <w:rsid w:val="004E7975"/>
    <w:rsid w:val="004F0306"/>
    <w:rsid w:val="0050253E"/>
    <w:rsid w:val="00503DEC"/>
    <w:rsid w:val="005104C7"/>
    <w:rsid w:val="00511A26"/>
    <w:rsid w:val="00515E9F"/>
    <w:rsid w:val="00516285"/>
    <w:rsid w:val="0051739E"/>
    <w:rsid w:val="00521B79"/>
    <w:rsid w:val="00521E90"/>
    <w:rsid w:val="00525958"/>
    <w:rsid w:val="00531D41"/>
    <w:rsid w:val="00532CAB"/>
    <w:rsid w:val="00534AB8"/>
    <w:rsid w:val="00536E19"/>
    <w:rsid w:val="00536FAA"/>
    <w:rsid w:val="00537E93"/>
    <w:rsid w:val="0054235C"/>
    <w:rsid w:val="005428BF"/>
    <w:rsid w:val="00546629"/>
    <w:rsid w:val="005503C2"/>
    <w:rsid w:val="00551601"/>
    <w:rsid w:val="0055309F"/>
    <w:rsid w:val="005534AE"/>
    <w:rsid w:val="00555339"/>
    <w:rsid w:val="00556C3F"/>
    <w:rsid w:val="00556F62"/>
    <w:rsid w:val="00557E16"/>
    <w:rsid w:val="00561531"/>
    <w:rsid w:val="0056301C"/>
    <w:rsid w:val="00570A12"/>
    <w:rsid w:val="00583462"/>
    <w:rsid w:val="00583EA3"/>
    <w:rsid w:val="00584E9D"/>
    <w:rsid w:val="00587484"/>
    <w:rsid w:val="00587EF8"/>
    <w:rsid w:val="00590D26"/>
    <w:rsid w:val="00591762"/>
    <w:rsid w:val="005918D5"/>
    <w:rsid w:val="005A2469"/>
    <w:rsid w:val="005A42B8"/>
    <w:rsid w:val="005A6365"/>
    <w:rsid w:val="005B0742"/>
    <w:rsid w:val="005B0AC8"/>
    <w:rsid w:val="005B1FE0"/>
    <w:rsid w:val="005B31E6"/>
    <w:rsid w:val="005B42E3"/>
    <w:rsid w:val="005C1E56"/>
    <w:rsid w:val="005C4A37"/>
    <w:rsid w:val="005C6379"/>
    <w:rsid w:val="005D1A4B"/>
    <w:rsid w:val="005D1E5A"/>
    <w:rsid w:val="005D455F"/>
    <w:rsid w:val="005D6C0A"/>
    <w:rsid w:val="005E5EFA"/>
    <w:rsid w:val="005E63B3"/>
    <w:rsid w:val="005E64AC"/>
    <w:rsid w:val="005F2D66"/>
    <w:rsid w:val="00607CEF"/>
    <w:rsid w:val="0061262C"/>
    <w:rsid w:val="00613F11"/>
    <w:rsid w:val="00616DF8"/>
    <w:rsid w:val="00620B67"/>
    <w:rsid w:val="00625A47"/>
    <w:rsid w:val="0063053C"/>
    <w:rsid w:val="006372B5"/>
    <w:rsid w:val="00640F38"/>
    <w:rsid w:val="0064301B"/>
    <w:rsid w:val="00644598"/>
    <w:rsid w:val="0064496E"/>
    <w:rsid w:val="00644CCF"/>
    <w:rsid w:val="00646C2E"/>
    <w:rsid w:val="006501E6"/>
    <w:rsid w:val="00654540"/>
    <w:rsid w:val="00655A11"/>
    <w:rsid w:val="006576F8"/>
    <w:rsid w:val="006612E8"/>
    <w:rsid w:val="00661BFC"/>
    <w:rsid w:val="006627F8"/>
    <w:rsid w:val="00662E2F"/>
    <w:rsid w:val="0066308F"/>
    <w:rsid w:val="006654D3"/>
    <w:rsid w:val="006656EA"/>
    <w:rsid w:val="0067120F"/>
    <w:rsid w:val="006725BF"/>
    <w:rsid w:val="006751FC"/>
    <w:rsid w:val="00675E4F"/>
    <w:rsid w:val="00676495"/>
    <w:rsid w:val="0067755A"/>
    <w:rsid w:val="006779F4"/>
    <w:rsid w:val="006829C7"/>
    <w:rsid w:val="00687FA4"/>
    <w:rsid w:val="006911CA"/>
    <w:rsid w:val="006930D3"/>
    <w:rsid w:val="00695401"/>
    <w:rsid w:val="00696B81"/>
    <w:rsid w:val="006A49DC"/>
    <w:rsid w:val="006A57CD"/>
    <w:rsid w:val="006B0FAD"/>
    <w:rsid w:val="006C619C"/>
    <w:rsid w:val="006C68F1"/>
    <w:rsid w:val="006C7C4A"/>
    <w:rsid w:val="006D533E"/>
    <w:rsid w:val="006E5D8A"/>
    <w:rsid w:val="006F24B8"/>
    <w:rsid w:val="006F405F"/>
    <w:rsid w:val="00700834"/>
    <w:rsid w:val="00704213"/>
    <w:rsid w:val="007055EE"/>
    <w:rsid w:val="0070627E"/>
    <w:rsid w:val="00706901"/>
    <w:rsid w:val="007119C3"/>
    <w:rsid w:val="00714448"/>
    <w:rsid w:val="00714CBA"/>
    <w:rsid w:val="00716B85"/>
    <w:rsid w:val="00720813"/>
    <w:rsid w:val="00726A12"/>
    <w:rsid w:val="0073751E"/>
    <w:rsid w:val="00741E83"/>
    <w:rsid w:val="00750504"/>
    <w:rsid w:val="007558E6"/>
    <w:rsid w:val="00756F37"/>
    <w:rsid w:val="00762496"/>
    <w:rsid w:val="00762996"/>
    <w:rsid w:val="00763F6A"/>
    <w:rsid w:val="00764933"/>
    <w:rsid w:val="007732EC"/>
    <w:rsid w:val="00773BAE"/>
    <w:rsid w:val="00775C72"/>
    <w:rsid w:val="00780BA7"/>
    <w:rsid w:val="00780F8E"/>
    <w:rsid w:val="00792AAA"/>
    <w:rsid w:val="00793427"/>
    <w:rsid w:val="007A1472"/>
    <w:rsid w:val="007A2AAD"/>
    <w:rsid w:val="007A4C7A"/>
    <w:rsid w:val="007B1CCA"/>
    <w:rsid w:val="007B32E8"/>
    <w:rsid w:val="007B41B4"/>
    <w:rsid w:val="007B71C1"/>
    <w:rsid w:val="007C0328"/>
    <w:rsid w:val="007C1A8F"/>
    <w:rsid w:val="007C76B6"/>
    <w:rsid w:val="007D40EB"/>
    <w:rsid w:val="007D657E"/>
    <w:rsid w:val="007D67B1"/>
    <w:rsid w:val="007E0B52"/>
    <w:rsid w:val="007E0CEE"/>
    <w:rsid w:val="007E4A97"/>
    <w:rsid w:val="007F392F"/>
    <w:rsid w:val="007F3E9B"/>
    <w:rsid w:val="007F43A7"/>
    <w:rsid w:val="007F6C4D"/>
    <w:rsid w:val="007F78B4"/>
    <w:rsid w:val="00801597"/>
    <w:rsid w:val="00803C0D"/>
    <w:rsid w:val="008101D7"/>
    <w:rsid w:val="00815C86"/>
    <w:rsid w:val="008163A2"/>
    <w:rsid w:val="00821C18"/>
    <w:rsid w:val="0082338F"/>
    <w:rsid w:val="00824C5E"/>
    <w:rsid w:val="008269D1"/>
    <w:rsid w:val="0083214E"/>
    <w:rsid w:val="008325BC"/>
    <w:rsid w:val="0083342A"/>
    <w:rsid w:val="00833D17"/>
    <w:rsid w:val="00841BCC"/>
    <w:rsid w:val="00852C68"/>
    <w:rsid w:val="0086557F"/>
    <w:rsid w:val="00870B5D"/>
    <w:rsid w:val="00874F49"/>
    <w:rsid w:val="00880077"/>
    <w:rsid w:val="00882DA5"/>
    <w:rsid w:val="00884C69"/>
    <w:rsid w:val="00886535"/>
    <w:rsid w:val="00893E3E"/>
    <w:rsid w:val="00895D50"/>
    <w:rsid w:val="008A1647"/>
    <w:rsid w:val="008A21AC"/>
    <w:rsid w:val="008A32AC"/>
    <w:rsid w:val="008A42A1"/>
    <w:rsid w:val="008A4FD3"/>
    <w:rsid w:val="008A66BD"/>
    <w:rsid w:val="008A7BAA"/>
    <w:rsid w:val="008B2013"/>
    <w:rsid w:val="008B463B"/>
    <w:rsid w:val="008B4EE5"/>
    <w:rsid w:val="008B707F"/>
    <w:rsid w:val="008D414E"/>
    <w:rsid w:val="008D6C3A"/>
    <w:rsid w:val="008E1D52"/>
    <w:rsid w:val="008E4969"/>
    <w:rsid w:val="008E52B8"/>
    <w:rsid w:val="008E6AC8"/>
    <w:rsid w:val="008E78E6"/>
    <w:rsid w:val="008F258F"/>
    <w:rsid w:val="008F7D75"/>
    <w:rsid w:val="00900917"/>
    <w:rsid w:val="009054E3"/>
    <w:rsid w:val="0091007B"/>
    <w:rsid w:val="00910C16"/>
    <w:rsid w:val="00917FAF"/>
    <w:rsid w:val="00921ACF"/>
    <w:rsid w:val="009243A5"/>
    <w:rsid w:val="00924C7E"/>
    <w:rsid w:val="009262A2"/>
    <w:rsid w:val="00931E2D"/>
    <w:rsid w:val="00933991"/>
    <w:rsid w:val="00934E46"/>
    <w:rsid w:val="0093702E"/>
    <w:rsid w:val="00942056"/>
    <w:rsid w:val="009423B6"/>
    <w:rsid w:val="00947BF9"/>
    <w:rsid w:val="00954843"/>
    <w:rsid w:val="009551D3"/>
    <w:rsid w:val="00961473"/>
    <w:rsid w:val="0096779D"/>
    <w:rsid w:val="0097326A"/>
    <w:rsid w:val="00974557"/>
    <w:rsid w:val="00976BBC"/>
    <w:rsid w:val="0097707D"/>
    <w:rsid w:val="00987E60"/>
    <w:rsid w:val="009908F6"/>
    <w:rsid w:val="00995C1F"/>
    <w:rsid w:val="009B46C7"/>
    <w:rsid w:val="009B5232"/>
    <w:rsid w:val="009B55A8"/>
    <w:rsid w:val="009C3C00"/>
    <w:rsid w:val="009C71E8"/>
    <w:rsid w:val="009C7925"/>
    <w:rsid w:val="009D08A0"/>
    <w:rsid w:val="009E3DF8"/>
    <w:rsid w:val="009E7307"/>
    <w:rsid w:val="009F53D7"/>
    <w:rsid w:val="009F7485"/>
    <w:rsid w:val="00A1224C"/>
    <w:rsid w:val="00A12258"/>
    <w:rsid w:val="00A137E4"/>
    <w:rsid w:val="00A14E35"/>
    <w:rsid w:val="00A236D2"/>
    <w:rsid w:val="00A254F1"/>
    <w:rsid w:val="00A26061"/>
    <w:rsid w:val="00A26DCD"/>
    <w:rsid w:val="00A27C9B"/>
    <w:rsid w:val="00A31D5A"/>
    <w:rsid w:val="00A32590"/>
    <w:rsid w:val="00A35263"/>
    <w:rsid w:val="00A4540D"/>
    <w:rsid w:val="00A46072"/>
    <w:rsid w:val="00A614E8"/>
    <w:rsid w:val="00A626F2"/>
    <w:rsid w:val="00A65235"/>
    <w:rsid w:val="00A77BF6"/>
    <w:rsid w:val="00A85EE6"/>
    <w:rsid w:val="00A911CB"/>
    <w:rsid w:val="00A944D5"/>
    <w:rsid w:val="00A963A8"/>
    <w:rsid w:val="00AA0D61"/>
    <w:rsid w:val="00AA36EE"/>
    <w:rsid w:val="00AA5C0F"/>
    <w:rsid w:val="00AB1E92"/>
    <w:rsid w:val="00AB3E94"/>
    <w:rsid w:val="00AB7175"/>
    <w:rsid w:val="00AC0820"/>
    <w:rsid w:val="00AC0A4B"/>
    <w:rsid w:val="00AC0B84"/>
    <w:rsid w:val="00AD0456"/>
    <w:rsid w:val="00AD19C5"/>
    <w:rsid w:val="00AE2CF7"/>
    <w:rsid w:val="00AE4B24"/>
    <w:rsid w:val="00AE7B92"/>
    <w:rsid w:val="00B00D09"/>
    <w:rsid w:val="00B02469"/>
    <w:rsid w:val="00B02EBF"/>
    <w:rsid w:val="00B054CD"/>
    <w:rsid w:val="00B10AB8"/>
    <w:rsid w:val="00B10E9B"/>
    <w:rsid w:val="00B11F90"/>
    <w:rsid w:val="00B2186C"/>
    <w:rsid w:val="00B33710"/>
    <w:rsid w:val="00B343CD"/>
    <w:rsid w:val="00B34411"/>
    <w:rsid w:val="00B359DD"/>
    <w:rsid w:val="00B4261A"/>
    <w:rsid w:val="00B44643"/>
    <w:rsid w:val="00B5159D"/>
    <w:rsid w:val="00B54BDF"/>
    <w:rsid w:val="00B60AC3"/>
    <w:rsid w:val="00B61AF9"/>
    <w:rsid w:val="00B62AFF"/>
    <w:rsid w:val="00B63190"/>
    <w:rsid w:val="00B64447"/>
    <w:rsid w:val="00B66F33"/>
    <w:rsid w:val="00B703E9"/>
    <w:rsid w:val="00B74648"/>
    <w:rsid w:val="00B803C1"/>
    <w:rsid w:val="00B827F1"/>
    <w:rsid w:val="00B857E2"/>
    <w:rsid w:val="00B87710"/>
    <w:rsid w:val="00B9051E"/>
    <w:rsid w:val="00BA035E"/>
    <w:rsid w:val="00BA328D"/>
    <w:rsid w:val="00BA4F10"/>
    <w:rsid w:val="00BA5E6F"/>
    <w:rsid w:val="00BC41C6"/>
    <w:rsid w:val="00BC7626"/>
    <w:rsid w:val="00BD06D3"/>
    <w:rsid w:val="00BD0C13"/>
    <w:rsid w:val="00BD352A"/>
    <w:rsid w:val="00BD749D"/>
    <w:rsid w:val="00BE43A0"/>
    <w:rsid w:val="00BE475E"/>
    <w:rsid w:val="00BF09F2"/>
    <w:rsid w:val="00BF2409"/>
    <w:rsid w:val="00BF5362"/>
    <w:rsid w:val="00C00521"/>
    <w:rsid w:val="00C01032"/>
    <w:rsid w:val="00C078AE"/>
    <w:rsid w:val="00C11D36"/>
    <w:rsid w:val="00C1295E"/>
    <w:rsid w:val="00C15A6A"/>
    <w:rsid w:val="00C1726F"/>
    <w:rsid w:val="00C17DE6"/>
    <w:rsid w:val="00C20238"/>
    <w:rsid w:val="00C22329"/>
    <w:rsid w:val="00C26877"/>
    <w:rsid w:val="00C27706"/>
    <w:rsid w:val="00C27910"/>
    <w:rsid w:val="00C35D30"/>
    <w:rsid w:val="00C41D98"/>
    <w:rsid w:val="00C44ADA"/>
    <w:rsid w:val="00C45319"/>
    <w:rsid w:val="00C45FD9"/>
    <w:rsid w:val="00C53F4A"/>
    <w:rsid w:val="00C55FCA"/>
    <w:rsid w:val="00C65377"/>
    <w:rsid w:val="00C657EA"/>
    <w:rsid w:val="00C65C9E"/>
    <w:rsid w:val="00C722FE"/>
    <w:rsid w:val="00C72BDC"/>
    <w:rsid w:val="00C732C2"/>
    <w:rsid w:val="00C74AA0"/>
    <w:rsid w:val="00C75327"/>
    <w:rsid w:val="00C75747"/>
    <w:rsid w:val="00C80ECE"/>
    <w:rsid w:val="00C8175D"/>
    <w:rsid w:val="00C91C18"/>
    <w:rsid w:val="00C92297"/>
    <w:rsid w:val="00C95236"/>
    <w:rsid w:val="00CA504B"/>
    <w:rsid w:val="00CA7CB7"/>
    <w:rsid w:val="00CA7F1E"/>
    <w:rsid w:val="00CB635F"/>
    <w:rsid w:val="00CB777A"/>
    <w:rsid w:val="00CC55FC"/>
    <w:rsid w:val="00CD05C0"/>
    <w:rsid w:val="00CD4512"/>
    <w:rsid w:val="00CD525A"/>
    <w:rsid w:val="00CE2866"/>
    <w:rsid w:val="00CE4E7A"/>
    <w:rsid w:val="00CF23DF"/>
    <w:rsid w:val="00CF4E22"/>
    <w:rsid w:val="00D0624F"/>
    <w:rsid w:val="00D077C3"/>
    <w:rsid w:val="00D254FE"/>
    <w:rsid w:val="00D3420A"/>
    <w:rsid w:val="00D34EAC"/>
    <w:rsid w:val="00D37B85"/>
    <w:rsid w:val="00D40119"/>
    <w:rsid w:val="00D453EE"/>
    <w:rsid w:val="00D45C80"/>
    <w:rsid w:val="00D51366"/>
    <w:rsid w:val="00D52292"/>
    <w:rsid w:val="00D52872"/>
    <w:rsid w:val="00D55A9F"/>
    <w:rsid w:val="00D572E7"/>
    <w:rsid w:val="00D65BDD"/>
    <w:rsid w:val="00D65FF6"/>
    <w:rsid w:val="00D75745"/>
    <w:rsid w:val="00D75AEA"/>
    <w:rsid w:val="00D75D3F"/>
    <w:rsid w:val="00D87C2D"/>
    <w:rsid w:val="00D90978"/>
    <w:rsid w:val="00D91087"/>
    <w:rsid w:val="00D945A1"/>
    <w:rsid w:val="00DA346D"/>
    <w:rsid w:val="00DA365A"/>
    <w:rsid w:val="00DA48E6"/>
    <w:rsid w:val="00DA5F88"/>
    <w:rsid w:val="00DB14AD"/>
    <w:rsid w:val="00DB2823"/>
    <w:rsid w:val="00DB3504"/>
    <w:rsid w:val="00DB6951"/>
    <w:rsid w:val="00DC2050"/>
    <w:rsid w:val="00DD0AF8"/>
    <w:rsid w:val="00DD0BAB"/>
    <w:rsid w:val="00DD2330"/>
    <w:rsid w:val="00DE1DC5"/>
    <w:rsid w:val="00DE2B77"/>
    <w:rsid w:val="00DE57CD"/>
    <w:rsid w:val="00DF3C06"/>
    <w:rsid w:val="00DF77A3"/>
    <w:rsid w:val="00E02A16"/>
    <w:rsid w:val="00E036A4"/>
    <w:rsid w:val="00E05E81"/>
    <w:rsid w:val="00E07C05"/>
    <w:rsid w:val="00E21792"/>
    <w:rsid w:val="00E247E4"/>
    <w:rsid w:val="00E27BE4"/>
    <w:rsid w:val="00E31290"/>
    <w:rsid w:val="00E35036"/>
    <w:rsid w:val="00E360ED"/>
    <w:rsid w:val="00E43407"/>
    <w:rsid w:val="00E43B7D"/>
    <w:rsid w:val="00E557BE"/>
    <w:rsid w:val="00E64298"/>
    <w:rsid w:val="00E64E0F"/>
    <w:rsid w:val="00E6654B"/>
    <w:rsid w:val="00E66B30"/>
    <w:rsid w:val="00E71B82"/>
    <w:rsid w:val="00E724EA"/>
    <w:rsid w:val="00E74CCC"/>
    <w:rsid w:val="00E834CF"/>
    <w:rsid w:val="00E85CBB"/>
    <w:rsid w:val="00E8717C"/>
    <w:rsid w:val="00E879C4"/>
    <w:rsid w:val="00E87D09"/>
    <w:rsid w:val="00E9167E"/>
    <w:rsid w:val="00E93D34"/>
    <w:rsid w:val="00E96514"/>
    <w:rsid w:val="00EA357E"/>
    <w:rsid w:val="00EA4B54"/>
    <w:rsid w:val="00EA77D0"/>
    <w:rsid w:val="00EB22B6"/>
    <w:rsid w:val="00EB4699"/>
    <w:rsid w:val="00EB795D"/>
    <w:rsid w:val="00EC2E75"/>
    <w:rsid w:val="00EC55C5"/>
    <w:rsid w:val="00ED1C0B"/>
    <w:rsid w:val="00ED4683"/>
    <w:rsid w:val="00EE0490"/>
    <w:rsid w:val="00EE1237"/>
    <w:rsid w:val="00EE3792"/>
    <w:rsid w:val="00F02178"/>
    <w:rsid w:val="00F05FFA"/>
    <w:rsid w:val="00F1279A"/>
    <w:rsid w:val="00F16AD7"/>
    <w:rsid w:val="00F17C34"/>
    <w:rsid w:val="00F17CAA"/>
    <w:rsid w:val="00F21C67"/>
    <w:rsid w:val="00F240BA"/>
    <w:rsid w:val="00F2690A"/>
    <w:rsid w:val="00F26CE9"/>
    <w:rsid w:val="00F27D7E"/>
    <w:rsid w:val="00F27DFC"/>
    <w:rsid w:val="00F3131D"/>
    <w:rsid w:val="00F3229B"/>
    <w:rsid w:val="00F37385"/>
    <w:rsid w:val="00F40F2E"/>
    <w:rsid w:val="00F41626"/>
    <w:rsid w:val="00F42E08"/>
    <w:rsid w:val="00F4341B"/>
    <w:rsid w:val="00F436F9"/>
    <w:rsid w:val="00F437C9"/>
    <w:rsid w:val="00F4650B"/>
    <w:rsid w:val="00F502EB"/>
    <w:rsid w:val="00F5136C"/>
    <w:rsid w:val="00F541AE"/>
    <w:rsid w:val="00F61E5C"/>
    <w:rsid w:val="00F63EA1"/>
    <w:rsid w:val="00F67284"/>
    <w:rsid w:val="00F76339"/>
    <w:rsid w:val="00F76BEA"/>
    <w:rsid w:val="00F82F5F"/>
    <w:rsid w:val="00F84C97"/>
    <w:rsid w:val="00F85634"/>
    <w:rsid w:val="00F90E3A"/>
    <w:rsid w:val="00F942D8"/>
    <w:rsid w:val="00FA0BDA"/>
    <w:rsid w:val="00FA238C"/>
    <w:rsid w:val="00FA27E4"/>
    <w:rsid w:val="00FA7204"/>
    <w:rsid w:val="00FB6A13"/>
    <w:rsid w:val="00FD058A"/>
    <w:rsid w:val="00FD0CCA"/>
    <w:rsid w:val="00FD20CD"/>
    <w:rsid w:val="00FD5761"/>
    <w:rsid w:val="00FE16A0"/>
    <w:rsid w:val="00FF2F43"/>
    <w:rsid w:val="00FF31DF"/>
    <w:rsid w:val="00FF6DDD"/>
    <w:rsid w:val="00FF764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50"/>
    <o:shapelayout v:ext="edit">
      <o:idmap v:ext="edit" data="2"/>
    </o:shapelayout>
  </w:shapeDefaults>
  <w:decimalSymbol w:val=","/>
  <w:listSeparator w:val=";"/>
  <w14:docId w14:val="077EC317"/>
  <w15:docId w15:val="{8478EE73-1965-440F-A0D1-F08BB2E61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03EF9"/>
    <w:rPr>
      <w:sz w:val="24"/>
      <w:szCs w:val="24"/>
      <w:lang w:val="es-CO"/>
    </w:rPr>
  </w:style>
  <w:style w:type="paragraph" w:styleId="Ttulo1">
    <w:name w:val="heading 1"/>
    <w:basedOn w:val="Normal"/>
    <w:next w:val="Normal"/>
    <w:link w:val="Ttulo1Car"/>
    <w:qFormat/>
    <w:rsid w:val="003E55BF"/>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3E55BF"/>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3E55BF"/>
    <w:pPr>
      <w:keepNext/>
      <w:spacing w:before="240" w:after="60"/>
      <w:outlineLvl w:val="2"/>
    </w:pPr>
    <w:rPr>
      <w:rFonts w:ascii="Cambria" w:hAnsi="Cambria"/>
      <w:b/>
      <w:bCs/>
      <w:sz w:val="26"/>
      <w:szCs w:val="26"/>
    </w:rPr>
  </w:style>
  <w:style w:type="paragraph" w:styleId="Ttulo4">
    <w:name w:val="heading 4"/>
    <w:basedOn w:val="Normal"/>
    <w:next w:val="Normal"/>
    <w:link w:val="Ttulo4Car"/>
    <w:qFormat/>
    <w:rsid w:val="00272276"/>
    <w:pPr>
      <w:numPr>
        <w:numId w:val="21"/>
      </w:numPr>
      <w:ind w:left="426"/>
      <w:jc w:val="both"/>
      <w:outlineLvl w:val="3"/>
    </w:pPr>
    <w:rPr>
      <w:rFonts w:ascii="Gill Sans MT" w:hAnsi="Gill Sans MT"/>
      <w:b/>
      <w:sz w:val="22"/>
      <w:szCs w:val="20"/>
      <w:lang w:val="es-MX" w:eastAsia="es-ES"/>
    </w:rPr>
  </w:style>
  <w:style w:type="paragraph" w:styleId="Ttulo5">
    <w:name w:val="heading 5"/>
    <w:basedOn w:val="Normal"/>
    <w:next w:val="Normal"/>
    <w:link w:val="Ttulo5Car"/>
    <w:qFormat/>
    <w:rsid w:val="00272276"/>
    <w:pPr>
      <w:keepNext/>
      <w:tabs>
        <w:tab w:val="left" w:pos="720"/>
        <w:tab w:val="left" w:pos="1296"/>
        <w:tab w:val="left" w:pos="1872"/>
        <w:tab w:val="left" w:pos="2448"/>
        <w:tab w:val="left" w:pos="4032"/>
        <w:tab w:val="left" w:pos="8496"/>
        <w:tab w:val="left" w:pos="8784"/>
        <w:tab w:val="left" w:pos="11088"/>
      </w:tabs>
      <w:spacing w:line="360" w:lineRule="auto"/>
      <w:jc w:val="both"/>
      <w:outlineLvl w:val="4"/>
    </w:pPr>
    <w:rPr>
      <w:rFonts w:ascii="Arial" w:hAnsi="Arial"/>
      <w:b/>
      <w:iCs/>
      <w:lang w:val="es-ES" w:eastAsia="es-ES"/>
    </w:rPr>
  </w:style>
  <w:style w:type="paragraph" w:styleId="Ttulo6">
    <w:name w:val="heading 6"/>
    <w:basedOn w:val="Normal"/>
    <w:next w:val="Normal"/>
    <w:link w:val="Ttulo6Car"/>
    <w:qFormat/>
    <w:rsid w:val="00272276"/>
    <w:pPr>
      <w:keepNext/>
      <w:tabs>
        <w:tab w:val="left" w:pos="7776"/>
      </w:tabs>
      <w:jc w:val="center"/>
      <w:outlineLvl w:val="5"/>
    </w:pPr>
    <w:rPr>
      <w:rFonts w:ascii="Bookman Old Style" w:hAnsi="Bookman Old Style"/>
      <w:b/>
      <w:i/>
      <w:sz w:val="20"/>
      <w:szCs w:val="20"/>
      <w:lang w:val="es-ES" w:eastAsia="es-ES"/>
    </w:rPr>
  </w:style>
  <w:style w:type="paragraph" w:styleId="Ttulo7">
    <w:name w:val="heading 7"/>
    <w:basedOn w:val="Normal"/>
    <w:next w:val="Normal"/>
    <w:link w:val="Ttulo7Car"/>
    <w:qFormat/>
    <w:rsid w:val="00272276"/>
    <w:pPr>
      <w:keepNext/>
      <w:tabs>
        <w:tab w:val="left" w:pos="1296"/>
        <w:tab w:val="left" w:pos="1872"/>
        <w:tab w:val="left" w:pos="2448"/>
        <w:tab w:val="left" w:pos="4032"/>
        <w:tab w:val="left" w:pos="8496"/>
        <w:tab w:val="left" w:pos="8784"/>
        <w:tab w:val="left" w:pos="11088"/>
      </w:tabs>
      <w:ind w:right="-431"/>
      <w:jc w:val="both"/>
      <w:outlineLvl w:val="6"/>
    </w:pPr>
    <w:rPr>
      <w:rFonts w:ascii="Arial" w:hAnsi="Arial"/>
      <w:b/>
      <w:lang w:val="es-ES" w:eastAsia="es-ES"/>
    </w:rPr>
  </w:style>
  <w:style w:type="paragraph" w:styleId="Ttulo8">
    <w:name w:val="heading 8"/>
    <w:basedOn w:val="Normal"/>
    <w:next w:val="Normal"/>
    <w:link w:val="Ttulo8Car"/>
    <w:qFormat/>
    <w:rsid w:val="00272276"/>
    <w:pPr>
      <w:keepNext/>
      <w:jc w:val="center"/>
      <w:outlineLvl w:val="7"/>
    </w:pPr>
    <w:rPr>
      <w:rFonts w:ascii="Arial" w:hAnsi="Arial"/>
      <w:b/>
      <w:color w:val="FFFFFF"/>
      <w:lang w:val="es-ES" w:eastAsia="es-ES"/>
    </w:rPr>
  </w:style>
  <w:style w:type="paragraph" w:styleId="Ttulo9">
    <w:name w:val="heading 9"/>
    <w:basedOn w:val="Normal"/>
    <w:next w:val="Normal"/>
    <w:link w:val="Ttulo9Car"/>
    <w:unhideWhenUsed/>
    <w:qFormat/>
    <w:rsid w:val="004D606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aut de page,Car Car Car, Car"/>
    <w:basedOn w:val="Normal"/>
    <w:link w:val="EncabezadoCar"/>
    <w:rsid w:val="000808AF"/>
    <w:pPr>
      <w:tabs>
        <w:tab w:val="center" w:pos="4252"/>
        <w:tab w:val="right" w:pos="8504"/>
      </w:tabs>
    </w:pPr>
  </w:style>
  <w:style w:type="paragraph" w:styleId="Piedepgina">
    <w:name w:val="footer"/>
    <w:basedOn w:val="Normal"/>
    <w:link w:val="PiedepginaCar"/>
    <w:rsid w:val="000808AF"/>
    <w:pPr>
      <w:tabs>
        <w:tab w:val="center" w:pos="4252"/>
        <w:tab w:val="right" w:pos="8504"/>
      </w:tabs>
    </w:pPr>
  </w:style>
  <w:style w:type="character" w:styleId="Nmerodepgina">
    <w:name w:val="page number"/>
    <w:basedOn w:val="Fuentedeprrafopredeter"/>
    <w:rsid w:val="000808AF"/>
  </w:style>
  <w:style w:type="table" w:styleId="Tablaconcuadrcula">
    <w:name w:val="Table Grid"/>
    <w:basedOn w:val="Tablanormal"/>
    <w:uiPriority w:val="59"/>
    <w:rsid w:val="000808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bsica1">
    <w:name w:val="Table Simple 1"/>
    <w:basedOn w:val="Tablanormal"/>
    <w:rsid w:val="005104C7"/>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character" w:styleId="Hipervnculo">
    <w:name w:val="Hyperlink"/>
    <w:basedOn w:val="Fuentedeprrafopredeter"/>
    <w:uiPriority w:val="99"/>
    <w:rsid w:val="00CD4512"/>
    <w:rPr>
      <w:color w:val="0248B0"/>
      <w:u w:val="single"/>
    </w:rPr>
  </w:style>
  <w:style w:type="character" w:customStyle="1" w:styleId="hilite21">
    <w:name w:val="hilite21"/>
    <w:basedOn w:val="Fuentedeprrafopredeter"/>
    <w:rsid w:val="00CD4512"/>
    <w:rPr>
      <w:shd w:val="clear" w:color="auto" w:fill="CCCC99"/>
    </w:rPr>
  </w:style>
  <w:style w:type="character" w:customStyle="1" w:styleId="hilite11">
    <w:name w:val="hilite11"/>
    <w:basedOn w:val="Fuentedeprrafopredeter"/>
    <w:rsid w:val="00CD4512"/>
    <w:rPr>
      <w:shd w:val="clear" w:color="auto" w:fill="FFFF99"/>
    </w:rPr>
  </w:style>
  <w:style w:type="paragraph" w:styleId="Textoindependiente">
    <w:name w:val="Body Text"/>
    <w:basedOn w:val="Normal"/>
    <w:rsid w:val="005B0AC8"/>
    <w:pPr>
      <w:widowControl w:val="0"/>
      <w:jc w:val="both"/>
    </w:pPr>
    <w:rPr>
      <w:szCs w:val="20"/>
      <w:lang w:eastAsia="es-ES"/>
    </w:rPr>
  </w:style>
  <w:style w:type="character" w:customStyle="1" w:styleId="letra1">
    <w:name w:val="letra1"/>
    <w:basedOn w:val="Fuentedeprrafopredeter"/>
    <w:rsid w:val="0023795D"/>
    <w:rPr>
      <w:rFonts w:ascii="Arial" w:hAnsi="Arial" w:cs="Arial" w:hint="default"/>
      <w:b w:val="0"/>
      <w:bCs w:val="0"/>
      <w:i w:val="0"/>
      <w:iCs w:val="0"/>
      <w:caps w:val="0"/>
      <w:smallCaps w:val="0"/>
      <w:sz w:val="12"/>
      <w:szCs w:val="12"/>
    </w:rPr>
  </w:style>
  <w:style w:type="paragraph" w:customStyle="1" w:styleId="letra">
    <w:name w:val="letra"/>
    <w:basedOn w:val="Normal"/>
    <w:rsid w:val="002617D9"/>
    <w:pPr>
      <w:spacing w:before="100" w:beforeAutospacing="1" w:after="100" w:afterAutospacing="1"/>
    </w:pPr>
    <w:rPr>
      <w:rFonts w:ascii="Arial" w:hAnsi="Arial" w:cs="Arial"/>
      <w:sz w:val="12"/>
      <w:szCs w:val="12"/>
      <w:lang w:val="es-ES" w:eastAsia="es-ES"/>
    </w:rPr>
  </w:style>
  <w:style w:type="character" w:styleId="Textoennegrita">
    <w:name w:val="Strong"/>
    <w:basedOn w:val="Fuentedeprrafopredeter"/>
    <w:uiPriority w:val="22"/>
    <w:qFormat/>
    <w:rsid w:val="002617D9"/>
    <w:rPr>
      <w:b/>
      <w:bCs/>
    </w:rPr>
  </w:style>
  <w:style w:type="character" w:styleId="Hipervnculovisitado">
    <w:name w:val="FollowedHyperlink"/>
    <w:basedOn w:val="Fuentedeprrafopredeter"/>
    <w:uiPriority w:val="99"/>
    <w:rsid w:val="00A27C9B"/>
    <w:rPr>
      <w:color w:val="800080"/>
      <w:u w:val="single"/>
    </w:rPr>
  </w:style>
  <w:style w:type="paragraph" w:customStyle="1" w:styleId="TituloI">
    <w:name w:val="Titulo I"/>
    <w:basedOn w:val="Ttulo"/>
    <w:link w:val="TituloICar"/>
    <w:qFormat/>
    <w:rsid w:val="00086BA0"/>
    <w:pPr>
      <w:numPr>
        <w:numId w:val="1"/>
      </w:numPr>
      <w:ind w:left="357" w:hanging="357"/>
      <w:jc w:val="left"/>
    </w:pPr>
    <w:rPr>
      <w:rFonts w:ascii="Arial" w:hAnsi="Arial"/>
      <w:b w:val="0"/>
      <w:sz w:val="24"/>
      <w:lang w:val="es-ES" w:eastAsia="es-ES"/>
    </w:rPr>
  </w:style>
  <w:style w:type="character" w:customStyle="1" w:styleId="TituloICar">
    <w:name w:val="Titulo I Car"/>
    <w:basedOn w:val="TtuloCar"/>
    <w:link w:val="TituloI"/>
    <w:rsid w:val="00086BA0"/>
    <w:rPr>
      <w:rFonts w:ascii="Arial" w:eastAsia="Times New Roman" w:hAnsi="Arial" w:cs="Times New Roman"/>
      <w:b w:val="0"/>
      <w:bCs/>
      <w:kern w:val="28"/>
      <w:sz w:val="24"/>
      <w:szCs w:val="32"/>
      <w:lang w:val="es-ES" w:eastAsia="es-ES"/>
    </w:rPr>
  </w:style>
  <w:style w:type="paragraph" w:customStyle="1" w:styleId="TITULOII">
    <w:name w:val="TITULO II"/>
    <w:basedOn w:val="TituloI"/>
    <w:link w:val="TITULOIICar1"/>
    <w:autoRedefine/>
    <w:qFormat/>
    <w:rsid w:val="00086BA0"/>
    <w:pPr>
      <w:numPr>
        <w:ilvl w:val="1"/>
      </w:numPr>
      <w:tabs>
        <w:tab w:val="num" w:pos="360"/>
      </w:tabs>
      <w:ind w:left="788" w:hanging="431"/>
      <w:outlineLvl w:val="1"/>
    </w:pPr>
  </w:style>
  <w:style w:type="paragraph" w:styleId="Ttulo">
    <w:name w:val="Title"/>
    <w:basedOn w:val="Normal"/>
    <w:next w:val="Normal"/>
    <w:link w:val="TtuloCar"/>
    <w:qFormat/>
    <w:rsid w:val="00086BA0"/>
    <w:pPr>
      <w:spacing w:before="240" w:after="60"/>
      <w:jc w:val="center"/>
      <w:outlineLvl w:val="0"/>
    </w:pPr>
    <w:rPr>
      <w:rFonts w:ascii="Cambria" w:hAnsi="Cambria"/>
      <w:b/>
      <w:bCs/>
      <w:kern w:val="28"/>
      <w:sz w:val="32"/>
      <w:szCs w:val="32"/>
    </w:rPr>
  </w:style>
  <w:style w:type="character" w:customStyle="1" w:styleId="TtuloCar">
    <w:name w:val="Título Car"/>
    <w:basedOn w:val="Fuentedeprrafopredeter"/>
    <w:link w:val="Ttulo"/>
    <w:rsid w:val="00086BA0"/>
    <w:rPr>
      <w:rFonts w:ascii="Cambria" w:eastAsia="Times New Roman" w:hAnsi="Cambria" w:cs="Times New Roman"/>
      <w:b/>
      <w:bCs/>
      <w:kern w:val="28"/>
      <w:sz w:val="32"/>
      <w:szCs w:val="32"/>
      <w:lang w:val="en-US" w:eastAsia="en-US"/>
    </w:rPr>
  </w:style>
  <w:style w:type="character" w:customStyle="1" w:styleId="TITULOIICar1">
    <w:name w:val="TITULO II Car1"/>
    <w:basedOn w:val="TituloICar"/>
    <w:link w:val="TITULOII"/>
    <w:rsid w:val="00086BA0"/>
    <w:rPr>
      <w:rFonts w:ascii="Arial" w:eastAsia="Times New Roman" w:hAnsi="Arial" w:cs="Times New Roman"/>
      <w:b w:val="0"/>
      <w:bCs/>
      <w:kern w:val="28"/>
      <w:sz w:val="24"/>
      <w:szCs w:val="32"/>
      <w:lang w:val="es-ES" w:eastAsia="es-ES"/>
    </w:rPr>
  </w:style>
  <w:style w:type="paragraph" w:customStyle="1" w:styleId="Principal">
    <w:name w:val="Principal"/>
    <w:basedOn w:val="Normal"/>
    <w:link w:val="PrincipalCar"/>
    <w:qFormat/>
    <w:rsid w:val="003E55BF"/>
    <w:pPr>
      <w:numPr>
        <w:numId w:val="2"/>
      </w:numPr>
      <w:ind w:left="284" w:hanging="284"/>
    </w:pPr>
    <w:rPr>
      <w:rFonts w:ascii="Calibri" w:hAnsi="Calibri"/>
      <w:b/>
      <w:sz w:val="20"/>
      <w:szCs w:val="20"/>
      <w:lang w:val="es-ES"/>
    </w:rPr>
  </w:style>
  <w:style w:type="character" w:customStyle="1" w:styleId="Ttulo1Car">
    <w:name w:val="Título 1 Car"/>
    <w:basedOn w:val="Fuentedeprrafopredeter"/>
    <w:link w:val="Ttulo1"/>
    <w:rsid w:val="003E55BF"/>
    <w:rPr>
      <w:rFonts w:ascii="Cambria" w:eastAsia="Times New Roman" w:hAnsi="Cambria" w:cs="Times New Roman"/>
      <w:b/>
      <w:bCs/>
      <w:kern w:val="32"/>
      <w:sz w:val="32"/>
      <w:szCs w:val="32"/>
      <w:lang w:val="en-US" w:eastAsia="en-US"/>
    </w:rPr>
  </w:style>
  <w:style w:type="character" w:customStyle="1" w:styleId="PrincipalCar">
    <w:name w:val="Principal Car"/>
    <w:basedOn w:val="Fuentedeprrafopredeter"/>
    <w:link w:val="Principal"/>
    <w:rsid w:val="003E55BF"/>
    <w:rPr>
      <w:rFonts w:ascii="Calibri" w:hAnsi="Calibri"/>
      <w:b/>
      <w:lang w:val="es-ES"/>
    </w:rPr>
  </w:style>
  <w:style w:type="paragraph" w:styleId="TtuloTDC">
    <w:name w:val="TOC Heading"/>
    <w:basedOn w:val="Ttulo1"/>
    <w:next w:val="Normal"/>
    <w:uiPriority w:val="39"/>
    <w:unhideWhenUsed/>
    <w:qFormat/>
    <w:rsid w:val="003E55BF"/>
    <w:pPr>
      <w:keepLines/>
      <w:spacing w:before="480" w:after="0" w:line="276" w:lineRule="auto"/>
      <w:outlineLvl w:val="9"/>
    </w:pPr>
    <w:rPr>
      <w:color w:val="365F91"/>
      <w:kern w:val="0"/>
      <w:sz w:val="28"/>
      <w:szCs w:val="28"/>
      <w:lang w:val="es-ES"/>
    </w:rPr>
  </w:style>
  <w:style w:type="paragraph" w:styleId="TDC2">
    <w:name w:val="toc 2"/>
    <w:basedOn w:val="Normal"/>
    <w:next w:val="Normal"/>
    <w:autoRedefine/>
    <w:uiPriority w:val="39"/>
    <w:unhideWhenUsed/>
    <w:qFormat/>
    <w:rsid w:val="003E55BF"/>
    <w:pPr>
      <w:spacing w:after="100" w:line="276" w:lineRule="auto"/>
      <w:ind w:left="220"/>
    </w:pPr>
    <w:rPr>
      <w:rFonts w:ascii="Calibri" w:hAnsi="Calibri"/>
      <w:sz w:val="22"/>
      <w:szCs w:val="22"/>
      <w:lang w:val="es-ES"/>
    </w:rPr>
  </w:style>
  <w:style w:type="paragraph" w:styleId="TDC1">
    <w:name w:val="toc 1"/>
    <w:basedOn w:val="Normal"/>
    <w:next w:val="Normal"/>
    <w:autoRedefine/>
    <w:uiPriority w:val="39"/>
    <w:unhideWhenUsed/>
    <w:qFormat/>
    <w:rsid w:val="003E55BF"/>
    <w:pPr>
      <w:tabs>
        <w:tab w:val="left" w:pos="440"/>
        <w:tab w:val="right" w:leader="dot" w:pos="9390"/>
      </w:tabs>
      <w:spacing w:after="100" w:line="276" w:lineRule="auto"/>
    </w:pPr>
    <w:rPr>
      <w:rFonts w:ascii="Calibri" w:hAnsi="Calibri"/>
      <w:sz w:val="22"/>
      <w:szCs w:val="22"/>
      <w:lang w:val="es-ES"/>
    </w:rPr>
  </w:style>
  <w:style w:type="paragraph" w:styleId="TDC3">
    <w:name w:val="toc 3"/>
    <w:basedOn w:val="Normal"/>
    <w:next w:val="Normal"/>
    <w:autoRedefine/>
    <w:uiPriority w:val="39"/>
    <w:unhideWhenUsed/>
    <w:qFormat/>
    <w:rsid w:val="003E55BF"/>
    <w:pPr>
      <w:spacing w:after="100" w:line="276" w:lineRule="auto"/>
      <w:ind w:left="440"/>
    </w:pPr>
    <w:rPr>
      <w:rFonts w:ascii="Calibri" w:hAnsi="Calibri"/>
      <w:sz w:val="22"/>
      <w:szCs w:val="22"/>
      <w:lang w:val="es-ES"/>
    </w:rPr>
  </w:style>
  <w:style w:type="character" w:customStyle="1" w:styleId="Ttulo2Car">
    <w:name w:val="Título 2 Car"/>
    <w:basedOn w:val="Fuentedeprrafopredeter"/>
    <w:link w:val="Ttulo2"/>
    <w:rsid w:val="003E55BF"/>
    <w:rPr>
      <w:rFonts w:ascii="Cambria" w:eastAsia="Times New Roman" w:hAnsi="Cambria" w:cs="Times New Roman"/>
      <w:b/>
      <w:bCs/>
      <w:i/>
      <w:iCs/>
      <w:sz w:val="28"/>
      <w:szCs w:val="28"/>
      <w:lang w:val="en-US" w:eastAsia="en-US"/>
    </w:rPr>
  </w:style>
  <w:style w:type="character" w:customStyle="1" w:styleId="Ttulo3Car">
    <w:name w:val="Título 3 Car"/>
    <w:basedOn w:val="Fuentedeprrafopredeter"/>
    <w:link w:val="Ttulo3"/>
    <w:rsid w:val="003E55BF"/>
    <w:rPr>
      <w:rFonts w:ascii="Cambria" w:eastAsia="Times New Roman" w:hAnsi="Cambria" w:cs="Times New Roman"/>
      <w:b/>
      <w:bCs/>
      <w:sz w:val="26"/>
      <w:szCs w:val="26"/>
      <w:lang w:val="en-US" w:eastAsia="en-US"/>
    </w:rPr>
  </w:style>
  <w:style w:type="paragraph" w:styleId="Prrafodelista">
    <w:name w:val="List Paragraph"/>
    <w:basedOn w:val="Normal"/>
    <w:uiPriority w:val="34"/>
    <w:qFormat/>
    <w:rsid w:val="009054E3"/>
    <w:pPr>
      <w:ind w:left="708"/>
    </w:pPr>
  </w:style>
  <w:style w:type="paragraph" w:styleId="NormalWeb">
    <w:name w:val="Normal (Web)"/>
    <w:basedOn w:val="Normal"/>
    <w:uiPriority w:val="99"/>
    <w:rsid w:val="0093702E"/>
    <w:pPr>
      <w:spacing w:before="100" w:beforeAutospacing="1" w:after="100" w:afterAutospacing="1"/>
    </w:pPr>
    <w:rPr>
      <w:lang w:val="es-ES" w:eastAsia="es-ES"/>
    </w:rPr>
  </w:style>
  <w:style w:type="character" w:customStyle="1" w:styleId="a">
    <w:name w:val="a"/>
    <w:basedOn w:val="Fuentedeprrafopredeter"/>
    <w:rsid w:val="002B4443"/>
  </w:style>
  <w:style w:type="paragraph" w:styleId="Textodeglobo">
    <w:name w:val="Balloon Text"/>
    <w:basedOn w:val="Normal"/>
    <w:link w:val="TextodegloboCar"/>
    <w:uiPriority w:val="99"/>
    <w:rsid w:val="001F7C4C"/>
    <w:rPr>
      <w:rFonts w:ascii="Tahoma" w:hAnsi="Tahoma" w:cs="Tahoma"/>
      <w:sz w:val="16"/>
      <w:szCs w:val="16"/>
    </w:rPr>
  </w:style>
  <w:style w:type="character" w:customStyle="1" w:styleId="TextodegloboCar">
    <w:name w:val="Texto de globo Car"/>
    <w:basedOn w:val="Fuentedeprrafopredeter"/>
    <w:link w:val="Textodeglobo"/>
    <w:uiPriority w:val="99"/>
    <w:rsid w:val="001F7C4C"/>
    <w:rPr>
      <w:rFonts w:ascii="Tahoma" w:hAnsi="Tahoma" w:cs="Tahoma"/>
      <w:sz w:val="16"/>
      <w:szCs w:val="16"/>
      <w:lang w:val="es-CO"/>
    </w:rPr>
  </w:style>
  <w:style w:type="character" w:customStyle="1" w:styleId="EncabezadoCar">
    <w:name w:val="Encabezado Car"/>
    <w:aliases w:val="Haut de page Car,Car Car Car Car, Car Car"/>
    <w:basedOn w:val="Fuentedeprrafopredeter"/>
    <w:link w:val="Encabezado"/>
    <w:rsid w:val="00DB14AD"/>
    <w:rPr>
      <w:sz w:val="24"/>
      <w:szCs w:val="24"/>
      <w:lang w:val="es-CO"/>
    </w:rPr>
  </w:style>
  <w:style w:type="character" w:customStyle="1" w:styleId="PiedepginaCar">
    <w:name w:val="Pie de página Car"/>
    <w:basedOn w:val="Fuentedeprrafopredeter"/>
    <w:link w:val="Piedepgina"/>
    <w:rsid w:val="00DB14AD"/>
    <w:rPr>
      <w:sz w:val="24"/>
      <w:szCs w:val="24"/>
      <w:lang w:val="es-CO"/>
    </w:rPr>
  </w:style>
  <w:style w:type="paragraph" w:styleId="Textonotapie">
    <w:name w:val="footnote text"/>
    <w:basedOn w:val="Normal"/>
    <w:link w:val="TextonotapieCar"/>
    <w:rsid w:val="0067120F"/>
    <w:rPr>
      <w:sz w:val="20"/>
      <w:szCs w:val="20"/>
      <w:lang w:val="es-ES" w:eastAsia="es-ES"/>
    </w:rPr>
  </w:style>
  <w:style w:type="character" w:customStyle="1" w:styleId="TextonotapieCar">
    <w:name w:val="Texto nota pie Car"/>
    <w:basedOn w:val="Fuentedeprrafopredeter"/>
    <w:link w:val="Textonotapie"/>
    <w:rsid w:val="0067120F"/>
    <w:rPr>
      <w:lang w:val="es-ES" w:eastAsia="es-ES"/>
    </w:rPr>
  </w:style>
  <w:style w:type="character" w:styleId="Refdenotaalpie">
    <w:name w:val="footnote reference"/>
    <w:rsid w:val="0067120F"/>
    <w:rPr>
      <w:vertAlign w:val="superscript"/>
    </w:rPr>
  </w:style>
  <w:style w:type="paragraph" w:customStyle="1" w:styleId="Textoindependiente21">
    <w:name w:val="Texto independiente 21"/>
    <w:basedOn w:val="Normal"/>
    <w:rsid w:val="00DE57CD"/>
    <w:pPr>
      <w:suppressAutoHyphens/>
      <w:jc w:val="both"/>
    </w:pPr>
    <w:rPr>
      <w:rFonts w:ascii="Arial" w:hAnsi="Arial" w:cs="Arial"/>
      <w:b/>
      <w:sz w:val="22"/>
      <w:szCs w:val="20"/>
      <w:lang w:val="es-ES" w:eastAsia="ar-SA"/>
    </w:rPr>
  </w:style>
  <w:style w:type="character" w:customStyle="1" w:styleId="Ttulo9Car">
    <w:name w:val="Título 9 Car"/>
    <w:basedOn w:val="Fuentedeprrafopredeter"/>
    <w:link w:val="Ttulo9"/>
    <w:rsid w:val="004D6067"/>
    <w:rPr>
      <w:rFonts w:asciiTheme="majorHAnsi" w:eastAsiaTheme="majorEastAsia" w:hAnsiTheme="majorHAnsi" w:cstheme="majorBidi"/>
      <w:i/>
      <w:iCs/>
      <w:color w:val="272727" w:themeColor="text1" w:themeTint="D8"/>
      <w:sz w:val="21"/>
      <w:szCs w:val="21"/>
      <w:lang w:val="es-CO"/>
    </w:rPr>
  </w:style>
  <w:style w:type="paragraph" w:styleId="Sangradetextonormal">
    <w:name w:val="Body Text Indent"/>
    <w:basedOn w:val="Normal"/>
    <w:link w:val="SangradetextonormalCar"/>
    <w:semiHidden/>
    <w:unhideWhenUsed/>
    <w:rsid w:val="004D6067"/>
    <w:pPr>
      <w:spacing w:after="120"/>
      <w:ind w:left="283"/>
    </w:pPr>
  </w:style>
  <w:style w:type="character" w:customStyle="1" w:styleId="SangradetextonormalCar">
    <w:name w:val="Sangría de texto normal Car"/>
    <w:basedOn w:val="Fuentedeprrafopredeter"/>
    <w:link w:val="Sangradetextonormal"/>
    <w:semiHidden/>
    <w:rsid w:val="004D6067"/>
    <w:rPr>
      <w:sz w:val="24"/>
      <w:szCs w:val="24"/>
      <w:lang w:val="es-CO"/>
    </w:rPr>
  </w:style>
  <w:style w:type="character" w:customStyle="1" w:styleId="Ttulo4Car">
    <w:name w:val="Título 4 Car"/>
    <w:basedOn w:val="Fuentedeprrafopredeter"/>
    <w:link w:val="Ttulo4"/>
    <w:rsid w:val="00272276"/>
    <w:rPr>
      <w:rFonts w:ascii="Gill Sans MT" w:hAnsi="Gill Sans MT"/>
      <w:b/>
      <w:sz w:val="22"/>
      <w:lang w:val="es-MX" w:eastAsia="es-ES"/>
    </w:rPr>
  </w:style>
  <w:style w:type="character" w:customStyle="1" w:styleId="Ttulo5Car">
    <w:name w:val="Título 5 Car"/>
    <w:basedOn w:val="Fuentedeprrafopredeter"/>
    <w:link w:val="Ttulo5"/>
    <w:rsid w:val="00272276"/>
    <w:rPr>
      <w:rFonts w:ascii="Arial" w:hAnsi="Arial"/>
      <w:b/>
      <w:iCs/>
      <w:sz w:val="24"/>
      <w:szCs w:val="24"/>
      <w:lang w:val="es-ES" w:eastAsia="es-ES"/>
    </w:rPr>
  </w:style>
  <w:style w:type="character" w:customStyle="1" w:styleId="Ttulo6Car">
    <w:name w:val="Título 6 Car"/>
    <w:basedOn w:val="Fuentedeprrafopredeter"/>
    <w:link w:val="Ttulo6"/>
    <w:rsid w:val="00272276"/>
    <w:rPr>
      <w:rFonts w:ascii="Bookman Old Style" w:hAnsi="Bookman Old Style"/>
      <w:b/>
      <w:i/>
      <w:lang w:val="es-ES" w:eastAsia="es-ES"/>
    </w:rPr>
  </w:style>
  <w:style w:type="character" w:customStyle="1" w:styleId="Ttulo7Car">
    <w:name w:val="Título 7 Car"/>
    <w:basedOn w:val="Fuentedeprrafopredeter"/>
    <w:link w:val="Ttulo7"/>
    <w:rsid w:val="00272276"/>
    <w:rPr>
      <w:rFonts w:ascii="Arial" w:hAnsi="Arial"/>
      <w:b/>
      <w:sz w:val="24"/>
      <w:szCs w:val="24"/>
      <w:lang w:val="es-ES" w:eastAsia="es-ES"/>
    </w:rPr>
  </w:style>
  <w:style w:type="character" w:customStyle="1" w:styleId="Ttulo8Car">
    <w:name w:val="Título 8 Car"/>
    <w:basedOn w:val="Fuentedeprrafopredeter"/>
    <w:link w:val="Ttulo8"/>
    <w:rsid w:val="00272276"/>
    <w:rPr>
      <w:rFonts w:ascii="Arial" w:hAnsi="Arial"/>
      <w:b/>
      <w:color w:val="FFFFFF"/>
      <w:sz w:val="24"/>
      <w:szCs w:val="24"/>
      <w:lang w:val="es-ES" w:eastAsia="es-ES"/>
    </w:rPr>
  </w:style>
  <w:style w:type="paragraph" w:customStyle="1" w:styleId="Textodeglobo1">
    <w:name w:val="Texto de globo1"/>
    <w:basedOn w:val="Normal"/>
    <w:semiHidden/>
    <w:rsid w:val="00272276"/>
    <w:pPr>
      <w:jc w:val="both"/>
    </w:pPr>
    <w:rPr>
      <w:rFonts w:ascii="Tahoma" w:hAnsi="Tahoma" w:cs="Tahoma"/>
      <w:sz w:val="16"/>
      <w:szCs w:val="16"/>
      <w:lang w:val="es-MX" w:eastAsia="es-ES"/>
    </w:rPr>
  </w:style>
  <w:style w:type="paragraph" w:customStyle="1" w:styleId="Contenidodelatabla">
    <w:name w:val="Contenido de la tabla"/>
    <w:basedOn w:val="Textoindependiente"/>
    <w:rsid w:val="00272276"/>
    <w:pPr>
      <w:suppressAutoHyphens/>
    </w:pPr>
    <w:rPr>
      <w:rFonts w:ascii="Arial" w:hAnsi="Arial"/>
      <w:lang w:val="es-ES_tradnl"/>
    </w:rPr>
  </w:style>
  <w:style w:type="paragraph" w:customStyle="1" w:styleId="WW-Textoindependiente3">
    <w:name w:val="WW-Texto independiente 3"/>
    <w:basedOn w:val="Normal"/>
    <w:rsid w:val="00272276"/>
    <w:pPr>
      <w:tabs>
        <w:tab w:val="left" w:pos="2592"/>
        <w:tab w:val="left" w:pos="3024"/>
        <w:tab w:val="left" w:pos="5040"/>
        <w:tab w:val="left" w:pos="5472"/>
        <w:tab w:val="left" w:pos="6192"/>
        <w:tab w:val="left" w:pos="6624"/>
        <w:tab w:val="left" w:pos="12528"/>
      </w:tabs>
      <w:suppressAutoHyphens/>
      <w:ind w:right="50"/>
      <w:jc w:val="both"/>
    </w:pPr>
    <w:rPr>
      <w:rFonts w:ascii="Arial" w:hAnsi="Arial"/>
      <w:sz w:val="22"/>
      <w:szCs w:val="20"/>
      <w:lang w:val="es-ES_tradnl" w:eastAsia="es-ES"/>
    </w:rPr>
  </w:style>
  <w:style w:type="paragraph" w:customStyle="1" w:styleId="DefinitionTerm">
    <w:name w:val="Definition Term"/>
    <w:basedOn w:val="Normal"/>
    <w:next w:val="DefinitionList"/>
    <w:rsid w:val="00272276"/>
    <w:pPr>
      <w:widowControl w:val="0"/>
      <w:spacing w:after="120"/>
      <w:jc w:val="both"/>
    </w:pPr>
    <w:rPr>
      <w:rFonts w:ascii="Gill Sans MT" w:hAnsi="Gill Sans MT"/>
      <w:snapToGrid w:val="0"/>
      <w:szCs w:val="20"/>
      <w:lang w:val="es-ES_tradnl" w:eastAsia="es-ES"/>
    </w:rPr>
  </w:style>
  <w:style w:type="paragraph" w:customStyle="1" w:styleId="DefinitionList">
    <w:name w:val="Definition List"/>
    <w:basedOn w:val="Normal"/>
    <w:next w:val="DefinitionTerm"/>
    <w:rsid w:val="00272276"/>
    <w:pPr>
      <w:widowControl w:val="0"/>
      <w:spacing w:after="120"/>
      <w:ind w:left="360"/>
      <w:jc w:val="both"/>
    </w:pPr>
    <w:rPr>
      <w:rFonts w:ascii="Gill Sans MT" w:hAnsi="Gill Sans MT"/>
      <w:snapToGrid w:val="0"/>
      <w:szCs w:val="20"/>
      <w:lang w:val="es-ES_tradnl" w:eastAsia="es-ES"/>
    </w:rPr>
  </w:style>
  <w:style w:type="paragraph" w:customStyle="1" w:styleId="Textoindependiente22">
    <w:name w:val="Texto independiente 22"/>
    <w:basedOn w:val="Normal"/>
    <w:rsid w:val="00272276"/>
    <w:pPr>
      <w:widowControl w:val="0"/>
      <w:tabs>
        <w:tab w:val="left" w:pos="720"/>
        <w:tab w:val="left" w:pos="1296"/>
        <w:tab w:val="left" w:pos="2448"/>
        <w:tab w:val="left" w:pos="4032"/>
        <w:tab w:val="left" w:pos="8784"/>
        <w:tab w:val="left" w:pos="9360"/>
        <w:tab w:val="left" w:pos="11376"/>
      </w:tabs>
      <w:ind w:right="50"/>
      <w:jc w:val="both"/>
    </w:pPr>
    <w:rPr>
      <w:rFonts w:ascii="Arial" w:hAnsi="Arial"/>
      <w:sz w:val="22"/>
      <w:szCs w:val="20"/>
      <w:lang w:val="es-ES_tradnl" w:eastAsia="es-ES"/>
    </w:rPr>
  </w:style>
  <w:style w:type="paragraph" w:customStyle="1" w:styleId="Textoindependiente31">
    <w:name w:val="Texto independiente 31"/>
    <w:basedOn w:val="Normal"/>
    <w:rsid w:val="00272276"/>
    <w:pPr>
      <w:widowControl w:val="0"/>
      <w:tabs>
        <w:tab w:val="left" w:pos="720"/>
        <w:tab w:val="left" w:pos="1296"/>
        <w:tab w:val="left" w:pos="1872"/>
        <w:tab w:val="left" w:pos="2448"/>
        <w:tab w:val="left" w:pos="2736"/>
        <w:tab w:val="left" w:pos="3888"/>
        <w:tab w:val="left" w:pos="4320"/>
        <w:tab w:val="left" w:pos="5040"/>
        <w:tab w:val="left" w:pos="5760"/>
        <w:tab w:val="left" w:pos="6480"/>
        <w:tab w:val="left" w:pos="7200"/>
        <w:tab w:val="left" w:pos="7920"/>
        <w:tab w:val="left" w:pos="8496"/>
        <w:tab w:val="left" w:pos="9360"/>
        <w:tab w:val="left" w:pos="10080"/>
        <w:tab w:val="left" w:pos="10800"/>
        <w:tab w:val="left" w:pos="11088"/>
      </w:tabs>
      <w:jc w:val="both"/>
    </w:pPr>
    <w:rPr>
      <w:rFonts w:ascii="Bookman Old Style" w:hAnsi="Bookman Old Style"/>
      <w:i/>
      <w:szCs w:val="20"/>
      <w:lang w:val="es-ES_tradnl" w:eastAsia="es-ES"/>
    </w:rPr>
  </w:style>
  <w:style w:type="paragraph" w:styleId="Textoindependiente2">
    <w:name w:val="Body Text 2"/>
    <w:basedOn w:val="Normal"/>
    <w:link w:val="Textoindependiente2Car"/>
    <w:rsid w:val="00272276"/>
    <w:pPr>
      <w:numPr>
        <w:ilvl w:val="12"/>
      </w:numPr>
      <w:tabs>
        <w:tab w:val="left" w:pos="288"/>
        <w:tab w:val="left" w:pos="6480"/>
        <w:tab w:val="left" w:pos="8064"/>
        <w:tab w:val="left" w:pos="9504"/>
        <w:tab w:val="left" w:pos="12816"/>
      </w:tabs>
      <w:jc w:val="both"/>
    </w:pPr>
    <w:rPr>
      <w:rFonts w:ascii="Bookman Old Style" w:hAnsi="Bookman Old Style"/>
      <w:i/>
      <w:sz w:val="20"/>
      <w:szCs w:val="20"/>
      <w:lang w:val="es-ES" w:eastAsia="es-ES"/>
    </w:rPr>
  </w:style>
  <w:style w:type="character" w:customStyle="1" w:styleId="Textoindependiente2Car">
    <w:name w:val="Texto independiente 2 Car"/>
    <w:basedOn w:val="Fuentedeprrafopredeter"/>
    <w:link w:val="Textoindependiente2"/>
    <w:rsid w:val="00272276"/>
    <w:rPr>
      <w:rFonts w:ascii="Bookman Old Style" w:hAnsi="Bookman Old Style"/>
      <w:i/>
      <w:lang w:val="es-ES" w:eastAsia="es-ES"/>
    </w:rPr>
  </w:style>
  <w:style w:type="paragraph" w:customStyle="1" w:styleId="Predeterminado">
    <w:name w:val="Predeterminado"/>
    <w:rsid w:val="00272276"/>
    <w:pPr>
      <w:autoSpaceDE w:val="0"/>
      <w:autoSpaceDN w:val="0"/>
      <w:adjustRightInd w:val="0"/>
    </w:pPr>
    <w:rPr>
      <w:szCs w:val="24"/>
      <w:lang w:val="es-ES" w:eastAsia="es-ES"/>
    </w:rPr>
  </w:style>
  <w:style w:type="paragraph" w:customStyle="1" w:styleId="Encabezadodelatabla">
    <w:name w:val="Encabezado de la tabla"/>
    <w:basedOn w:val="Contenidodelatabla"/>
    <w:rsid w:val="00272276"/>
    <w:pPr>
      <w:jc w:val="center"/>
    </w:pPr>
    <w:rPr>
      <w:b/>
      <w:i/>
    </w:rPr>
  </w:style>
  <w:style w:type="paragraph" w:customStyle="1" w:styleId="Cuerpodetexto">
    <w:name w:val="Cuerpo de texto"/>
    <w:basedOn w:val="Predeterminado"/>
    <w:rsid w:val="00272276"/>
    <w:pPr>
      <w:jc w:val="both"/>
    </w:pPr>
    <w:rPr>
      <w:rFonts w:ascii="Arial" w:hAnsi="Arial" w:cs="Arial"/>
    </w:rPr>
  </w:style>
  <w:style w:type="paragraph" w:customStyle="1" w:styleId="BodyText22">
    <w:name w:val="Body Text 22"/>
    <w:basedOn w:val="Normal"/>
    <w:rsid w:val="00272276"/>
    <w:pPr>
      <w:tabs>
        <w:tab w:val="left" w:pos="288"/>
        <w:tab w:val="left" w:pos="6480"/>
        <w:tab w:val="left" w:pos="8064"/>
        <w:tab w:val="left" w:pos="9504"/>
        <w:tab w:val="left" w:pos="12816"/>
      </w:tabs>
      <w:jc w:val="both"/>
    </w:pPr>
    <w:rPr>
      <w:rFonts w:ascii="Bookman Old Style" w:hAnsi="Bookman Old Style"/>
      <w:i/>
      <w:snapToGrid w:val="0"/>
      <w:sz w:val="22"/>
      <w:szCs w:val="20"/>
      <w:lang w:val="es-MX" w:eastAsia="es-ES"/>
    </w:rPr>
  </w:style>
  <w:style w:type="paragraph" w:styleId="Textoindependiente3">
    <w:name w:val="Body Text 3"/>
    <w:basedOn w:val="Normal"/>
    <w:link w:val="Textoindependiente3Car"/>
    <w:rsid w:val="00272276"/>
    <w:pPr>
      <w:tabs>
        <w:tab w:val="left" w:pos="2592"/>
        <w:tab w:val="left" w:pos="3024"/>
        <w:tab w:val="left" w:pos="5040"/>
        <w:tab w:val="left" w:pos="5472"/>
        <w:tab w:val="left" w:pos="6192"/>
        <w:tab w:val="left" w:pos="6624"/>
        <w:tab w:val="left" w:pos="12528"/>
      </w:tabs>
      <w:ind w:right="50"/>
      <w:jc w:val="both"/>
    </w:pPr>
    <w:rPr>
      <w:rFonts w:ascii="Arial" w:hAnsi="Arial"/>
      <w:szCs w:val="20"/>
      <w:lang w:val="es-ES_tradnl" w:eastAsia="es-ES"/>
    </w:rPr>
  </w:style>
  <w:style w:type="character" w:customStyle="1" w:styleId="Textoindependiente3Car">
    <w:name w:val="Texto independiente 3 Car"/>
    <w:basedOn w:val="Fuentedeprrafopredeter"/>
    <w:link w:val="Textoindependiente3"/>
    <w:rsid w:val="00272276"/>
    <w:rPr>
      <w:rFonts w:ascii="Arial" w:hAnsi="Arial"/>
      <w:sz w:val="24"/>
      <w:lang w:val="es-ES_tradnl" w:eastAsia="es-ES"/>
    </w:rPr>
  </w:style>
  <w:style w:type="paragraph" w:customStyle="1" w:styleId="BodyText21">
    <w:name w:val="Body Text 21"/>
    <w:basedOn w:val="Normal"/>
    <w:rsid w:val="00272276"/>
    <w:pPr>
      <w:widowControl w:val="0"/>
      <w:tabs>
        <w:tab w:val="left" w:pos="720"/>
        <w:tab w:val="left" w:pos="1296"/>
        <w:tab w:val="left" w:pos="1872"/>
        <w:tab w:val="left" w:pos="2448"/>
        <w:tab w:val="left" w:pos="4032"/>
        <w:tab w:val="left" w:pos="8496"/>
        <w:tab w:val="left" w:pos="8784"/>
        <w:tab w:val="left" w:pos="11088"/>
      </w:tabs>
      <w:ind w:left="720" w:hanging="720"/>
      <w:jc w:val="both"/>
    </w:pPr>
    <w:rPr>
      <w:rFonts w:ascii="Bookman Old Style" w:hAnsi="Bookman Old Style"/>
      <w:i/>
      <w:szCs w:val="20"/>
      <w:lang w:val="es-ES_tradnl" w:eastAsia="es-ES"/>
    </w:rPr>
  </w:style>
  <w:style w:type="paragraph" w:customStyle="1" w:styleId="WW-Textoindependiente2">
    <w:name w:val="WW-Texto independiente 2"/>
    <w:basedOn w:val="Normal"/>
    <w:rsid w:val="00272276"/>
    <w:pPr>
      <w:tabs>
        <w:tab w:val="left" w:pos="288"/>
        <w:tab w:val="left" w:pos="6480"/>
        <w:tab w:val="left" w:pos="8064"/>
        <w:tab w:val="left" w:pos="9504"/>
        <w:tab w:val="left" w:pos="12816"/>
      </w:tabs>
      <w:suppressAutoHyphens/>
      <w:jc w:val="both"/>
    </w:pPr>
    <w:rPr>
      <w:rFonts w:ascii="Bookman Old Style" w:hAnsi="Bookman Old Style"/>
      <w:i/>
      <w:sz w:val="22"/>
      <w:szCs w:val="20"/>
      <w:lang w:val="es-MX" w:eastAsia="es-ES"/>
    </w:rPr>
  </w:style>
  <w:style w:type="paragraph" w:customStyle="1" w:styleId="WW-Sangranormal">
    <w:name w:val="WW-Sangría normal"/>
    <w:basedOn w:val="Normal"/>
    <w:rsid w:val="00272276"/>
    <w:pPr>
      <w:widowControl w:val="0"/>
      <w:suppressAutoHyphens/>
      <w:ind w:left="720" w:firstLine="1"/>
      <w:jc w:val="both"/>
    </w:pPr>
    <w:rPr>
      <w:rFonts w:ascii="Tahoma" w:hAnsi="Tahoma"/>
      <w:b/>
      <w:i/>
      <w:szCs w:val="20"/>
      <w:lang w:val="es-MX" w:eastAsia="es-ES"/>
    </w:rPr>
  </w:style>
  <w:style w:type="paragraph" w:customStyle="1" w:styleId="1">
    <w:name w:val="1"/>
    <w:basedOn w:val="Ttulo1"/>
    <w:next w:val="Normal"/>
    <w:uiPriority w:val="39"/>
    <w:unhideWhenUsed/>
    <w:qFormat/>
    <w:rsid w:val="00272276"/>
    <w:pPr>
      <w:keepLines/>
      <w:spacing w:after="0" w:line="259" w:lineRule="auto"/>
      <w:outlineLvl w:val="9"/>
    </w:pPr>
    <w:rPr>
      <w:rFonts w:ascii="Calibri Light" w:hAnsi="Calibri Light"/>
      <w:b w:val="0"/>
      <w:bCs w:val="0"/>
      <w:caps/>
      <w:smallCaps/>
      <w:color w:val="2E74B5"/>
      <w:kern w:val="0"/>
      <w:lang w:eastAsia="es-CO"/>
    </w:rPr>
  </w:style>
  <w:style w:type="paragraph" w:styleId="Descripcin">
    <w:name w:val="caption"/>
    <w:aliases w:val="Epígrafe"/>
    <w:basedOn w:val="Normal"/>
    <w:next w:val="Normal"/>
    <w:qFormat/>
    <w:rsid w:val="00272276"/>
    <w:pPr>
      <w:jc w:val="both"/>
    </w:pPr>
    <w:rPr>
      <w:rFonts w:ascii="Gill Sans MT" w:hAnsi="Gill Sans MT"/>
      <w:bCs/>
      <w:i/>
      <w:sz w:val="18"/>
      <w:lang w:val="es-MX" w:eastAsia="es-ES"/>
    </w:rPr>
  </w:style>
  <w:style w:type="paragraph" w:customStyle="1" w:styleId="Normal1">
    <w:name w:val="Normal1"/>
    <w:basedOn w:val="Normal"/>
    <w:rsid w:val="00272276"/>
    <w:pPr>
      <w:widowControl w:val="0"/>
      <w:spacing w:before="60" w:after="60" w:line="360" w:lineRule="auto"/>
      <w:jc w:val="both"/>
    </w:pPr>
    <w:rPr>
      <w:rFonts w:ascii="Gill Sans MT" w:hAnsi="Gill Sans MT"/>
      <w:snapToGrid w:val="0"/>
      <w:szCs w:val="20"/>
      <w:lang w:val="es-ES_tradnl" w:eastAsia="es-ES"/>
    </w:rPr>
  </w:style>
  <w:style w:type="character" w:customStyle="1" w:styleId="mw-headline">
    <w:name w:val="mw-headline"/>
    <w:rsid w:val="00272276"/>
  </w:style>
  <w:style w:type="character" w:customStyle="1" w:styleId="estilo41">
    <w:name w:val="estilo41"/>
    <w:rsid w:val="00272276"/>
    <w:rPr>
      <w:rFonts w:ascii="Verdana" w:hAnsi="Verdana" w:hint="default"/>
      <w:sz w:val="15"/>
      <w:szCs w:val="15"/>
    </w:rPr>
  </w:style>
  <w:style w:type="character" w:customStyle="1" w:styleId="estilo42">
    <w:name w:val="estilo42"/>
    <w:rsid w:val="00272276"/>
    <w:rPr>
      <w:rFonts w:ascii="Verdana" w:hAnsi="Verdana" w:hint="default"/>
      <w:sz w:val="15"/>
      <w:szCs w:val="15"/>
    </w:rPr>
  </w:style>
  <w:style w:type="character" w:customStyle="1" w:styleId="estilo43">
    <w:name w:val="estilo43"/>
    <w:rsid w:val="00272276"/>
    <w:rPr>
      <w:rFonts w:ascii="Verdana" w:hAnsi="Verdana" w:hint="default"/>
      <w:sz w:val="15"/>
      <w:szCs w:val="15"/>
    </w:rPr>
  </w:style>
  <w:style w:type="paragraph" w:customStyle="1" w:styleId="Titulo">
    <w:name w:val="Titulo"/>
    <w:basedOn w:val="Normal"/>
    <w:rsid w:val="00272276"/>
    <w:pPr>
      <w:jc w:val="both"/>
    </w:pPr>
    <w:rPr>
      <w:rFonts w:ascii="Gill Sans MT" w:hAnsi="Gill Sans MT"/>
      <w:lang w:val="es-MX" w:eastAsia="es-ES"/>
    </w:rPr>
  </w:style>
  <w:style w:type="numbering" w:styleId="111111">
    <w:name w:val="Outline List 2"/>
    <w:basedOn w:val="Sinlista"/>
    <w:rsid w:val="00272276"/>
    <w:pPr>
      <w:numPr>
        <w:numId w:val="19"/>
      </w:numPr>
    </w:pPr>
  </w:style>
  <w:style w:type="paragraph" w:styleId="TDC4">
    <w:name w:val="toc 4"/>
    <w:basedOn w:val="Normal"/>
    <w:next w:val="Normal"/>
    <w:autoRedefine/>
    <w:uiPriority w:val="39"/>
    <w:rsid w:val="00272276"/>
    <w:pPr>
      <w:tabs>
        <w:tab w:val="left" w:pos="1134"/>
        <w:tab w:val="right" w:leader="dot" w:pos="8828"/>
      </w:tabs>
      <w:jc w:val="both"/>
    </w:pPr>
    <w:rPr>
      <w:rFonts w:ascii="Gill Sans MT" w:hAnsi="Gill Sans MT"/>
      <w:noProof/>
      <w:sz w:val="22"/>
      <w:szCs w:val="22"/>
      <w:lang w:val="es-MX" w:eastAsia="es-ES"/>
    </w:rPr>
  </w:style>
  <w:style w:type="paragraph" w:styleId="TDC5">
    <w:name w:val="toc 5"/>
    <w:basedOn w:val="Normal"/>
    <w:next w:val="Normal"/>
    <w:autoRedefine/>
    <w:semiHidden/>
    <w:rsid w:val="00272276"/>
    <w:pPr>
      <w:ind w:left="960"/>
      <w:jc w:val="both"/>
    </w:pPr>
    <w:rPr>
      <w:rFonts w:ascii="Gill Sans MT" w:hAnsi="Gill Sans MT"/>
      <w:sz w:val="18"/>
      <w:szCs w:val="18"/>
      <w:lang w:val="es-MX" w:eastAsia="es-ES"/>
    </w:rPr>
  </w:style>
  <w:style w:type="paragraph" w:styleId="TDC6">
    <w:name w:val="toc 6"/>
    <w:basedOn w:val="Normal"/>
    <w:next w:val="Normal"/>
    <w:autoRedefine/>
    <w:semiHidden/>
    <w:rsid w:val="00272276"/>
    <w:pPr>
      <w:ind w:left="1200"/>
      <w:jc w:val="both"/>
    </w:pPr>
    <w:rPr>
      <w:rFonts w:ascii="Gill Sans MT" w:hAnsi="Gill Sans MT"/>
      <w:sz w:val="18"/>
      <w:szCs w:val="18"/>
      <w:lang w:val="es-MX" w:eastAsia="es-ES"/>
    </w:rPr>
  </w:style>
  <w:style w:type="paragraph" w:styleId="TDC7">
    <w:name w:val="toc 7"/>
    <w:basedOn w:val="Normal"/>
    <w:next w:val="Normal"/>
    <w:autoRedefine/>
    <w:semiHidden/>
    <w:rsid w:val="00272276"/>
    <w:pPr>
      <w:ind w:left="1440"/>
      <w:jc w:val="both"/>
    </w:pPr>
    <w:rPr>
      <w:rFonts w:ascii="Gill Sans MT" w:hAnsi="Gill Sans MT"/>
      <w:sz w:val="18"/>
      <w:szCs w:val="18"/>
      <w:lang w:val="es-MX" w:eastAsia="es-ES"/>
    </w:rPr>
  </w:style>
  <w:style w:type="paragraph" w:styleId="TDC8">
    <w:name w:val="toc 8"/>
    <w:basedOn w:val="Normal"/>
    <w:next w:val="Normal"/>
    <w:autoRedefine/>
    <w:semiHidden/>
    <w:rsid w:val="00272276"/>
    <w:pPr>
      <w:ind w:left="1680"/>
      <w:jc w:val="both"/>
    </w:pPr>
    <w:rPr>
      <w:rFonts w:ascii="Gill Sans MT" w:hAnsi="Gill Sans MT"/>
      <w:sz w:val="18"/>
      <w:szCs w:val="18"/>
      <w:lang w:val="es-MX" w:eastAsia="es-ES"/>
    </w:rPr>
  </w:style>
  <w:style w:type="paragraph" w:styleId="TDC9">
    <w:name w:val="toc 9"/>
    <w:basedOn w:val="Normal"/>
    <w:next w:val="Normal"/>
    <w:autoRedefine/>
    <w:semiHidden/>
    <w:rsid w:val="00272276"/>
    <w:pPr>
      <w:ind w:left="1920"/>
      <w:jc w:val="both"/>
    </w:pPr>
    <w:rPr>
      <w:rFonts w:ascii="Gill Sans MT" w:hAnsi="Gill Sans MT"/>
      <w:sz w:val="18"/>
      <w:szCs w:val="18"/>
      <w:lang w:val="es-MX" w:eastAsia="es-ES"/>
    </w:rPr>
  </w:style>
  <w:style w:type="paragraph" w:styleId="Sinespaciado">
    <w:name w:val="No Spacing"/>
    <w:link w:val="SinespaciadoCar"/>
    <w:uiPriority w:val="1"/>
    <w:qFormat/>
    <w:rsid w:val="00272276"/>
    <w:rPr>
      <w:rFonts w:ascii="Calibri" w:hAnsi="Calibri"/>
      <w:sz w:val="22"/>
      <w:szCs w:val="22"/>
      <w:lang w:val="es-CO" w:eastAsia="es-CO"/>
    </w:rPr>
  </w:style>
  <w:style w:type="character" w:customStyle="1" w:styleId="SinespaciadoCar">
    <w:name w:val="Sin espaciado Car"/>
    <w:link w:val="Sinespaciado"/>
    <w:uiPriority w:val="1"/>
    <w:rsid w:val="00272276"/>
    <w:rPr>
      <w:rFonts w:ascii="Calibri" w:hAnsi="Calibri"/>
      <w:sz w:val="22"/>
      <w:szCs w:val="22"/>
      <w:lang w:val="es-CO" w:eastAsia="es-CO"/>
    </w:rPr>
  </w:style>
  <w:style w:type="paragraph" w:customStyle="1" w:styleId="Default">
    <w:name w:val="Default"/>
    <w:rsid w:val="00272276"/>
    <w:pPr>
      <w:autoSpaceDE w:val="0"/>
      <w:autoSpaceDN w:val="0"/>
      <w:adjustRightInd w:val="0"/>
    </w:pPr>
    <w:rPr>
      <w:rFonts w:ascii="Gill Sans MT" w:eastAsia="Calibri" w:hAnsi="Gill Sans MT" w:cs="Gill Sans MT"/>
      <w:color w:val="000000"/>
      <w:sz w:val="24"/>
      <w:szCs w:val="24"/>
      <w:lang w:val="es-CO"/>
    </w:rPr>
  </w:style>
  <w:style w:type="paragraph" w:customStyle="1" w:styleId="Textodelatabla">
    <w:name w:val="Texto de la tabla"/>
    <w:basedOn w:val="Normal"/>
    <w:uiPriority w:val="1"/>
    <w:qFormat/>
    <w:rsid w:val="00272276"/>
    <w:pPr>
      <w:spacing w:before="60" w:after="60"/>
    </w:pPr>
    <w:rPr>
      <w:rFonts w:ascii="Calibri" w:eastAsia="Calibri" w:hAnsi="Calibri"/>
      <w:color w:val="404040"/>
      <w:sz w:val="20"/>
      <w:szCs w:val="20"/>
      <w:lang w:val="en-US"/>
    </w:rPr>
  </w:style>
  <w:style w:type="paragraph" w:customStyle="1" w:styleId="Textoindependiente311">
    <w:name w:val="Texto independiente 311"/>
    <w:basedOn w:val="Normal"/>
    <w:rsid w:val="00272276"/>
    <w:pPr>
      <w:suppressAutoHyphens/>
      <w:jc w:val="both"/>
    </w:pPr>
    <w:rPr>
      <w:rFonts w:ascii="Comic Sans MS" w:hAnsi="Comic Sans MS" w:cs="Comic Sans MS"/>
      <w:sz w:val="20"/>
      <w:szCs w:val="20"/>
      <w:lang w:eastAsia="ar-SA"/>
    </w:rPr>
  </w:style>
  <w:style w:type="paragraph" w:customStyle="1" w:styleId="msonormal0">
    <w:name w:val="msonormal"/>
    <w:basedOn w:val="Normal"/>
    <w:rsid w:val="006725BF"/>
    <w:pPr>
      <w:spacing w:before="100" w:beforeAutospacing="1" w:after="100" w:afterAutospacing="1"/>
    </w:pPr>
    <w:rPr>
      <w:lang w:eastAsia="es-CO"/>
    </w:rPr>
  </w:style>
  <w:style w:type="paragraph" w:customStyle="1" w:styleId="xl63">
    <w:name w:val="xl63"/>
    <w:basedOn w:val="Normal"/>
    <w:rsid w:val="006725BF"/>
    <w:pPr>
      <w:shd w:val="clear" w:color="000000" w:fill="FFFFFF"/>
      <w:spacing w:before="100" w:beforeAutospacing="1" w:after="100" w:afterAutospacing="1"/>
    </w:pPr>
    <w:rPr>
      <w:lang w:eastAsia="es-CO"/>
    </w:rPr>
  </w:style>
  <w:style w:type="paragraph" w:customStyle="1" w:styleId="xl64">
    <w:name w:val="xl64"/>
    <w:basedOn w:val="Normal"/>
    <w:rsid w:val="006725BF"/>
    <w:pPr>
      <w:shd w:val="clear" w:color="000000" w:fill="FFFFFF"/>
      <w:spacing w:before="100" w:beforeAutospacing="1" w:after="100" w:afterAutospacing="1"/>
      <w:jc w:val="center"/>
      <w:textAlignment w:val="center"/>
    </w:pPr>
    <w:rPr>
      <w:b/>
      <w:bCs/>
      <w:lang w:eastAsia="es-CO"/>
    </w:rPr>
  </w:style>
  <w:style w:type="paragraph" w:customStyle="1" w:styleId="xl65">
    <w:name w:val="xl65"/>
    <w:basedOn w:val="Normal"/>
    <w:rsid w:val="006725BF"/>
    <w:pPr>
      <w:shd w:val="clear" w:color="000000" w:fill="FFFFFF"/>
      <w:spacing w:before="100" w:beforeAutospacing="1" w:after="100" w:afterAutospacing="1"/>
      <w:jc w:val="center"/>
    </w:pPr>
    <w:rPr>
      <w:sz w:val="20"/>
      <w:szCs w:val="20"/>
      <w:lang w:eastAsia="es-CO"/>
    </w:rPr>
  </w:style>
  <w:style w:type="paragraph" w:customStyle="1" w:styleId="xl66">
    <w:name w:val="xl66"/>
    <w:basedOn w:val="Normal"/>
    <w:rsid w:val="006725BF"/>
    <w:pPr>
      <w:shd w:val="clear" w:color="000000" w:fill="FFFFFF"/>
      <w:spacing w:before="100" w:beforeAutospacing="1" w:after="100" w:afterAutospacing="1"/>
      <w:jc w:val="center"/>
      <w:textAlignment w:val="center"/>
    </w:pPr>
    <w:rPr>
      <w:sz w:val="20"/>
      <w:szCs w:val="20"/>
      <w:lang w:eastAsia="es-CO"/>
    </w:rPr>
  </w:style>
  <w:style w:type="paragraph" w:customStyle="1" w:styleId="xl67">
    <w:name w:val="xl67"/>
    <w:basedOn w:val="Normal"/>
    <w:rsid w:val="006725BF"/>
    <w:pPr>
      <w:shd w:val="clear" w:color="000000" w:fill="FFFFFF"/>
      <w:spacing w:before="100" w:beforeAutospacing="1" w:after="100" w:afterAutospacing="1"/>
      <w:textAlignment w:val="center"/>
    </w:pPr>
    <w:rPr>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117417">
      <w:bodyDiv w:val="1"/>
      <w:marLeft w:val="0"/>
      <w:marRight w:val="0"/>
      <w:marTop w:val="0"/>
      <w:marBottom w:val="0"/>
      <w:divBdr>
        <w:top w:val="none" w:sz="0" w:space="0" w:color="auto"/>
        <w:left w:val="none" w:sz="0" w:space="0" w:color="auto"/>
        <w:bottom w:val="none" w:sz="0" w:space="0" w:color="auto"/>
        <w:right w:val="none" w:sz="0" w:space="0" w:color="auto"/>
      </w:divBdr>
      <w:divsChild>
        <w:div w:id="447087811">
          <w:marLeft w:val="0"/>
          <w:marRight w:val="0"/>
          <w:marTop w:val="0"/>
          <w:marBottom w:val="0"/>
          <w:divBdr>
            <w:top w:val="none" w:sz="0" w:space="0" w:color="auto"/>
            <w:left w:val="none" w:sz="0" w:space="0" w:color="auto"/>
            <w:bottom w:val="none" w:sz="0" w:space="0" w:color="auto"/>
            <w:right w:val="none" w:sz="0" w:space="0" w:color="auto"/>
          </w:divBdr>
        </w:div>
        <w:div w:id="952401299">
          <w:marLeft w:val="0"/>
          <w:marRight w:val="0"/>
          <w:marTop w:val="0"/>
          <w:marBottom w:val="0"/>
          <w:divBdr>
            <w:top w:val="none" w:sz="0" w:space="0" w:color="auto"/>
            <w:left w:val="none" w:sz="0" w:space="0" w:color="auto"/>
            <w:bottom w:val="none" w:sz="0" w:space="0" w:color="auto"/>
            <w:right w:val="none" w:sz="0" w:space="0" w:color="auto"/>
          </w:divBdr>
        </w:div>
        <w:div w:id="412701485">
          <w:marLeft w:val="0"/>
          <w:marRight w:val="0"/>
          <w:marTop w:val="0"/>
          <w:marBottom w:val="0"/>
          <w:divBdr>
            <w:top w:val="none" w:sz="0" w:space="0" w:color="auto"/>
            <w:left w:val="none" w:sz="0" w:space="0" w:color="auto"/>
            <w:bottom w:val="none" w:sz="0" w:space="0" w:color="auto"/>
            <w:right w:val="none" w:sz="0" w:space="0" w:color="auto"/>
          </w:divBdr>
        </w:div>
      </w:divsChild>
    </w:div>
    <w:div w:id="387799448">
      <w:bodyDiv w:val="1"/>
      <w:marLeft w:val="0"/>
      <w:marRight w:val="0"/>
      <w:marTop w:val="0"/>
      <w:marBottom w:val="0"/>
      <w:divBdr>
        <w:top w:val="none" w:sz="0" w:space="0" w:color="auto"/>
        <w:left w:val="none" w:sz="0" w:space="0" w:color="auto"/>
        <w:bottom w:val="none" w:sz="0" w:space="0" w:color="auto"/>
        <w:right w:val="none" w:sz="0" w:space="0" w:color="auto"/>
      </w:divBdr>
    </w:div>
    <w:div w:id="662394809">
      <w:bodyDiv w:val="1"/>
      <w:marLeft w:val="0"/>
      <w:marRight w:val="0"/>
      <w:marTop w:val="0"/>
      <w:marBottom w:val="0"/>
      <w:divBdr>
        <w:top w:val="none" w:sz="0" w:space="0" w:color="auto"/>
        <w:left w:val="none" w:sz="0" w:space="0" w:color="auto"/>
        <w:bottom w:val="none" w:sz="0" w:space="0" w:color="auto"/>
        <w:right w:val="none" w:sz="0" w:space="0" w:color="auto"/>
      </w:divBdr>
    </w:div>
    <w:div w:id="728461315">
      <w:bodyDiv w:val="1"/>
      <w:marLeft w:val="0"/>
      <w:marRight w:val="0"/>
      <w:marTop w:val="0"/>
      <w:marBottom w:val="0"/>
      <w:divBdr>
        <w:top w:val="none" w:sz="0" w:space="0" w:color="auto"/>
        <w:left w:val="none" w:sz="0" w:space="0" w:color="auto"/>
        <w:bottom w:val="none" w:sz="0" w:space="0" w:color="auto"/>
        <w:right w:val="none" w:sz="0" w:space="0" w:color="auto"/>
      </w:divBdr>
    </w:div>
    <w:div w:id="1369259184">
      <w:bodyDiv w:val="1"/>
      <w:marLeft w:val="0"/>
      <w:marRight w:val="0"/>
      <w:marTop w:val="0"/>
      <w:marBottom w:val="0"/>
      <w:divBdr>
        <w:top w:val="none" w:sz="0" w:space="0" w:color="auto"/>
        <w:left w:val="none" w:sz="0" w:space="0" w:color="auto"/>
        <w:bottom w:val="none" w:sz="0" w:space="0" w:color="auto"/>
        <w:right w:val="none" w:sz="0" w:space="0" w:color="auto"/>
      </w:divBdr>
    </w:div>
    <w:div w:id="1444375457">
      <w:bodyDiv w:val="1"/>
      <w:marLeft w:val="0"/>
      <w:marRight w:val="0"/>
      <w:marTop w:val="0"/>
      <w:marBottom w:val="0"/>
      <w:divBdr>
        <w:top w:val="none" w:sz="0" w:space="0" w:color="auto"/>
        <w:left w:val="none" w:sz="0" w:space="0" w:color="auto"/>
        <w:bottom w:val="none" w:sz="0" w:space="0" w:color="auto"/>
        <w:right w:val="none" w:sz="0" w:space="0" w:color="auto"/>
      </w:divBdr>
    </w:div>
    <w:div w:id="1477188435">
      <w:bodyDiv w:val="1"/>
      <w:marLeft w:val="0"/>
      <w:marRight w:val="0"/>
      <w:marTop w:val="0"/>
      <w:marBottom w:val="0"/>
      <w:divBdr>
        <w:top w:val="none" w:sz="0" w:space="0" w:color="auto"/>
        <w:left w:val="none" w:sz="0" w:space="0" w:color="auto"/>
        <w:bottom w:val="none" w:sz="0" w:space="0" w:color="auto"/>
        <w:right w:val="none" w:sz="0" w:space="0" w:color="auto"/>
      </w:divBdr>
    </w:div>
    <w:div w:id="1641886046">
      <w:bodyDiv w:val="1"/>
      <w:marLeft w:val="0"/>
      <w:marRight w:val="0"/>
      <w:marTop w:val="0"/>
      <w:marBottom w:val="0"/>
      <w:divBdr>
        <w:top w:val="none" w:sz="0" w:space="0" w:color="auto"/>
        <w:left w:val="none" w:sz="0" w:space="0" w:color="auto"/>
        <w:bottom w:val="none" w:sz="0" w:space="0" w:color="auto"/>
        <w:right w:val="none" w:sz="0" w:space="0" w:color="auto"/>
      </w:divBdr>
    </w:div>
    <w:div w:id="1690258974">
      <w:bodyDiv w:val="1"/>
      <w:marLeft w:val="0"/>
      <w:marRight w:val="0"/>
      <w:marTop w:val="0"/>
      <w:marBottom w:val="0"/>
      <w:divBdr>
        <w:top w:val="none" w:sz="0" w:space="0" w:color="auto"/>
        <w:left w:val="none" w:sz="0" w:space="0" w:color="auto"/>
        <w:bottom w:val="none" w:sz="0" w:space="0" w:color="auto"/>
        <w:right w:val="none" w:sz="0" w:space="0" w:color="auto"/>
      </w:divBdr>
    </w:div>
    <w:div w:id="1862623042">
      <w:bodyDiv w:val="1"/>
      <w:marLeft w:val="0"/>
      <w:marRight w:val="0"/>
      <w:marTop w:val="0"/>
      <w:marBottom w:val="0"/>
      <w:divBdr>
        <w:top w:val="none" w:sz="0" w:space="0" w:color="auto"/>
        <w:left w:val="none" w:sz="0" w:space="0" w:color="auto"/>
        <w:bottom w:val="none" w:sz="0" w:space="0" w:color="auto"/>
        <w:right w:val="none" w:sz="0" w:space="0" w:color="auto"/>
      </w:divBdr>
    </w:div>
    <w:div w:id="1910577985">
      <w:bodyDiv w:val="1"/>
      <w:marLeft w:val="0"/>
      <w:marRight w:val="0"/>
      <w:marTop w:val="0"/>
      <w:marBottom w:val="0"/>
      <w:divBdr>
        <w:top w:val="none" w:sz="0" w:space="0" w:color="auto"/>
        <w:left w:val="none" w:sz="0" w:space="0" w:color="auto"/>
        <w:bottom w:val="none" w:sz="0" w:space="0" w:color="auto"/>
        <w:right w:val="none" w:sz="0" w:space="0" w:color="auto"/>
      </w:divBdr>
    </w:div>
    <w:div w:id="2104254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10.png"/></Relationships>
</file>

<file path=word/_rels/header3.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9.png"/></Relationships>
</file>

<file path=word/_rels/header4.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56044B-4685-410C-BDE3-1AA1B906E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52</Pages>
  <Words>10905</Words>
  <Characters>59978</Characters>
  <Application>Microsoft Office Word</Application>
  <DocSecurity>0</DocSecurity>
  <Lines>499</Lines>
  <Paragraphs>141</Paragraphs>
  <ScaleCrop>false</ScaleCrop>
  <HeadingPairs>
    <vt:vector size="2" baseType="variant">
      <vt:variant>
        <vt:lpstr>Título</vt:lpstr>
      </vt:variant>
      <vt:variant>
        <vt:i4>1</vt:i4>
      </vt:variant>
    </vt:vector>
  </HeadingPairs>
  <TitlesOfParts>
    <vt:vector size="1" baseType="lpstr">
      <vt:lpstr>Procedimiento de Requisitos Legales</vt:lpstr>
    </vt:vector>
  </TitlesOfParts>
  <Company>Consultecnicos S.A</Company>
  <LinksUpToDate>false</LinksUpToDate>
  <CharactersWithSpaces>70742</CharactersWithSpaces>
  <SharedDoc>false</SharedDoc>
  <HLinks>
    <vt:vector size="54" baseType="variant">
      <vt:variant>
        <vt:i4>1835060</vt:i4>
      </vt:variant>
      <vt:variant>
        <vt:i4>50</vt:i4>
      </vt:variant>
      <vt:variant>
        <vt:i4>0</vt:i4>
      </vt:variant>
      <vt:variant>
        <vt:i4>5</vt:i4>
      </vt:variant>
      <vt:variant>
        <vt:lpwstr/>
      </vt:variant>
      <vt:variant>
        <vt:lpwstr>_Toc204052795</vt:lpwstr>
      </vt:variant>
      <vt:variant>
        <vt:i4>1835060</vt:i4>
      </vt:variant>
      <vt:variant>
        <vt:i4>44</vt:i4>
      </vt:variant>
      <vt:variant>
        <vt:i4>0</vt:i4>
      </vt:variant>
      <vt:variant>
        <vt:i4>5</vt:i4>
      </vt:variant>
      <vt:variant>
        <vt:lpwstr/>
      </vt:variant>
      <vt:variant>
        <vt:lpwstr>_Toc204052794</vt:lpwstr>
      </vt:variant>
      <vt:variant>
        <vt:i4>1835060</vt:i4>
      </vt:variant>
      <vt:variant>
        <vt:i4>38</vt:i4>
      </vt:variant>
      <vt:variant>
        <vt:i4>0</vt:i4>
      </vt:variant>
      <vt:variant>
        <vt:i4>5</vt:i4>
      </vt:variant>
      <vt:variant>
        <vt:lpwstr/>
      </vt:variant>
      <vt:variant>
        <vt:lpwstr>_Toc204052793</vt:lpwstr>
      </vt:variant>
      <vt:variant>
        <vt:i4>1835060</vt:i4>
      </vt:variant>
      <vt:variant>
        <vt:i4>32</vt:i4>
      </vt:variant>
      <vt:variant>
        <vt:i4>0</vt:i4>
      </vt:variant>
      <vt:variant>
        <vt:i4>5</vt:i4>
      </vt:variant>
      <vt:variant>
        <vt:lpwstr/>
      </vt:variant>
      <vt:variant>
        <vt:lpwstr>_Toc204052792</vt:lpwstr>
      </vt:variant>
      <vt:variant>
        <vt:i4>1835060</vt:i4>
      </vt:variant>
      <vt:variant>
        <vt:i4>26</vt:i4>
      </vt:variant>
      <vt:variant>
        <vt:i4>0</vt:i4>
      </vt:variant>
      <vt:variant>
        <vt:i4>5</vt:i4>
      </vt:variant>
      <vt:variant>
        <vt:lpwstr/>
      </vt:variant>
      <vt:variant>
        <vt:lpwstr>_Toc204052791</vt:lpwstr>
      </vt:variant>
      <vt:variant>
        <vt:i4>1835060</vt:i4>
      </vt:variant>
      <vt:variant>
        <vt:i4>20</vt:i4>
      </vt:variant>
      <vt:variant>
        <vt:i4>0</vt:i4>
      </vt:variant>
      <vt:variant>
        <vt:i4>5</vt:i4>
      </vt:variant>
      <vt:variant>
        <vt:lpwstr/>
      </vt:variant>
      <vt:variant>
        <vt:lpwstr>_Toc204052790</vt:lpwstr>
      </vt:variant>
      <vt:variant>
        <vt:i4>1900596</vt:i4>
      </vt:variant>
      <vt:variant>
        <vt:i4>14</vt:i4>
      </vt:variant>
      <vt:variant>
        <vt:i4>0</vt:i4>
      </vt:variant>
      <vt:variant>
        <vt:i4>5</vt:i4>
      </vt:variant>
      <vt:variant>
        <vt:lpwstr/>
      </vt:variant>
      <vt:variant>
        <vt:lpwstr>_Toc204052789</vt:lpwstr>
      </vt:variant>
      <vt:variant>
        <vt:i4>1900596</vt:i4>
      </vt:variant>
      <vt:variant>
        <vt:i4>8</vt:i4>
      </vt:variant>
      <vt:variant>
        <vt:i4>0</vt:i4>
      </vt:variant>
      <vt:variant>
        <vt:i4>5</vt:i4>
      </vt:variant>
      <vt:variant>
        <vt:lpwstr/>
      </vt:variant>
      <vt:variant>
        <vt:lpwstr>_Toc204052788</vt:lpwstr>
      </vt:variant>
      <vt:variant>
        <vt:i4>1900596</vt:i4>
      </vt:variant>
      <vt:variant>
        <vt:i4>2</vt:i4>
      </vt:variant>
      <vt:variant>
        <vt:i4>0</vt:i4>
      </vt:variant>
      <vt:variant>
        <vt:i4>5</vt:i4>
      </vt:variant>
      <vt:variant>
        <vt:lpwstr/>
      </vt:variant>
      <vt:variant>
        <vt:lpwstr>_Toc204052787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Procedimiento de Requisitos Legales</dc:title>
  <dc:creator>Richard Romero</dc:creator>
  <cp:keywords>PGSOC006</cp:keywords>
  <dc:description>Ultima Actualización:  Julio de 2008</dc:description>
  <cp:lastModifiedBy>Laura Sofía Duque Montilla - Asistente Administrativa</cp:lastModifiedBy>
  <cp:revision>2</cp:revision>
  <cp:lastPrinted>2024-07-31T21:01:00Z</cp:lastPrinted>
  <dcterms:created xsi:type="dcterms:W3CDTF">2025-10-20T15:07:00Z</dcterms:created>
  <dcterms:modified xsi:type="dcterms:W3CDTF">2025-10-20T15:07:00Z</dcterms:modified>
  <cp:category>Procedimiento</cp:category>
  <cp:contentStatus>Versión 02</cp:contentStatus>
</cp:coreProperties>
</file>